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B5C0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="00F63779">
        <w:rPr>
          <w:rFonts w:ascii="標楷體" w:eastAsia="標楷體" w:hAnsi="標楷體" w:hint="eastAsia"/>
          <w:b/>
          <w:sz w:val="30"/>
          <w:szCs w:val="30"/>
        </w:rPr>
        <w:t>11</w:t>
      </w:r>
      <w:r w:rsidR="009D2FB2">
        <w:rPr>
          <w:rFonts w:ascii="標楷體" w:eastAsia="標楷體" w:hAnsi="標楷體" w:hint="eastAsia"/>
          <w:b/>
          <w:sz w:val="30"/>
          <w:szCs w:val="30"/>
        </w:rPr>
        <w:t>2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F63779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3F0CCC" w:rsidRPr="003F0CCC" w:rsidRDefault="00731C7F" w:rsidP="001533E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3F0CCC">
              <w:rPr>
                <w:rFonts w:ascii="標楷體" w:eastAsia="標楷體" w:hAnsi="標楷體" w:hint="eastAsia"/>
                <w:color w:val="000000"/>
                <w:sz w:val="28"/>
              </w:rPr>
              <w:t>/兩班</w:t>
            </w:r>
          </w:p>
        </w:tc>
      </w:tr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E4597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="00BB564E"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250"/>
        <w:gridCol w:w="1250"/>
        <w:gridCol w:w="4969"/>
        <w:gridCol w:w="2126"/>
        <w:gridCol w:w="4112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63606B" w:rsidRDefault="00FC13CC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 xml:space="preserve">　　本學期從「華夏文明」作為切入點，認識視覺藝術、音樂、表演藝術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層面之藝術內涵，透過學習傳統文化在歷經時空及地域的淬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後，如何邁向現代。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（一）認識華夏文化的藝術呈現：京劇、國樂與水墨。</w:t>
            </w:r>
          </w:p>
          <w:p w:rsidR="0063606B" w:rsidRDefault="00FC13CC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（二）藉由欣賞平面、立體等不同媒材的藝術作品，培養藝術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涵養及知能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（三）結合個人經驗，理解藝術本身並非遙不可及，而是存在於日常，將藝術參與內化為生活中的一部分。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（四）透過融入議題的課程設計，引發思考層面的探討及提升眼界。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（五）學習藝術實作技法，如：視覺的模型製作、塗鴉、音樂歌曲習唱及直笛吹奏。</w:t>
            </w:r>
          </w:p>
        </w:tc>
      </w:tr>
      <w:tr w:rsidR="001139E3" w:rsidTr="001139E3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1139E3" w:rsidRPr="00DE11D7" w:rsidRDefault="001139E3" w:rsidP="001139E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:rsidR="001139E3" w:rsidRDefault="001139E3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必填</w:t>
            </w:r>
            <w:proofErr w:type="gramEnd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1139E3" w:rsidRPr="00F8710D" w:rsidRDefault="001139E3" w:rsidP="001139E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139E3" w:rsidRPr="00F8710D" w:rsidRDefault="001139E3" w:rsidP="001139E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139E3" w:rsidRPr="00DE11D7" w:rsidRDefault="001139E3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139E3" w:rsidRPr="00DE11D7" w:rsidRDefault="001139E3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139E3" w:rsidRPr="00DE11D7" w:rsidRDefault="001139E3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1139E3" w:rsidRPr="00DE11D7" w:rsidRDefault="001139E3" w:rsidP="001139E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統整（視覺）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水墨的經典與創新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1.從生活經驗帶入水墨。提問傳統節慶、國文詩詞、武俠小說到水墨app遊戲。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2.董陽孜生平、作品特色、與其他領域的結合。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3.詢問對毛筆、水墨之印象。簡介水墨分類與媒材。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4.說明筆法、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墨法的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傳統名稱與現代解讀。筆法：勾、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皴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、擦、點、染、中鋒、側鋒、逆鋒、散鋒，也就是現在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所說的點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、線、面的不同構成。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：濃、淡、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乾、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，以及深淺明暗層次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變化跟暈開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、乾燥的質感氣氛。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色、分類與意境。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山水。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lastRenderedPageBreak/>
              <w:t>【海洋教育】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海J10 運用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各種媒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材與形式，從事以海洋為主題的藝術表現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統整（音樂）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1.發現生活中的傳統藝術。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2.認識國樂經典名曲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梆笛獨奏曲〈陽明春曉〉。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2.能分析〈陽明春曉〉的段落表現。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探討不同文化接觸時可能產生的衝突、融合或創新。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統整（表演）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1.透過「超級變變變」活動，增加聯想力與創發力。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2.能說出京劇的基本功夫「唱、做、念、打」與表演特色。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3.能轉換京劇術語與現代的用語。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 接納自我與尊重他人的性傾向、性別特質與性別認同。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多J2 關懷我族文化遺產的傳承與興革。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統整（視覺）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水墨的經典與創新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2.進入〈清明上河圖〉的文化體驗。帶入社區店面招牌再造的創作。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3.講述山水畫，文人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寄情於風景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。對照到當代，山水這個主題對現代人的脈絡傳承，再詢問學生，若獨處時，會想在哪裡好好與情緒相處。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4.講解文人畫與題畫詩。詩書畫結合是水墨特色。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5.經典作品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與文創商品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的再開發。完成思考啟動鈕。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1.認識水墨的特色、分類與意境。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2.理解水墨與生活的關聯，展現生命經驗。例如：獨處的空間-山水。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【海洋教育】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海J10 運用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各種媒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材與形式，從事以海洋為主題的藝術表現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統整（音樂）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2.認識吹管樂器、拉弦樂器、彈撥樂器、打擊樂器。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2.能分析〈陽明春曉〉的段落表現。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探討不同文化接觸時可能產生的衝突、融合或創新。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統整（表演）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撰寫與排演歷史人物相聲段子。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2.能說出京劇的基本功夫「唱、做、念、打」與表演特色。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3.能轉換京劇術語與現代的用語。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 接納自我與尊重他人的性傾向、性別特質與性別認同。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多J2 關懷我族文化遺產的傳承與興革。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統整（視覺）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水墨的經典與創新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2.進入〈清明上河圖〉的文化體驗。帶入社區店面招牌再造的創作。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3.講述山水畫，文人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寄情於風景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。對照到當代，山水這個主題對現代人的脈絡傳承，再詢問學生，若獨處時，會想在哪裡好好與情緒相處。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4.講解文人畫與題畫詩。詩書畫結合是水墨特色。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5.經典作品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與文創商品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的再開發。完成思考啟動鈕。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1.認識水墨的特色、分類與意境。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2.理解水墨與生活的關聯，展現生命經驗。例如：獨處的空間-山水。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【海洋教育】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海J10 運用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各種媒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材與形式，從事以海洋為主題的藝術表現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統整（音樂）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1.瞭解國樂與跨領域的結合。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2.聆賞經典國樂合奏曲《東海漁歌》。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2.能分析〈陽明春曉〉的段落表現。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探討不同文化接觸時可能產生的衝突、融合或創新。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統整（表演）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1.認識京劇表演功夫「唱、做、念、打」。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2.建立表演藝術中的性別平等觀念。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3.體驗京劇身段「拳、指、掌」與「你、我、他」及「開門」、「關門」。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2.能說出京劇的基本功夫「唱、做、念、打」與表演特色。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3.能轉換京劇的術語與現代的用語。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 接納自我與尊重他人的性傾向、性別特質與性別認同。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多J2 關懷我族文化遺產的傳承與興革。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統整（視覺）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水墨的經典與創新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1.教師示範傳統筆墨與創新技法。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2.學生嘗試各種筆墨。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1.認識水墨的特色、分類與意境。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2.理解水墨與生活的關聯，展現生命經驗。例如：獨處的空間-山水。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【海洋教育】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海J10 運用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各種媒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材與形式，從事以海洋為主題的藝術表現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統整（音樂）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1.剖析電影《功夫》中運用之〈東海漁歌〉片段。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2.認識中國傳統五聲音階。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1.判斷中國傳統五聲音階調式。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2.能分析〈陽明春曉〉的段落表現。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探討不同文化接觸時可能產生的衝突、融合或創新。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統整（表演）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1.認識京劇臉譜及其顏色之意義。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2.認識自我性格並繪製成臉譜。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2.能說出京劇的基本功夫「唱、做、念、打」與表演特色。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3.能轉換京劇的術語與現代的用語。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 接納自我與尊重他人的性傾向、性別特質與性別認同。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多J2 關懷我族文化遺產的傳承與興革。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統整（視覺）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水墨的經典與創新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1.教師示範傳統筆墨與創新技法。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2.學生嘗試各種筆墨。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2.習作與作品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1.認識水墨的特色、分類與意境。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2.辨別水墨的形式特徵，筆法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與墨法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3.理解水墨觀看模式，散點透視。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4.知悉水墨用具材料與裝裱。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1.進行筆墨練習，運用傳統筆法與創意技法發想自己的水墨風格。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2.理解水墨與生活的關聯，展現生命經驗。例如：獨處的空間-山水。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3.融入博物館內容，以資訊軟體蒐集水墨資料。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1.知曉如何欣賞水墨，謝赫「六法」。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2.欣賞水墨古今中外經典作品。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3.比較傳統與當今臺灣水墨創作之異同。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【海洋教育】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海J10 運用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各種媒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材與形式，從事以海洋為主題的藝術表現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統整（音樂）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帶著傳統跨現代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1.判斷樂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曲調式並以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五聲音階進行創作。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2.認識歌唱曲〈一想到你呀〉並演奏遊戲主題曲〈滄海一聲笑2020〉。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1.認識八音分類法。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2.認識中國傳統樂器。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3.認識中國傳統五聲音階。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1.判斷中國傳統五聲音階調式。 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2.能分析〈陽明春曉〉的段落表現。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1.體會傳統音樂之美。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2.體會作曲家將生活物品融入樂曲的創意。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3.體會電影配樂中運用的國樂曲。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探討不同文化接觸時可能產生的衝突、融合或創新。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統整（表演）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穿越時空潮偶像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1認識京劇的佈景「一桌二椅」與道具「砌末」。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2.運用團隊合作精神與創意發想完成一段演出。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1.能說出相聲的表演方式「說、學、逗、唱」。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2.能說出京劇的基本功夫「唱、做、念、打」與表演特色。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3.能轉換京劇的術語與現代的用語。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1.能透過團隊合作，撰寫並表演一小段歷史人物相聲段子。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2.能完成身段動作。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3.能透過團隊合作使用一桌二椅創造出三個場景。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1.能尊重表演藝術中的性別平等觀念。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2.能從分工合作的練習中，體會團隊合作精神（建立共識、真誠溝通）的重要性。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3.能積極參與課堂活動。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4.能尊重並欣賞同儕的表演。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5.能尊重並欣賞各種表演藝術。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 接納自我與尊重他人的性傾向、性別特質與性別認同。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多J1 珍惜並維護我族文化。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多J2 關懷我族文化遺產的傳承與興革。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1.請學生討論生活中建築物的觀察，並嘗試說明不同建築物的多元樣貌與特色。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2.從學生的生活經驗談起，繼續帶領學生認識不同功能的建築物。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環J4 了解永續發展的意義（環境、社會、與經濟的均衡發展）與原則。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2.認識樂器演奏的形式。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3.認識西洋管弦樂團。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4.認識弦樂團、管樂團與室內樂團。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多J4 了解不同群體間如何看待彼此的文化。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1.認識表演與布景。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2.認識平面圖。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品J1 溝通合作與和諧人際關係。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多J6 分析不同群體的文化如何影響社會與生活方式。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閱J1 發展多元文本的閱讀策略。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1.領學生認識人類群聚的樣貌、兼容並蓄的聖殿、辦理公務的所在地。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2.介紹城市裡的交易聚集地、觀賽與展演的場所、川流不息的交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匯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地與徜徉知識的學術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環J4 了解永續發展的意義（環境、社會、與經濟的均衡發展）與原則。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團團玩音樂（第一次段考）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1.認識現代國樂團。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2.認識爵士樂團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多J4 了解不同群體間如何看待彼此的文化。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幕後職人現形記（第一次段考）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1.認識音樂設計、表演形式。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2.思考如何運用相關技巧於創作中。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品J1 溝通合作與和諧人際關係。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多J6 分析不同群體的文化如何影響社會與生活方式。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閱J1 發展多元文本的閱讀策略。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1.欣賞國內外建築師的作品與瞭解其設計理念。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2.思辨人類如何在偉大的建築工程上和大自然的共生存。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環J4 了解永續發展的意義（環境、社會、與經濟的均衡發展）與原則。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1.認識現代國樂團。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2.認識爵士樂團。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多J4 了解不同群體間如何看待彼此的文化。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1.認識燈光與情節。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2.認識舞臺構圖。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品J1 溝通合作與和諧人際關係。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多J6 分析不同群體的文化如何影響社會與生活方式。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閱J1 發展多元文本的閱讀策略。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1.分析與欣賞建築中的美感元素。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2.案例分析與分享。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環J4 了解永續發展的意義（環境、社會、與經濟的均衡發展）與原則。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1.認識搖滾樂團。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多J4 了解不同群體間如何看待彼此的文化。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1.認識動作與空間（舞臺構圖）。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2.認識導演工作。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品J1 溝通合作與和諧人際關係。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多J6 分析不同群體的文化如何影響社會與生活方式。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閱J1 發展多元文本的閱讀策略。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造型與結構共舞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1.橋樑結構與力學觀察。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2.建造兼具工程與造型之美的橋樑練習。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1.認識建築不同的功能。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2.認識建築師的設計理念。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3.認識建築因應不同需求的媒材。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建築和環境的永續經營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1.熟悉鉛筆描繪的穩定度與筆觸。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2.熟悉建築的觀察與造型的製作。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1.體會建築設計之創作背景及社會文化意涵。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2.體會建築表現之美感。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環J4 了解永續發展的意義（環境、社會、與經濟的均衡發展）與原則。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團團玩音樂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1.認識樂團歷史的演變。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2.認識樂團組成的類型。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直笛曲〈頑固〉。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2.習唱歌曲〈我不願錯過一切〉。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1.能體會不同樂團形式的組成能帶來不同風格的音樂感受。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2.聆賞路易斯普萊瑪作品〈Sing Sing Sing〉，感受爵士樂團帶動的特殊風格與熱情。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3.能欣賞不同樂團形式的作品。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多J4 了解不同群體間如何看待彼此的文化。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幕後職人現形記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藝-J-A3 嘗試規劃與執行藝術活動，因應情境需求發揮創意。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藝-J-C2 透過藝術實踐，建立利他與合群的知能，培養團隊合作與溝通協調的能力。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1.讀者劇場創作。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2.呈現與討論。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歷程性評量：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2.隨堂表現記錄：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總結性評量：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．知識部分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1.認識舞臺布景與道具。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2.認識表演音樂與音。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3.認識表演燈光。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4.認識表演中的舞臺構圖。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5.認識表演工作中導演的執掌。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．技能部分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1.練習使用平面圖。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2.練習運用音樂與音效。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3.練習運用動作與空間表達情緒。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4.練習指導排練。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．態度部分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1.能感受共同創作的樂趣。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2.能體會表演者與導演之間的不同。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品J1 溝通合作與和諧人際關係。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多J6 分析不同群體的文化如何影響社會與生活方式。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閱J1 發展多元文本的閱讀策略。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 探討藝術活動中社會議題的意義。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1.認識生活周遭的藝術作品。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生J12 公共議題中的道德思辨。 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生J13 美感經驗的發現與創造。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【法治教育】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法J3 認識法律之意義與制定。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J8 工作/教育環境的類型與現況。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1.認識自製樂器。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2.認識卡圖拉回收樂器管弦樂團所使用的自製樂器材料的創作方法。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一、歷程性評量20%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二、總結性評量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探討不同文化接觸時可能產生的衝突融合和創新。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 嘗試設計思考，探索藝術實踐解決問題的途徑。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1.回想觀賞街頭藝人表演的經驗，並分析比較與傳統舞臺表演之不同。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1.能說出校園內之環境。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2.能瞭解環境劇場的緣起及特色。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3.能參與「課堂活動：身體測量」專心投入肢體開發。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4.能參與「校園環境劇場」，發揮創造力創作屬於自己的劇本故事。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5.上課態度。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1.從體驗「課堂活動」瞭解應對周遭環境多加關懷，珍惜並欣賞。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2.透過環境劇場體會到藝術無所不在「藝術即生活，生活抑是藝術」。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 探討藝術活動中社會議題的意義。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1.認識普普藝術。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2.認識街頭塗鴉藝術。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生J12 公共議題中的道德思辨。 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生J13 美感經驗的發現與創造。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【法治教育】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法J3 認識法律之意義與制定。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J8 工作/教育環境的類型與現況。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1.認識樂器材質分類知樂器與特色。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2.認識樂器發聲方式分類知樂器與特色。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一、歷程性評量20%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二、總結性評量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探討不同文化接觸時可能產生的衝突融合和創新。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 嘗試設計思考，探索藝術實踐解決問題的途徑。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「場地」與表演內容的關聯性，如何達到加分效果。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1能說出校園內之環境。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2能瞭解環境劇場的緣起及特色。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3能參與「課堂活動：身體測量」專心投入肢體開發。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4能參與「校園環境劇場」，發揮創造力創作屬於自己的劇本故事。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5上課態度。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1.從體驗「課堂活動」瞭解應對周遭環境多加關懷，珍惜並欣賞。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2.透過環境劇場體會到藝術無所不在「藝術即生活，生活抑是藝術」。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 探討藝術活動中社會議題的意義。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1.瞭解街頭塗鴉的背後意義。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2.練習設計個性塗鴉字體。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生J12 公共議題中的道德思辨。 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生J13 美感經驗的發現與創造。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【法治教育】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法J3 認識法律之意義與制定。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J8 工作/教育環境的類型與現況。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1教師帶領學生習唱歌曲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2.藉由各樂器介紹之歌曲認識該樂器之風格與特色。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一、歷程性評量20%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二、總結性評量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探討不同文化接觸時可能產生的衝突融合和創新。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 嘗試設計思考，探索藝術實踐解決問題的途徑。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透過「全世界都是我的相框」與「身體測量」兩項活動對校園進行深度認識。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1能說出校園內之環境。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2能了解環境劇場的緣起及特色。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3能參與「課堂活動：身體測量」專心投入肢體開發。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4能參與「校園環境劇場」，發揮創造力創作屬於自己的劇本故事。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5上課態度。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1.從體驗「課堂活動」了解應對周遭環境多加關懷，珍惜並欣賞。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2.透過環境劇場體會到藝術無所不在「藝術即生活，生活抑是藝術」。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繪（第二次段考）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 探討藝術活動中社會議題的意義。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1.尋找校園牆面空間，設計塗鴉作品。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2.認識噴漆塗鴉工具。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生J12 公共議題中的道德思辨。 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生J13 美感經驗的發現與創造。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【法治教育】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法J3 認識法律之意義與制定。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J8 工作/教育環境的類型與現況。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樂音藏寶庫（第二次段考）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認識音樂欣賞曲《青少年管弦樂入門》逐一更深入帶領學生了解西洋樂器在樂團中所扮演的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角色。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認識《管弦絲竹知多少》逐一更深入帶領學生了解中國傳統樂器在樂團中所扮演的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角色。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一、歷程性評量20%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二、總結性評量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探討不同文化接觸時可能產生的衝突融合和創新。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DC1386" w:rsidRDefault="00E45972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 嘗試設計思考，探索藝術實踐解決問題的途徑。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認識理查．謝喜納以及他所提出的「環境劇場」。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1.能說出校園內之環境。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2.能了解環境劇場的緣起及特色。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3.能參與「課堂活動：身體測量」專心投入肢體開發。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4.能參與「校園環境劇場」，發揮創造力創作屬於自己的劇本故事。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5.上課態度。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1.從體驗「課堂活動」瞭解應對周遭環境多加關懷，珍惜並欣賞。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2.透過環境劇場體會到藝術無所不在「藝術即生活，生活抑是藝術」。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流行生活「俗」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繪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藝-J-C1 探討藝術活動中社會議題的意義。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1.進行噴漆示範和實作。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2.單元學習活動積極度。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4.小組報告。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5.學習單。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1.認識大眾流行與藝術產物。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2.理解在地與全球塗鴉藝術的理念。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1.能觀察生活周遭的大眾流行藝術。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2.能設計個人名字塗鴉字體。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3.能操作噴漆塗鴉設計。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1.能接納各種街頭藝術。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2.能發展對校園環境的關注。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【品德教育】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 xml:space="preserve">生J12 公共議題中的道德思辨。 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生J13 美感經驗的發現與創造。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【法治教育】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法J3 認識法律之意義與制定。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  <w:snapToGrid w:val="0"/>
              </w:rPr>
              <w:t>【生涯規劃教育】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J8 工作/教育環境的類型與現況。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樂音藏寶庫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1.認識中音直笛曲。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2.認識習唱曲。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一、歷程性評量20%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二、總結性評量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認知部分：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1.認識各樂器分類的科學原理。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2.認識各樂器之發聲方式以及在樂團中的位置與聲音特性。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技能部分：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1.習唱歌曲。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直笛曲。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情意部分：</w:t>
            </w:r>
          </w:p>
          <w:p w:rsidR="00E45972" w:rsidRDefault="00E45972">
            <w:pPr>
              <w:spacing w:line="260" w:lineRule="exact"/>
              <w:rPr>
                <w:rFonts w:ascii="新細明體" w:hAnsi="新細明體" w:cs="新細明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1.能體會各種樂器的樣貌與特徵。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2.能欣賞不同樂器的音色。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  <w:bCs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多J8 探討不同文化接觸時可能產生的衝突融合和創新。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表演無所不在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藝-J-A2 嘗試設計思考，探索藝術實踐解決問題的途徑。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1.利用前幾堂課對校園的環境認識創作「校園環境劇場」。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2.觀賞學生創作的「校園環境劇場」，發表感想及檢討。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1.能說出校園內之環境。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2.能了解環境劇場的緣起及特色。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3.能參與「課堂活動：身體測量」專心投入肢體開發。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4.能參與「校園環境劇場」，發揮創造力創作屬於自己的劇本故事。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5.上課態度。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能分辨環境劇場與一般劇場之表演有何不同。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1.能實做課堂小活動。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2.能運用自己的肢體進行創作。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1.從體驗「課堂活動」瞭解應對周遭環境多加關懷，珍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惜並欣賞。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2.透過環境劇場體會到藝術無所不在「藝術即生活，生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活抑是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藝術」。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【人權教育】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人J5 了解社會上有不同的群體和文化，尊重並欣賞其差異。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【環境教育】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環J3 經由環境美學與自然文學了解自然環境的倫理價值。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1.引導學生從生活經驗出發，請學生發表性別印象，作為此單元的引起動機。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．認知部分：賞析女性藝術家的作品，提出個人主觀的見解，並能適當表達與呈現。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B64F4F">
              <w:rPr>
                <w:rFonts w:ascii="標楷體" w:eastAsia="標楷體" w:hAnsi="標楷體" w:cs="DFKaiShu-SB-Estd-BF" w:hint="eastAsia"/>
                <w:bCs/>
                <w:snapToGrid w:val="0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音樂與文學的邂逅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1.認識音樂與文學不同的結合方式。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2.欣賞德文、法文藝術歌曲。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【國際教育】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國J3展現認同我國國家價值的行動。國J4認識跨文化與全球競合的現象。</w:t>
            </w:r>
            <w:r w:rsidRPr="00B64F4F">
              <w:rPr>
                <w:rFonts w:ascii="標楷體" w:eastAsia="標楷體" w:hAnsi="標楷體" w:cs="DFKaiShu-SB-Estd-BF" w:hint="eastAsia"/>
                <w:b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閱J5 活用文本，認識並運用滿足基本生活需求所使用之文本。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1.使學生瞭解現代舞蹈的發展源起。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2.身體感知能力的開發。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J3 覺察自己的能力與興趣。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認識女性主義，進而認同女性爭取認同的行動。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．認知部分：賞析女性藝術家的作品，提出個人主觀的見解，並能適當表達與呈現。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音樂與文學的邂逅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1.欣賞中文藝術歌曲。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【國際教育】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國J3 展現認同我國國家價值的行動。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國J4 認識跨文化與全球競合的現象。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閱J5 活用文本，認識並運用滿足基本生活需求所使用之文本。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1.認識經典表演者與團隊。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2.練習舞蹈元素與表現方式。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J3 覺察自己的能力與興趣。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認識圖像語言和色彩印象。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．認知部分：賞析女性藝術家的作品，提出個人主觀的見解，並能適當表達與呈現。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音樂與文學的邂逅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賞析〈梁祝小提琴協奏曲〉。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【國際教育】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國J3 展現認同我國國家價值的行動。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國J4 認識跨文化與全球競合的現象。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閱J5 活用文本，認識並運用滿足基本生活需求所使用之文本。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1.認識機率編舞。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2.練習運用舞蹈元素創作，並發揮團隊合作精神。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J3 覺察自己的能力與興趣。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瞭解藝術作品中的色彩意義。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．認知部分：賞析女性藝術家的作品，提出個人主觀的見解，並能適當表達與呈現。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音樂與文學的邂逅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1.聆賞〈仲夏夜之夢〉。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2.認識文學中的音樂。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【國際教育】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國J3展現認同我國國家價值的行動。國J4認識跨文化與全球競合的現象。</w:t>
            </w:r>
            <w:r w:rsidRPr="00B64F4F">
              <w:rPr>
                <w:rFonts w:ascii="標楷體" w:eastAsia="標楷體" w:hAnsi="標楷體" w:cs="DFKaiShu-SB-Estd-BF" w:hint="eastAsia"/>
                <w:b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閱J5 活用文本，認識並運用滿足基本生活需求所使用之文本。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393953" w:rsidRDefault="00E45972" w:rsidP="0093613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1.欣賞國內外舞者的生命故事。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2.引導學生回顧自身生命故事，屬於自己的舞蹈創作作品。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3.認識舞蹈劇場的經典人物：魯道夫．拉邦、碧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娜鮑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許。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4.欣賞舞蹈劇場的作品。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J3 覺察自己的能力與興趣。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9964B9" w:rsidRDefault="00E45972" w:rsidP="0093613D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視覺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女力崛起（第三次段考）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藝-J-B2 思辨科技資訊、媒體與藝術的關係，進行創作與鑑賞。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藝-J-C3 理解在地及全球藝術與文化的多元與差異。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認識中外女性藝術家。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．認知部分：賞析女性藝術家的作品，提出個人主觀的見解，並能適當表達與呈現。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1.能夠運用藝術鑑賞的步驟，清楚表達個人鑑賞藝術作品的看法與觀點。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2.能夠運用拼貼手法呈現個人性別觀點的創作。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1.學生是否能消除性別的刻版印象與偏見，充分尊重多元觀點的表現。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2.學生是否可以尊重與包容每個人的性別觀點，給予支持與肯定，創造健康的人生態度。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9964B9" w:rsidRDefault="00E45972" w:rsidP="0093613D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吟詩作樂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音樂與文學的邂逅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習唱歌曲〈隨風而逝〉（Blowing in the wind）。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1.學生課堂參與度。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2.單元學習活動。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4.分組合作程度。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5.隨堂表現紀錄。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1.認識音樂與文學的結合方式。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2.認識藝術歌曲。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習奏中音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直笛曲〈阮若打開心內的門窗〉。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2.習唱歌曲〈隨風而逝〉。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3.適當運用文字與音樂表達內心情感。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1.以開放的態度欣賞各種不同文化的音樂。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2.尊重多元文化差異。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3.能與同學分享對於音樂的感受。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【多元文化教育】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多J7 探討我族文化與他族文化的關聯性。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【國際教育】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國J3　展現認同我國國家價值的行動。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國J4　認識跨文化與全球競合的現象。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【閱讀素養教育】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Cs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閱J5 活用文本，認識並運用滿足基本生活需求所使用之文本。</w:t>
            </w:r>
          </w:p>
        </w:tc>
      </w:tr>
      <w:tr w:rsidR="00E45972" w:rsidTr="00555D03">
        <w:trPr>
          <w:trHeight w:val="1827"/>
        </w:trPr>
        <w:tc>
          <w:tcPr>
            <w:tcW w:w="671" w:type="dxa"/>
            <w:vAlign w:val="center"/>
          </w:tcPr>
          <w:p w:rsidR="00E45972" w:rsidRPr="009964B9" w:rsidRDefault="00E45972" w:rsidP="0093613D">
            <w:pPr>
              <w:spacing w:line="260" w:lineRule="exact"/>
              <w:jc w:val="center"/>
              <w:rPr>
                <w:rFonts w:eastAsiaTheme="maj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250" w:type="dxa"/>
            <w:vAlign w:val="center"/>
          </w:tcPr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表演</w:t>
            </w:r>
          </w:p>
          <w:p w:rsidR="00E45972" w:rsidRDefault="00E45972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JUMP！舞中生有（第三次段考）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藝-J-A1 參與藝術活動，增進美感知能。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藝-J-B1 應用藝術符號，以表達觀點與風格。</w:t>
            </w:r>
          </w:p>
          <w:p w:rsidR="00E45972" w:rsidRDefault="00E4597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藝-J-B3 善用多元感官，探索理解藝術與生活的關聯，以展現美感意識。</w:t>
            </w:r>
          </w:p>
        </w:tc>
        <w:tc>
          <w:tcPr>
            <w:tcW w:w="4969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1.發表小組舞蹈創作的作品。 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2.使學生瞭解團體合作的重要。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3.認識與肯定自己的潛能與獨特性。</w:t>
            </w:r>
          </w:p>
        </w:tc>
        <w:tc>
          <w:tcPr>
            <w:tcW w:w="2126" w:type="dxa"/>
            <w:vAlign w:val="center"/>
          </w:tcPr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歷程性評量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1.學生個人在課堂討論與發表的參與度。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2.隨堂表現記錄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（1）學習熱忱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（2）小組合作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（3）創作態度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總結性評量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．認知部分：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1.認知現代舞的經典人物與創作方式。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2.認識臺灣知名現代舞蹈團體及所發展出來的表演藝術作品。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．技能部分：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1.學習現代舞編舞的創作方式。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2.創造貼近自身經驗的舞蹈創作。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3.練習和其他人一起透過機率編舞的創作方式，來產生表演作品。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．情意部分：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1.能在集體舞蹈創作方式下，認識與肯定自己的潛能所在。</w:t>
            </w:r>
          </w:p>
          <w:p w:rsidR="00E45972" w:rsidRDefault="00E4597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2.能欣賞並體會不同創作手法下所發展的表演作品精神。</w:t>
            </w:r>
          </w:p>
        </w:tc>
        <w:tc>
          <w:tcPr>
            <w:tcW w:w="4112" w:type="dxa"/>
          </w:tcPr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【性別平等教育】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性J6 探究各種符號中的性別意涵及人際溝通中的性別問題。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性J11 去除性別刻板與性別偏見的情感表達與溝通，具備與他人平等互動的能力。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【生命教育】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生J4 分析快樂、幸福與生命意義之間的關係。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r w:rsidRPr="00B64F4F">
              <w:rPr>
                <w:rFonts w:ascii="標楷體" w:eastAsia="標楷體" w:hAnsi="標楷體" w:cs="DFKaiShu-SB-Estd-BF" w:hint="eastAsia"/>
              </w:rPr>
              <w:t>生J6 察覺知性與感性的衝突，尋求知、情、意、</w:t>
            </w: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行統整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之途徑。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  <w:b/>
              </w:rPr>
            </w:pPr>
            <w:r w:rsidRPr="00B64F4F">
              <w:rPr>
                <w:rFonts w:ascii="標楷體" w:eastAsia="標楷體" w:hAnsi="標楷體" w:cs="DFKaiShu-SB-Estd-BF" w:hint="eastAsia"/>
                <w:b/>
              </w:rPr>
              <w:t>【生涯發展教育】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J3 覺察自己的能力與興趣。</w:t>
            </w:r>
          </w:p>
          <w:p w:rsidR="00E45972" w:rsidRPr="00B64F4F" w:rsidRDefault="00E45972" w:rsidP="00061980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B64F4F">
              <w:rPr>
                <w:rFonts w:ascii="標楷體" w:eastAsia="標楷體" w:hAnsi="標楷體" w:cs="DFKaiShu-SB-Estd-BF" w:hint="eastAsia"/>
              </w:rPr>
              <w:t>涯</w:t>
            </w:r>
            <w:proofErr w:type="gramEnd"/>
            <w:r w:rsidRPr="00B64F4F">
              <w:rPr>
                <w:rFonts w:ascii="標楷體" w:eastAsia="標楷體" w:hAnsi="標楷體" w:cs="DFKaiShu-SB-Estd-BF" w:hint="eastAsia"/>
              </w:rPr>
              <w:t>J4 了解自己的人格特質與價值觀。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53" w:rsidRDefault="00AE5D53" w:rsidP="001E09F9">
      <w:r>
        <w:separator/>
      </w:r>
    </w:p>
  </w:endnote>
  <w:endnote w:type="continuationSeparator" w:id="0">
    <w:p w:rsidR="00AE5D53" w:rsidRDefault="00AE5D5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53" w:rsidRDefault="00AE5D53" w:rsidP="001E09F9">
      <w:r>
        <w:separator/>
      </w:r>
    </w:p>
  </w:footnote>
  <w:footnote w:type="continuationSeparator" w:id="0">
    <w:p w:rsidR="00AE5D53" w:rsidRDefault="00AE5D5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00D93"/>
    <w:rsid w:val="00112BD7"/>
    <w:rsid w:val="001139E3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40CBB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0CCC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B5C0C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C6A3C"/>
    <w:rsid w:val="007D0A4E"/>
    <w:rsid w:val="007D18C8"/>
    <w:rsid w:val="007D19D2"/>
    <w:rsid w:val="007E076D"/>
    <w:rsid w:val="007E09E1"/>
    <w:rsid w:val="00804B09"/>
    <w:rsid w:val="008140E7"/>
    <w:rsid w:val="008243A7"/>
    <w:rsid w:val="008262C3"/>
    <w:rsid w:val="008444E1"/>
    <w:rsid w:val="0087419E"/>
    <w:rsid w:val="00877B86"/>
    <w:rsid w:val="00896BDC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2FB2"/>
    <w:rsid w:val="00A2636B"/>
    <w:rsid w:val="00A27464"/>
    <w:rsid w:val="00A6147E"/>
    <w:rsid w:val="00A61519"/>
    <w:rsid w:val="00A6221A"/>
    <w:rsid w:val="00A820AD"/>
    <w:rsid w:val="00A833B3"/>
    <w:rsid w:val="00A94B23"/>
    <w:rsid w:val="00AB785E"/>
    <w:rsid w:val="00AB7B0E"/>
    <w:rsid w:val="00AD5461"/>
    <w:rsid w:val="00AD740F"/>
    <w:rsid w:val="00AD7B59"/>
    <w:rsid w:val="00AE26A2"/>
    <w:rsid w:val="00AE5D53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B564E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14F1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1386"/>
    <w:rsid w:val="00DC4BFB"/>
    <w:rsid w:val="00DE765C"/>
    <w:rsid w:val="00E0428B"/>
    <w:rsid w:val="00E45972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4653F"/>
    <w:rsid w:val="00F51373"/>
    <w:rsid w:val="00F53296"/>
    <w:rsid w:val="00F55010"/>
    <w:rsid w:val="00F60B4A"/>
    <w:rsid w:val="00F63779"/>
    <w:rsid w:val="00F82658"/>
    <w:rsid w:val="00F8710D"/>
    <w:rsid w:val="00FB4784"/>
    <w:rsid w:val="00FC13CC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A7FD84"/>
  <w15:docId w15:val="{AEE62018-8555-44CF-97EC-DDB8370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C142-B263-493E-AB5C-7DCAA4EC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4390</Words>
  <Characters>25028</Characters>
  <Application>Microsoft Office Word</Application>
  <DocSecurity>0</DocSecurity>
  <Lines>208</Lines>
  <Paragraphs>58</Paragraphs>
  <ScaleCrop>false</ScaleCrop>
  <Company/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5</cp:revision>
  <cp:lastPrinted>2019-03-26T07:40:00Z</cp:lastPrinted>
  <dcterms:created xsi:type="dcterms:W3CDTF">2023-06-20T01:36:00Z</dcterms:created>
  <dcterms:modified xsi:type="dcterms:W3CDTF">2023-07-06T11:25:00Z</dcterms:modified>
</cp:coreProperties>
</file>