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F954DE" w:rsidRDefault="0031586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31586D">
        <w:rPr>
          <w:rFonts w:ascii="標楷體" w:eastAsia="標楷體" w:hAnsi="標楷體" w:hint="eastAsia"/>
          <w:b/>
          <w:sz w:val="30"/>
          <w:szCs w:val="30"/>
        </w:rPr>
        <w:t>南投縣仁愛國民中學 111學年度</w:t>
      </w:r>
      <w:r w:rsidR="00811058" w:rsidRPr="00811058">
        <w:rPr>
          <w:rFonts w:ascii="標楷體" w:eastAsia="標楷體" w:hAnsi="標楷體" w:hint="eastAsia"/>
          <w:b/>
          <w:sz w:val="30"/>
          <w:szCs w:val="30"/>
        </w:rPr>
        <w:t>資訊科技</w:t>
      </w:r>
      <w:bookmarkStart w:id="0" w:name="_GoBack"/>
      <w:bookmarkEnd w:id="0"/>
      <w:r w:rsidRPr="0031586D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6F6738" w:rsidRPr="00F954DE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 w:rsidRPr="00F954DE">
        <w:rPr>
          <w:rFonts w:ascii="標楷體" w:eastAsia="標楷體" w:hAnsi="標楷體" w:hint="eastAsia"/>
          <w:sz w:val="32"/>
          <w:szCs w:val="32"/>
        </w:rPr>
        <w:t>【</w:t>
      </w:r>
      <w:r w:rsidR="006F6738" w:rsidRPr="00F954DE">
        <w:rPr>
          <w:rFonts w:ascii="標楷體" w:eastAsia="標楷體" w:hAnsi="標楷體"/>
          <w:sz w:val="32"/>
          <w:szCs w:val="32"/>
        </w:rPr>
        <w:t>第</w:t>
      </w:r>
      <w:r w:rsidR="00731C7F" w:rsidRPr="00F954DE">
        <w:rPr>
          <w:rFonts w:ascii="標楷體" w:eastAsia="標楷體" w:hAnsi="標楷體" w:hint="eastAsia"/>
          <w:sz w:val="32"/>
          <w:szCs w:val="32"/>
        </w:rPr>
        <w:t>一</w:t>
      </w:r>
      <w:r w:rsidR="006F6738" w:rsidRPr="00F954DE">
        <w:rPr>
          <w:rFonts w:ascii="標楷體" w:eastAsia="標楷體" w:hAnsi="標楷體"/>
          <w:sz w:val="32"/>
          <w:szCs w:val="32"/>
        </w:rPr>
        <w:t>學期</w:t>
      </w:r>
      <w:r w:rsidRPr="00F954DE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812"/>
      </w:tblGrid>
      <w:tr w:rsidR="006F6738" w:rsidRPr="00F954DE" w:rsidTr="007D50F1">
        <w:trPr>
          <w:trHeight w:val="680"/>
        </w:trPr>
        <w:tc>
          <w:tcPr>
            <w:tcW w:w="1195" w:type="dxa"/>
            <w:vAlign w:val="center"/>
          </w:tcPr>
          <w:p w:rsidR="00CE63A2" w:rsidRPr="00F954DE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4D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Pr="00F954DE" w:rsidRDefault="00CE63A2" w:rsidP="003158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4D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F954DE" w:rsidRDefault="00811058" w:rsidP="0081105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374D2D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資訊科技</w:t>
            </w:r>
          </w:p>
        </w:tc>
        <w:tc>
          <w:tcPr>
            <w:tcW w:w="2126" w:type="dxa"/>
            <w:vAlign w:val="center"/>
          </w:tcPr>
          <w:p w:rsidR="006F6738" w:rsidRPr="00F954DE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954DE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F954DE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F954DE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812" w:type="dxa"/>
            <w:vAlign w:val="center"/>
          </w:tcPr>
          <w:p w:rsidR="006F6738" w:rsidRPr="00F954DE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954DE">
              <w:rPr>
                <w:rFonts w:ascii="標楷體" w:eastAsia="標楷體" w:hAnsi="標楷體" w:hint="eastAsia"/>
                <w:color w:val="000000"/>
                <w:sz w:val="28"/>
              </w:rPr>
              <w:t>七年級</w:t>
            </w:r>
          </w:p>
        </w:tc>
      </w:tr>
      <w:tr w:rsidR="0031586D" w:rsidRPr="00F954DE" w:rsidTr="007D50F1">
        <w:trPr>
          <w:trHeight w:val="680"/>
        </w:trPr>
        <w:tc>
          <w:tcPr>
            <w:tcW w:w="1195" w:type="dxa"/>
            <w:vAlign w:val="center"/>
          </w:tcPr>
          <w:p w:rsidR="0031586D" w:rsidRPr="00F954DE" w:rsidRDefault="0031586D" w:rsidP="003158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4D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31586D" w:rsidRPr="00FF6271" w:rsidRDefault="0031586D" w:rsidP="003158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魏增杉</w:t>
            </w:r>
            <w:proofErr w:type="gramEnd"/>
          </w:p>
        </w:tc>
        <w:tc>
          <w:tcPr>
            <w:tcW w:w="2126" w:type="dxa"/>
            <w:vAlign w:val="center"/>
          </w:tcPr>
          <w:p w:rsidR="0031586D" w:rsidRPr="00F954DE" w:rsidRDefault="0031586D" w:rsidP="003158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954DE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Pr="00F954DE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F954DE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812" w:type="dxa"/>
            <w:vAlign w:val="center"/>
          </w:tcPr>
          <w:p w:rsidR="0031586D" w:rsidRPr="00F954DE" w:rsidRDefault="0031586D" w:rsidP="0031586D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954DE">
              <w:rPr>
                <w:rFonts w:ascii="標楷體" w:eastAsia="標楷體" w:hAnsi="標楷體" w:hint="eastAsia"/>
                <w:color w:val="000000"/>
                <w:sz w:val="28"/>
              </w:rPr>
              <w:t>每週（1）節，本學期共（21）節</w:t>
            </w:r>
          </w:p>
        </w:tc>
      </w:tr>
    </w:tbl>
    <w:p w:rsidR="00731C7F" w:rsidRPr="00F954DE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7"/>
        <w:gridCol w:w="1418"/>
        <w:gridCol w:w="1281"/>
        <w:gridCol w:w="4958"/>
        <w:gridCol w:w="2127"/>
        <w:gridCol w:w="3970"/>
      </w:tblGrid>
      <w:tr w:rsidR="00F226B5" w:rsidRPr="00F954DE" w:rsidTr="007D50F1">
        <w:trPr>
          <w:trHeight w:val="856"/>
        </w:trPr>
        <w:tc>
          <w:tcPr>
            <w:tcW w:w="14421" w:type="dxa"/>
            <w:gridSpan w:val="6"/>
          </w:tcPr>
          <w:p w:rsidR="003B16E9" w:rsidRPr="00F226B5" w:rsidRDefault="003B16E9" w:rsidP="003B16E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3B16E9" w:rsidRPr="00F226B5" w:rsidRDefault="003B16E9" w:rsidP="003B16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【資訊科技】</w:t>
            </w:r>
          </w:p>
          <w:p w:rsidR="003B16E9" w:rsidRPr="00F226B5" w:rsidRDefault="003B16E9" w:rsidP="003B16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料保護、資訊安全、著作合理使用等相關社會議題，也一併納入課程之中。課程目標為：</w:t>
            </w:r>
          </w:p>
          <w:p w:rsidR="003B16E9" w:rsidRDefault="003B16E9" w:rsidP="003B16E9">
            <w:pPr>
              <w:spacing w:line="260" w:lineRule="exact"/>
              <w:ind w:left="192" w:hangingChars="74" w:hanging="192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1.了解資訊科技與人類生活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、資訊科技發展簡史、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個人電腦及周邊設備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、資訊科技與問題解決、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資訊科技及其相關議題，包含資料保護及資訊安全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、數位著作合理使用原則、資訊倫理、資訊科技與相關法律、媒體與資訊科技相關議題、常見資訊產業的特性與種類。</w:t>
            </w:r>
          </w:p>
          <w:p w:rsidR="003B16E9" w:rsidRDefault="003B16E9" w:rsidP="003B16E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2.認識演算法與程式語言，包含演算法的基本概念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、程式語言的基本概念、程式語言的演變與發展、程式語言的主要功能、程式語言的應用。</w:t>
            </w:r>
          </w:p>
          <w:p w:rsidR="003B16E9" w:rsidRDefault="003B16E9" w:rsidP="003B16E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3.了解Scratch程式設計-基礎篇，包含操作介面介紹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簡易動畫實作。</w:t>
            </w:r>
          </w:p>
          <w:p w:rsidR="003B16E9" w:rsidRDefault="003B16E9" w:rsidP="003B16E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4.了解Scratch程式設計-計算篇，包含認識變數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、循序結構、選擇結構、重複結構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。</w:t>
            </w:r>
          </w:p>
          <w:p w:rsidR="003B16E9" w:rsidRDefault="003B16E9" w:rsidP="003B16E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5.了解Scratch程式設計-繪圖篇，包含認識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0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0"/>
              </w:rPr>
              <w:t>圈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、巢狀結構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。</w:t>
            </w:r>
          </w:p>
          <w:p w:rsidR="00E726A0" w:rsidRPr="00F954DE" w:rsidRDefault="003B16E9" w:rsidP="003B16E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6.了解資料的形式與意義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、資料搜尋的技巧、資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料處理與分析，包含試算表的操作介面介紹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、試算表的公式與函數、試算表的統計圖、試算表的排序。</w:t>
            </w:r>
          </w:p>
        </w:tc>
      </w:tr>
      <w:tr w:rsidR="007D50F1" w:rsidRPr="006E0C8E" w:rsidTr="003B16E9">
        <w:trPr>
          <w:trHeight w:val="461"/>
        </w:trPr>
        <w:tc>
          <w:tcPr>
            <w:tcW w:w="208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D50F1" w:rsidRPr="006E0C8E" w:rsidRDefault="007D50F1" w:rsidP="00F0721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D50F1" w:rsidRPr="006E0C8E" w:rsidRDefault="007D50F1" w:rsidP="00F0721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D50F1" w:rsidRPr="006E0C8E" w:rsidRDefault="007D50F1" w:rsidP="00F072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D50F1" w:rsidRPr="006E0C8E" w:rsidRDefault="007D50F1" w:rsidP="00F072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D50F1" w:rsidRPr="006E0C8E" w:rsidRDefault="007D50F1" w:rsidP="00F072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7D50F1" w:rsidRPr="006E0C8E" w:rsidRDefault="007D50F1" w:rsidP="00F072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7D50F1" w:rsidRPr="006E0C8E" w:rsidTr="003B16E9">
        <w:trPr>
          <w:trHeight w:val="1215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D50F1" w:rsidRPr="00DE11D7" w:rsidRDefault="007D50F1" w:rsidP="00F0721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D50F1" w:rsidRPr="00F8710D" w:rsidRDefault="007D50F1" w:rsidP="00F0721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81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D50F1" w:rsidRPr="006E0C8E" w:rsidRDefault="007D50F1" w:rsidP="00F0721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58" w:type="dxa"/>
            <w:vMerge/>
            <w:shd w:val="clear" w:color="auto" w:fill="F3F3F3"/>
            <w:vAlign w:val="center"/>
          </w:tcPr>
          <w:p w:rsidR="007D50F1" w:rsidRPr="006E0C8E" w:rsidRDefault="007D50F1" w:rsidP="00F072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F3F3F3"/>
            <w:vAlign w:val="center"/>
          </w:tcPr>
          <w:p w:rsidR="007D50F1" w:rsidRPr="006E0C8E" w:rsidRDefault="007D50F1" w:rsidP="00F072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0" w:type="dxa"/>
            <w:vMerge/>
            <w:shd w:val="clear" w:color="auto" w:fill="F3F3F3"/>
            <w:vAlign w:val="center"/>
          </w:tcPr>
          <w:p w:rsidR="007D50F1" w:rsidRPr="006E0C8E" w:rsidRDefault="007D50F1" w:rsidP="00F072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第1章資訊科技導論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1-1資訊科技與人類生活～1-3個人電腦及其周邊設備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1.介紹資訊科技的意涵，並說明資訊科技對各產業的影響（資訊化）。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2.說明資訊化的結果帶給人們在工作及生活上的便利性，例如：人際溝通、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線上訂票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、醫療掛號、網路購物等。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3.介紹資訊科技發展簡史上重要的歷史人物及其貢獻，例如：巴斯卡、萊布尼茲、巴貝奇、何樂禮、馮紐曼、阿塔納索夫、貝理等。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4.介紹電子元件的發展，包含從第一代電腦到第五代電腦，不同世代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電腦間的演進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5.介紹電腦主機連結的裝置，可分為輸入、輸出、及輸入／輸出設備。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6.引導學生理解比起操作跟技術，問題解決更為重要。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7.介紹問題解決的思維模式（運算思維的概念），並說明學習演算法等課程，是為了培養問題解決的能力。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8.舉課本範例說明解決問題的過程。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第1章資訊科技導論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1-4資訊科技與問題解決～1-6資訊科技與跨領域整合、習作第1章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</w:t>
            </w:r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1.引導學生理解資訊科技讓生活更便利的同時，也衍生出許多問題，因此需養成正確習慣與態度。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2.介紹資訊科技與社會相關議題。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(1)介紹資料保護及資訊安全的重要性，例如：散布電腦病毒、非法入侵他人網站、竊取個人資料等，屬於資料保護及資訊安全的範疇。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(2)介紹數位著作的合理使用原則，並說明紙本資料及檔案邁向數位化後，在不違反法律規定下才是合理使用的原則。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(3)說明資訊倫理是數位公民態度的展現，例如：尊重隱私權、著作與所有權、培養得體的網路禮儀與遵守網路社群規範等，都是資訊倫理的議題。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(4)介紹資訊科技與相關法律，例如：當侵犯著作權及隱私權時，可以用著作權及個人資料保護法等加以規範。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(5)介紹平面（如報紙、雜誌）及電子（如廣播、電視）等大眾媒體及影音分享平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（YouTube）等新興的網路媒體，並說明媒體與資訊科技的相關議題，例如：善用傳播媒體能力的媒體素養等。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(6)介紹常見資訊產業的類別與特徵。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3.介紹資訊科技與STEM／STEAM的意涵，並說明STEM／STEAM教育的主旨是為了整合不同學科的知識，創造出可以解決問題的方法。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4.介紹資訊科技與跨領域整合，並用機器人需資訊科技跨領域（如聲音、影像、程式語言、物理學及機械工程等）的整合，說明跨領域整合的重要性。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5.填寫習作第1章問卷，使老師了解同學對電腦的使用或上網的經驗。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三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第1章資訊科技導論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習作第1章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1.練習習作第1章選擇題。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2.練習習作第1章討論題，完成資訊科技運用及影響的相關問題。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3.檢討習作第1章選擇題。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4.檢討習作第1章討論題。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2-1認識演算法與程式語言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1.認識演算法與程式語言的意義。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2.舉製作蛋炒飯的例子說明食譜也是一種演算法，並將蛋炒飯的步驟畫成流程圖來表示。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3.介紹演算法的流程圖符號及其功能，例如：開始／結束、處理、流程方向、輸入／輸出、決策、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圈及連接。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舉求任意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數的所有因數例子，說明如何將分解的問題用流程圖表示。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5.說明為了檢驗演算法，必須將演算法轉換成電腦程式，由於設計的演算法可能不同，但最重要的是要考慮其正確性。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2-1認識演算法與程式語言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1.介紹程式語言（編碼的概念）的發展歷史比電腦來得早。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2.舉提花織布機是以程式概念設計的機器，包含兩個重要概念：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(1)複雜的設計也可以編譯成機器能了解的程式碼。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(2)依照程式碼指示，機器可不斷工作直到完成。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3.介紹提花織布機的發明者－約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瑟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夫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‧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瑪麗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‧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雅卡爾。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4.介紹第一位電腦程式設計師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－愛達‧勒芙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蕾絲，並說明她運用分析機來計算伯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努利數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的方法。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5.介紹程式語言從低階到高階的演變。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(1)認識低階語言，例如：最早使用0、1編寫的機器語言，以及因機器語言編寫不易而發明的組合語言。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(2)認識高階語言，以及發明高階語言的原因是因組合語言的編寫仍費力又容易出錯。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6.說明程式是為了指揮電腦完成工作，而依邏輯順序，編寫出的指令。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7.說明程式語言的主要功能。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(1)啟動電腦、分配資源、指揮電腦運作。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(2)使用者透過介面操作硬體與電腦溝通。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(3)將各種硬體與軟體建構的環境，讓使用者透過網路或雲端，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在線上互動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與溝通。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8.介紹常見的程式語言及其用途。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2-2Scratch程式設計-基礎篇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1.認識Scratch程式的由來。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2.介紹Scratch 3.0線上版與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離線版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3.介紹Scratch的操作介面包含腳本區、舞臺區、角色區。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(1)介紹腳本區中包含程式、造型、音效面板，可以定義角色的造型及聲音，且可以組合積木達成想要的功能。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(2)介紹舞臺區提供寬480點，高360點的繪圖環境。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(3)介紹角色區會列出所有用到的角色縮圖，並可重新命名角色，也可設定不同的背景。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4.製作簡易的Scratch動畫，撰寫Scratch程式。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(1)程式動畫說明：小貓和小狗在籃球場碰面，進行對話後，再相約去吃飯。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(2)開啟Scratch操作介面，進行舞臺設計，匯入舞臺背景。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(3)進行角色安排，新增小狗角色，並調整小貓、小狗的位置及方向。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2-2Scratch程式設計-基礎篇、習作第2章</w:t>
            </w:r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(第一次段考)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1.製作簡易的Scratch動畫，撰寫Scratch程式。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(1)撰寫讓小貓移動的程式。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(2)撰寫讓小貓變換造型的程式。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(3)撰寫讓小貓停頓一下的程式。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(4)設定小貓從何處開始走路的程式。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(5)撰寫小貓與小狗對話的程式。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(6)熟悉使用過的事件、控制、動作、外觀等類別的積木。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2.練習習作第2章基礎篇的動畫實作。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3.檢討習作第2章基礎篇的動畫實作。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第2章基礎程式設計（1）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2-3Scratch程式設計-計算篇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1.認識算術運算的類型、符號及對應的Scratch積木。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2.介紹Scratch變數類別的積木。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3.識循序結構、循序結構的流程圖與對應的Scratch範例程式碼。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4.透過範例《求平均數》做問題分析，了解運算的內容，接著畫流程圖。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(1)依照流程圖撰寫程式，將問題解析做流程步驟化，並引導將問題用程式實作。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(2)如何設定輸入A值？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(3)如何設定輸入B值？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(4)如何計算A與B的平均數？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(5)如何輸出平均數？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5.認識選擇結構、單向與雙向選擇結構的流程圖與對應的Scratch範例程式碼。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6.透過範例《計算學期成績》做問題分析，了解運算的內容，接著畫流程圖。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(1)依照流程圖撰寫程式，將問題解析做流程步驟化，並引導將問題用程式實作。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(2)如何設定輸入作業成績、測驗成績、平時表現？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(3)如何計算學期成績？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(4)如何輸出學期成績？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(5)判斷學期成績是否不及格？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(6)如何依照條件判斷的結果，控制輸出及格或不及格？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(7)如何設定輸出學期成績是否及格？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2-3Scratch程式設計-計算篇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1.認識重複結構、計次式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圈的流程圖與對應的Scratch範例程式碼。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2.透過範例《計算1累加到4》做問題分析，了解運算的內容，接著畫流程圖。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(1)依照流程圖撰寫程式，將問題解析做流程步驟化，並引導將問題用程式實作。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(2)如何將開始時的和設為0？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(3)如何將開始時的數字設為0？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(4)如何重複計算加法4次？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(5)每次重複計算加法時，如何讓數字增加1？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(6)每次重複計算加法時，如何讓和加上數字？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(7)如何輸出和的數值？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3.透過範例《計算1累加到N》做問題分析，了解運算的內容，接著畫流程圖。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(1)依照流程圖撰寫程式，將問題解析做流程步驟化，並引導將問題用程式實作。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(2)如何設定輸入N的值？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(3)如何重複計算加法N次？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(4)每次重複計算加法時，如何讓數字增加1？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(5)每次重複計算加法時，如何讓和加上數字？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(6)如何輸出和的數值？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2-3Scratch程式設計-計算篇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1.透過範例《連乘》做問題分析，了解運算的內容，接著畫流程圖。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(1)依照流程圖撰寫程式，將問題解析做流程步驟化，並引導將問題用程式實作。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(2)如何將開始時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的積設為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(3)如何將開始時的數字設為0？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(4)如何設定輸入N的值？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(5)如何重複計算乘法N次？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(6)每次重複計算乘法時，如何讓數字增加1？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(7)每次重複計算乘法時，如何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讓積乘以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數字？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(8)如何輸出積的數值？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2.認識條件式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圈的流程圖與對應的Scratch範例程式碼。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3.透過範例《密碼驗證》做問題分析，了解運算的內容，接著畫流程圖。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(1)依照流程圖撰寫程式，將問題解析做流程步驟化，並引導將問題用程式實作。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(2)如何將開始時的預設密碼設為137？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(3)如何將開始時的輸入次數設為1？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(4)如何設定輸入密碼？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(5)如何重複執行，直到「輸入的密碼等於預設密碼」或「輸入次數等於3」？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(6)如何在重複執行時，輸出密碼錯誤？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(7)如何在重複執行時，讓輸入次數增加1？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(8)如何在重複執行時，重新輸入密碼？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(9)如何依照條件判斷的結果，控制輸出「輸入的密碼等於預設密碼」。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(10)如何設定輸出「歡迎使用本系統」或「輸入密碼錯誤3次，帳號已被鎖定」。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習作第2章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1.練習習作第2章計算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篇實作題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，將華氏溫度轉換為攝氏溫度，並做問題分析，了解運算的內容，接著畫流程圖，最後依照流程圖撰寫程式。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2.練習習作第2章計算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篇實作題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，計算出購書需付的金額，並做問題分析，了解運算的內容，接著畫流程圖，最後依照流程圖撰寫程式。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3.檢討習作第2章計算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篇實作題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2-4Scratch程式設計-繪圖篇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1.介紹Scratch舞臺區的坐標與原點。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2.介紹Scratch舞臺區的擴充功能－畫筆。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3.透過範例《利用坐標積木畫正方形》，將問題解析做流程步驟化，並引導將問題用程式實作。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(1)如何設定角色的初始位置？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(2)如何控制角色滑行至指定位置？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4.透過範例《利用方向積木畫正方形》，將問題解析做流程步驟化，並引導將問題用程式實作。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(1)如何設定角色初始方位？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(2)如何控制角色的轉向？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(3)如何控制角色移動的距離？ 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5.透過範例《利用計次式迴圈畫正方形》，將問題解析做流程步驟化，並引導將問題用程式實作。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(1)如何設定計次式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(2)如何控制角色的轉向？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(3如何控制角色移動的距離？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2-4Scratch程式設計-繪圖篇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1.透過範例《利用循序結構畫擴散方形》，將問題解析做流程步驟化，並引導將問題用程式實作。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(1)如何控制角色移動的距離？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(2)如何控制角色的轉向？ 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2.透過範例《利用計次式迴圈與變數畫擴散方形》，將問題解析做流程步驟化，並引導將問題用程式實作。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(1)如何設定變數的初始值？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(2)如何改變變數的數值？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(3)如何改變每次移動的距離？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3.認識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什麼是巢狀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結構。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4.透過範例《利用巢狀結構畫旋轉正方形》，將問題解析做流程步驟化，並引導將問題用程式實作。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(1)如何設定角色的初始方位？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(2)如何設定內層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(3)如何控制角色移動的距離？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(4)如何控制角色的轉向？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(5)如何設定外層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(6)如何控制角色的轉向？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5.練習習作第2章選擇題。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2-4Scratch程式設計-繪圖篇</w:t>
            </w:r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(第二次段考)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1.練習習作第2章繪圖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篇實作題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，利用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坐標畫出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一個正方形，並改變畫筆粗細與顏色。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2.練習習作第2章繪圖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篇實作題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，利用計次式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迴圈畫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出一個星星。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3.練習習作第2章繪圖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篇實作題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，利用巢狀結構與變數畫出逐漸擴大的正方形。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4.練習習作第2章繪圖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篇實作題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，利用巢狀結構畫出六個平行排列的正方形。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2-4Scratch程式設計-繪圖篇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1.練習習作第2章討論題，設計三種不同球類行走的路線圖，並完成Scratch程式碼。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2.檢討習作第2章選擇題。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3.檢討習作第2章繪圖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篇實作題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4.檢討習作第2章討論題。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第3章資料處理與分析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3-1資料的形式與意義～3-2資料搜尋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1.介紹資料的形式通常是文字、數字、圖形、影音，再介紹以文字呈現的文字資料，以及透過科學方法，把觀察或測量結果用數字記錄下來的數值資料。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2.說明原始資料須透過資料處理及分析才能顯現其意義。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3.介紹資料處理與分析。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(1)資料處理要透過整理、分類、編碼及建立檔案等程序。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(2)資料分析要運用工具對完成建檔的數位資料，進行計算、比較、排序等工作。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4.介紹數值資料與非數值資料處理的方式。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(1)數值資料可以用四則運算處理。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(2)非數值資料以分類或排序處理。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5.說明資料搜尋的意義是在眾多資料中，找到滿足某些條件的資料。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6.介紹Google的搜尋技巧。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(1)關鍵字間使用空格，找出同時滿足幾個關鍵字的網頁。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(2)關鍵字間使用OR，找出包含個別關鍵字的網頁。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(3)關鍵字前面加上減號，排除某個關鍵字。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(4)關鍵字前後加上英文引號，找出符合某個詞組的網頁。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(5)網站名稱前加上site:，將搜尋限制在某個網站。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第3章資料處理與分析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3-3資料處理與分析工具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1.介紹試算表是常見的資料處理與分析的方式。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2.介紹第一個電子試算表軟體VisiCalc的由來，以及目前常用的試算表軟體有Microsoft Excel、</w:t>
            </w:r>
            <w:proofErr w:type="spell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LibreOffice</w:t>
            </w:r>
            <w:proofErr w:type="spell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</w:t>
            </w:r>
            <w:proofErr w:type="spell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Calc</w:t>
            </w:r>
            <w:proofErr w:type="spell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等。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3.介紹Excel試算表的操作介面，例如：功能表、工具列、資料編輯列等。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4.介紹Excel試算表的欄名、列序與儲存格。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5.介紹Excel試算表的各種功能，並透過實作－計算一天的花費。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(1)如何在儲存格中輸入資料。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(2)練習在試算表中輸入資料。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(3)認識試算表中，數值資料預設靠右對齊，非數值資料預設靠左對齊。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第3章資料處理與分析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3-3資料處理與分析工具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1.介紹Excel試算表的各種功能，並透過實作－計算一天的花費。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(1)如何輸入試算表的公式，及等號（＝）的使用。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(2)練習在試算表中輸入公式＝B2＋B3＋B4 計算結果。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(3)練習在試算表中輸入公式＝B2＋B3＋B4＋B5＋B6計算結果。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(4)如何使用試算表的函數來簡化輸入，方便快速計算出結果。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(5)練習輸入函數＝SUM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B2：B6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）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計算結果。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(6)介紹試算表的自動重算功能，用來取代傳統試算表中人力的計算。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(7)練習將儲存格的資料數值更改，觀察其他儲存格的資料是否會重新計算。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第3章資料處理與分析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3-3資料處理與分析工具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1.介紹Excel試算表的各種功能，並透過實作－計算一天的花費。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(1)如何利用試算表中的工作表功能，進行分類與管理資料。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(2)練習將工作表命名、插入新的工作表並儲存檔案。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2.透過實作－製作銷售統計，計算各地區的銷售總金額並畫圖分析各商品的總銷售金額。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(1)如何運用函數處理資料，並計算總和。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(2)練習利用函數計算各地區的銷售金額。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(3)練習選取資料加總的範圍，完成函數設定。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(4)函數設定後，練習利用自動計算完成各地區的銷售金額。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(5)練習利用SUM函數，完成各商品的銷售總金額。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第3章資料處理與分析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3-3資料處理與分析工具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1.透過實作－製作銷售統計，計算各地區的銷售總金額並畫圖分析各商品的總銷售金額。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(1)認識統計圖表的意義，讓資料容易理解與閱讀。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(2)如何製作試算表中的統計圖表。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(3)練習將各商品的銷售總金額製作成條形圖。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(4)練習將條形圖的標題命名「各項商品銷售總金額」。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(5)練習將條形圖的水平軸標題命名「商品名稱」。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(6)練習將條形圖的垂直軸標題命名「銷售總金額」。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(7)認識測量尺度。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(8)根據資料的不同測量尺度，可以選用不同的視覺化圖形呈現。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(9)如何在試算表中，將資料由大到小排序。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(10)練習將各地區銷售金額由大至小向下排列。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2.練習習作第3章選擇題。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3.練習習作第3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，統計各年齡層的人口百分比，並完成圓形圖。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3B16E9" w:rsidRPr="00F954DE" w:rsidTr="003B16E9">
        <w:trPr>
          <w:trHeight w:val="1827"/>
        </w:trPr>
        <w:tc>
          <w:tcPr>
            <w:tcW w:w="667" w:type="dxa"/>
            <w:vAlign w:val="center"/>
          </w:tcPr>
          <w:p w:rsidR="003B16E9" w:rsidRPr="00F954DE" w:rsidRDefault="003B16E9" w:rsidP="00F90EA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二十一</w:t>
            </w:r>
          </w:p>
        </w:tc>
        <w:tc>
          <w:tcPr>
            <w:tcW w:w="1418" w:type="dxa"/>
            <w:vAlign w:val="center"/>
          </w:tcPr>
          <w:p w:rsidR="003B16E9" w:rsidRPr="00312002" w:rsidRDefault="003B16E9" w:rsidP="009656F1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第3章資料處理與分析</w:t>
            </w:r>
          </w:p>
          <w:p w:rsidR="003B16E9" w:rsidRPr="00312002" w:rsidRDefault="003B16E9" w:rsidP="009656F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3-3資料處理與分析工具</w:t>
            </w:r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(第三次段考)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3B16E9" w:rsidRPr="00312002" w:rsidRDefault="003B16E9" w:rsidP="009656F1">
            <w:r w:rsidRPr="003120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1.練習習作第3章討論題，找出總停車格最多的前5個站點，並畫成條形圖。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2.檢討習作第3章選擇題。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3.檢討習作第3</w:t>
            </w:r>
            <w:proofErr w:type="gramStart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4.檢討習作第3章討論題。</w:t>
            </w:r>
          </w:p>
        </w:tc>
        <w:tc>
          <w:tcPr>
            <w:tcW w:w="2127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70" w:type="dxa"/>
            <w:vAlign w:val="center"/>
          </w:tcPr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3B16E9" w:rsidRPr="00312002" w:rsidRDefault="003B16E9" w:rsidP="009656F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120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</w:tbl>
    <w:p w:rsidR="007D50F1" w:rsidRPr="007D50F1" w:rsidRDefault="007D50F1"/>
    <w:p w:rsidR="00DC4BFB" w:rsidRPr="00F954DE" w:rsidRDefault="00DC4BFB" w:rsidP="00A064B7">
      <w:pPr>
        <w:rPr>
          <w:rFonts w:ascii="標楷體" w:eastAsia="標楷體" w:hAnsi="標楷體"/>
        </w:rPr>
      </w:pPr>
    </w:p>
    <w:sectPr w:rsidR="00DC4BFB" w:rsidRPr="00F954DE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24" w:rsidRDefault="00284424" w:rsidP="001E09F9">
      <w:r>
        <w:separator/>
      </w:r>
    </w:p>
  </w:endnote>
  <w:endnote w:type="continuationSeparator" w:id="0">
    <w:p w:rsidR="00284424" w:rsidRDefault="0028442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24" w:rsidRDefault="00284424" w:rsidP="001E09F9">
      <w:r>
        <w:separator/>
      </w:r>
    </w:p>
  </w:footnote>
  <w:footnote w:type="continuationSeparator" w:id="0">
    <w:p w:rsidR="00284424" w:rsidRDefault="0028442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4424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1586D"/>
    <w:rsid w:val="003225FB"/>
    <w:rsid w:val="0033711F"/>
    <w:rsid w:val="00337419"/>
    <w:rsid w:val="0035113D"/>
    <w:rsid w:val="003528CC"/>
    <w:rsid w:val="00353873"/>
    <w:rsid w:val="003542DC"/>
    <w:rsid w:val="003563DE"/>
    <w:rsid w:val="00357575"/>
    <w:rsid w:val="003575D4"/>
    <w:rsid w:val="003700DC"/>
    <w:rsid w:val="00370D76"/>
    <w:rsid w:val="0038261A"/>
    <w:rsid w:val="00387EA3"/>
    <w:rsid w:val="003956BA"/>
    <w:rsid w:val="003A1011"/>
    <w:rsid w:val="003A62D3"/>
    <w:rsid w:val="003B16E9"/>
    <w:rsid w:val="003B761D"/>
    <w:rsid w:val="003C0F32"/>
    <w:rsid w:val="003E277C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12D7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E6F19"/>
    <w:rsid w:val="005F5321"/>
    <w:rsid w:val="005F5592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D50F1"/>
    <w:rsid w:val="007E076D"/>
    <w:rsid w:val="007E09E1"/>
    <w:rsid w:val="008033EC"/>
    <w:rsid w:val="00804B09"/>
    <w:rsid w:val="00811058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064B7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33FD0"/>
    <w:rsid w:val="00C51370"/>
    <w:rsid w:val="00C71BBD"/>
    <w:rsid w:val="00C87FB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DF5F60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C465D"/>
    <w:rsid w:val="00EE064C"/>
    <w:rsid w:val="00F024D0"/>
    <w:rsid w:val="00F06920"/>
    <w:rsid w:val="00F226B5"/>
    <w:rsid w:val="00F240EF"/>
    <w:rsid w:val="00F271BD"/>
    <w:rsid w:val="00F30636"/>
    <w:rsid w:val="00F326F9"/>
    <w:rsid w:val="00F3688B"/>
    <w:rsid w:val="00F51373"/>
    <w:rsid w:val="00F53296"/>
    <w:rsid w:val="00F55010"/>
    <w:rsid w:val="00F60B4A"/>
    <w:rsid w:val="00F82658"/>
    <w:rsid w:val="00F8710D"/>
    <w:rsid w:val="00F954DE"/>
    <w:rsid w:val="00FB4784"/>
    <w:rsid w:val="00FC1DF4"/>
    <w:rsid w:val="00FC5FE0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B6A592"/>
  <w15:docId w15:val="{8E978982-EA44-4C8E-96D3-0C00808E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8041-5AA2-4AAF-BD76-26E63A23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haha</cp:lastModifiedBy>
  <cp:revision>16</cp:revision>
  <cp:lastPrinted>2019-03-26T07:40:00Z</cp:lastPrinted>
  <dcterms:created xsi:type="dcterms:W3CDTF">2021-04-22T05:21:00Z</dcterms:created>
  <dcterms:modified xsi:type="dcterms:W3CDTF">2022-06-22T06:12:00Z</dcterms:modified>
</cp:coreProperties>
</file>