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0296" w:rsidRPr="00F66AAE" w:rsidRDefault="00520296" w:rsidP="00520296">
      <w:pPr>
        <w:tabs>
          <w:tab w:val="left" w:pos="8647"/>
        </w:tabs>
        <w:jc w:val="center"/>
        <w:rPr>
          <w:rFonts w:ascii="標楷體" w:eastAsia="標楷體" w:hAnsi="標楷體"/>
          <w:sz w:val="32"/>
          <w:szCs w:val="32"/>
        </w:rPr>
      </w:pPr>
      <w:r>
        <w:rPr>
          <w:rFonts w:eastAsia="標楷體" w:hint="eastAsia"/>
          <w:b/>
          <w:sz w:val="32"/>
          <w:szCs w:val="32"/>
        </w:rPr>
        <w:t>南投縣立仁愛</w:t>
      </w:r>
      <w:r>
        <w:rPr>
          <w:rFonts w:eastAsia="標楷體"/>
          <w:b/>
          <w:sz w:val="32"/>
          <w:szCs w:val="32"/>
        </w:rPr>
        <w:t>國民中學</w:t>
      </w:r>
      <w:r>
        <w:rPr>
          <w:rFonts w:eastAsia="標楷體"/>
          <w:b/>
          <w:sz w:val="32"/>
          <w:szCs w:val="32"/>
        </w:rPr>
        <w:t>111</w:t>
      </w:r>
      <w:r>
        <w:rPr>
          <w:rFonts w:eastAsia="標楷體"/>
          <w:b/>
          <w:sz w:val="32"/>
          <w:szCs w:val="32"/>
        </w:rPr>
        <w:t>學年度第一學期二年級藝術</w:t>
      </w:r>
      <w:r>
        <w:rPr>
          <w:rFonts w:eastAsia="標楷體"/>
          <w:b/>
          <w:sz w:val="32"/>
          <w:szCs w:val="32"/>
        </w:rPr>
        <w:t>(</w:t>
      </w:r>
      <w:r>
        <w:rPr>
          <w:rFonts w:eastAsia="標楷體"/>
          <w:b/>
          <w:sz w:val="32"/>
          <w:szCs w:val="32"/>
        </w:rPr>
        <w:t>分科</w:t>
      </w:r>
      <w:r>
        <w:rPr>
          <w:rFonts w:eastAsia="標楷體"/>
          <w:b/>
          <w:sz w:val="32"/>
          <w:szCs w:val="32"/>
        </w:rPr>
        <w:t>)</w:t>
      </w:r>
      <w:r>
        <w:rPr>
          <w:rFonts w:eastAsia="標楷體"/>
          <w:b/>
          <w:sz w:val="32"/>
          <w:szCs w:val="32"/>
        </w:rPr>
        <w:t>領域課程計畫</w:t>
      </w:r>
    </w:p>
    <w:p w:rsidR="00520296" w:rsidRPr="003542DC" w:rsidRDefault="00520296" w:rsidP="00520296">
      <w:pPr>
        <w:rPr>
          <w:rFonts w:ascii="標楷體" w:eastAsia="標楷體" w:hAnsi="標楷體"/>
          <w:color w:val="FF0000"/>
          <w:sz w:val="32"/>
          <w:szCs w:val="32"/>
        </w:rPr>
      </w:pPr>
      <w:r>
        <w:rPr>
          <w:rFonts w:eastAsia="標楷體"/>
          <w:sz w:val="32"/>
          <w:szCs w:val="32"/>
        </w:rPr>
        <w:t>第一學期</w:t>
      </w:r>
    </w:p>
    <w:tbl>
      <w:tblPr>
        <w:tblW w:w="14558"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520296" w:rsidTr="00520296">
        <w:trPr>
          <w:trHeight w:val="680"/>
        </w:trPr>
        <w:tc>
          <w:tcPr>
            <w:tcW w:w="1375" w:type="dxa"/>
            <w:vAlign w:val="center"/>
          </w:tcPr>
          <w:p w:rsidR="00520296" w:rsidRDefault="00520296" w:rsidP="00520296">
            <w:pPr>
              <w:jc w:val="center"/>
              <w:rPr>
                <w:rFonts w:ascii="標楷體" w:eastAsia="標楷體" w:hAnsi="標楷體"/>
                <w:sz w:val="28"/>
              </w:rPr>
            </w:pPr>
            <w:r>
              <w:rPr>
                <w:rFonts w:eastAsia="標楷體"/>
                <w:sz w:val="28"/>
              </w:rPr>
              <w:t>領域</w:t>
            </w:r>
          </w:p>
          <w:p w:rsidR="00520296" w:rsidRDefault="00520296" w:rsidP="00520296">
            <w:pPr>
              <w:jc w:val="center"/>
              <w:rPr>
                <w:rFonts w:ascii="標楷體" w:eastAsia="標楷體" w:hAnsi="標楷體"/>
                <w:sz w:val="28"/>
              </w:rPr>
            </w:pPr>
            <w:r>
              <w:rPr>
                <w:rFonts w:eastAsia="標楷體"/>
                <w:sz w:val="28"/>
              </w:rPr>
              <w:t>/</w:t>
            </w:r>
            <w:r>
              <w:rPr>
                <w:rFonts w:eastAsia="標楷體"/>
                <w:sz w:val="28"/>
              </w:rPr>
              <w:t>科目</w:t>
            </w:r>
          </w:p>
        </w:tc>
        <w:tc>
          <w:tcPr>
            <w:tcW w:w="5288" w:type="dxa"/>
            <w:vAlign w:val="center"/>
          </w:tcPr>
          <w:p w:rsidR="00520296" w:rsidRPr="00F66AAE" w:rsidRDefault="00520296" w:rsidP="00520296">
            <w:pPr>
              <w:rPr>
                <w:rFonts w:ascii="標楷體" w:eastAsia="標楷體" w:hAnsi="標楷體"/>
                <w:color w:val="000000" w:themeColor="text1"/>
                <w:lang w:eastAsia="zh-HK"/>
              </w:rPr>
            </w:pPr>
            <w:r>
              <w:rPr>
                <w:rFonts w:eastAsia="標楷體"/>
                <w:color w:val="000000" w:themeColor="text1"/>
                <w:lang w:eastAsia="zh-HK"/>
              </w:rPr>
              <w:t>藝術</w:t>
            </w:r>
            <w:r>
              <w:rPr>
                <w:rFonts w:eastAsia="標楷體"/>
                <w:color w:val="000000" w:themeColor="text1"/>
                <w:lang w:eastAsia="zh-HK"/>
              </w:rPr>
              <w:t>(</w:t>
            </w:r>
            <w:r>
              <w:rPr>
                <w:rFonts w:eastAsia="標楷體"/>
                <w:color w:val="000000" w:themeColor="text1"/>
                <w:lang w:eastAsia="zh-HK"/>
              </w:rPr>
              <w:t>分科</w:t>
            </w:r>
            <w:r>
              <w:rPr>
                <w:rFonts w:eastAsia="標楷體"/>
                <w:color w:val="000000" w:themeColor="text1"/>
                <w:lang w:eastAsia="zh-HK"/>
              </w:rPr>
              <w:t>)</w:t>
            </w:r>
          </w:p>
        </w:tc>
        <w:tc>
          <w:tcPr>
            <w:tcW w:w="2126" w:type="dxa"/>
            <w:vAlign w:val="center"/>
          </w:tcPr>
          <w:p w:rsidR="00520296" w:rsidRPr="006F5AF6" w:rsidRDefault="00520296" w:rsidP="00520296">
            <w:pPr>
              <w:jc w:val="center"/>
              <w:rPr>
                <w:rFonts w:ascii="標楷體" w:eastAsia="標楷體" w:hAnsi="標楷體"/>
                <w:color w:val="000000" w:themeColor="text1"/>
                <w:sz w:val="28"/>
              </w:rPr>
            </w:pPr>
            <w:r w:rsidRPr="006F5AF6">
              <w:rPr>
                <w:rFonts w:eastAsia="標楷體"/>
                <w:color w:val="000000" w:themeColor="text1"/>
                <w:sz w:val="28"/>
              </w:rPr>
              <w:t>年級</w:t>
            </w:r>
            <w:r w:rsidRPr="006F5AF6">
              <w:rPr>
                <w:rFonts w:eastAsia="標楷體"/>
                <w:color w:val="000000" w:themeColor="text1"/>
                <w:sz w:val="28"/>
              </w:rPr>
              <w:t>/</w:t>
            </w:r>
            <w:r w:rsidRPr="006F5AF6">
              <w:rPr>
                <w:rFonts w:eastAsia="標楷體"/>
                <w:color w:val="000000" w:themeColor="text1"/>
                <w:sz w:val="28"/>
              </w:rPr>
              <w:t>班級</w:t>
            </w:r>
          </w:p>
        </w:tc>
        <w:tc>
          <w:tcPr>
            <w:tcW w:w="5769" w:type="dxa"/>
            <w:vAlign w:val="center"/>
          </w:tcPr>
          <w:p w:rsidR="00520296" w:rsidRPr="00F66AAE" w:rsidRDefault="00520296" w:rsidP="00520296">
            <w:pPr>
              <w:rPr>
                <w:rFonts w:ascii="標楷體" w:eastAsia="標楷體" w:hAnsi="標楷體"/>
                <w:color w:val="000000" w:themeColor="text1"/>
                <w:shd w:val="pct15" w:color="auto" w:fill="FFFFFF"/>
              </w:rPr>
            </w:pPr>
            <w:r>
              <w:rPr>
                <w:rFonts w:eastAsia="標楷體"/>
                <w:color w:val="000000"/>
              </w:rPr>
              <w:t>二年級，共</w:t>
            </w:r>
            <w:r>
              <w:rPr>
                <w:rFonts w:eastAsia="標楷體"/>
                <w:color w:val="000000"/>
              </w:rPr>
              <w:t xml:space="preserve"> </w:t>
            </w:r>
            <w:r>
              <w:rPr>
                <w:rFonts w:eastAsia="標楷體" w:hint="eastAsia"/>
                <w:color w:val="000000"/>
              </w:rPr>
              <w:t>2</w:t>
            </w:r>
            <w:r>
              <w:rPr>
                <w:rFonts w:eastAsia="標楷體"/>
                <w:color w:val="000000"/>
              </w:rPr>
              <w:t xml:space="preserve"> </w:t>
            </w:r>
            <w:r>
              <w:rPr>
                <w:rFonts w:eastAsia="標楷體"/>
                <w:color w:val="000000"/>
              </w:rPr>
              <w:t>班</w:t>
            </w:r>
          </w:p>
        </w:tc>
      </w:tr>
      <w:tr w:rsidR="00520296" w:rsidTr="00520296">
        <w:trPr>
          <w:trHeight w:val="680"/>
        </w:trPr>
        <w:tc>
          <w:tcPr>
            <w:tcW w:w="1375" w:type="dxa"/>
            <w:vAlign w:val="center"/>
          </w:tcPr>
          <w:p w:rsidR="00520296" w:rsidRDefault="00520296" w:rsidP="00520296">
            <w:pPr>
              <w:jc w:val="center"/>
              <w:rPr>
                <w:rFonts w:ascii="標楷體" w:eastAsia="標楷體" w:hAnsi="標楷體"/>
                <w:sz w:val="28"/>
              </w:rPr>
            </w:pPr>
            <w:r>
              <w:rPr>
                <w:rFonts w:eastAsia="標楷體"/>
                <w:sz w:val="28"/>
              </w:rPr>
              <w:t>教師</w:t>
            </w:r>
          </w:p>
        </w:tc>
        <w:tc>
          <w:tcPr>
            <w:tcW w:w="5288" w:type="dxa"/>
            <w:vAlign w:val="center"/>
          </w:tcPr>
          <w:p w:rsidR="00520296" w:rsidRPr="00F66AAE" w:rsidRDefault="00520296" w:rsidP="00520296">
            <w:pPr>
              <w:rPr>
                <w:rFonts w:ascii="標楷體" w:eastAsia="標楷體" w:hAnsi="標楷體"/>
                <w:color w:val="000000" w:themeColor="text1"/>
              </w:rPr>
            </w:pPr>
            <w:r>
              <w:rPr>
                <w:rFonts w:ascii="標楷體" w:eastAsia="標楷體" w:hAnsi="標楷體" w:hint="eastAsia"/>
                <w:color w:val="000000" w:themeColor="text1"/>
              </w:rPr>
              <w:t>蔡宜紋</w:t>
            </w:r>
          </w:p>
        </w:tc>
        <w:tc>
          <w:tcPr>
            <w:tcW w:w="2126" w:type="dxa"/>
            <w:vAlign w:val="center"/>
          </w:tcPr>
          <w:p w:rsidR="00520296" w:rsidRPr="006F5AF6" w:rsidRDefault="00520296" w:rsidP="00520296">
            <w:pPr>
              <w:jc w:val="center"/>
              <w:rPr>
                <w:rFonts w:ascii="標楷體" w:eastAsia="標楷體" w:hAnsi="標楷體"/>
                <w:color w:val="000000" w:themeColor="text1"/>
                <w:sz w:val="28"/>
              </w:rPr>
            </w:pPr>
            <w:r w:rsidRPr="006F5AF6">
              <w:rPr>
                <w:rFonts w:eastAsia="標楷體"/>
                <w:color w:val="000000" w:themeColor="text1"/>
                <w:sz w:val="28"/>
              </w:rPr>
              <w:t>上課</w:t>
            </w:r>
            <w:r>
              <w:rPr>
                <w:rFonts w:eastAsia="標楷體"/>
                <w:color w:val="000000" w:themeColor="text1"/>
                <w:sz w:val="28"/>
              </w:rPr>
              <w:t>週</w:t>
            </w:r>
            <w:r>
              <w:rPr>
                <w:rFonts w:eastAsia="標楷體"/>
                <w:color w:val="000000"/>
                <w:sz w:val="28"/>
                <w:szCs w:val="28"/>
              </w:rPr>
              <w:t>/</w:t>
            </w:r>
            <w:r w:rsidRPr="006F5AF6">
              <w:rPr>
                <w:rFonts w:eastAsia="標楷體"/>
                <w:color w:val="000000" w:themeColor="text1"/>
                <w:sz w:val="28"/>
              </w:rPr>
              <w:t>節數</w:t>
            </w:r>
          </w:p>
        </w:tc>
        <w:tc>
          <w:tcPr>
            <w:tcW w:w="5769" w:type="dxa"/>
            <w:vAlign w:val="center"/>
          </w:tcPr>
          <w:p w:rsidR="00520296" w:rsidRPr="00F66AAE" w:rsidRDefault="00520296" w:rsidP="00520296">
            <w:pPr>
              <w:rPr>
                <w:rFonts w:ascii="標楷體" w:eastAsia="標楷體" w:hAnsi="標楷體"/>
                <w:color w:val="000000" w:themeColor="text1"/>
              </w:rPr>
            </w:pPr>
            <w:r>
              <w:rPr>
                <w:rFonts w:eastAsia="標楷體"/>
                <w:color w:val="000000"/>
              </w:rPr>
              <w:t>每週</w:t>
            </w:r>
            <w:r>
              <w:rPr>
                <w:rFonts w:eastAsia="標楷體"/>
                <w:color w:val="000000"/>
              </w:rPr>
              <w:t>1</w:t>
            </w:r>
            <w:r>
              <w:rPr>
                <w:rFonts w:eastAsia="標楷體"/>
                <w:color w:val="000000"/>
              </w:rPr>
              <w:t>節，</w:t>
            </w:r>
            <w:r>
              <w:rPr>
                <w:rFonts w:eastAsia="標楷體"/>
                <w:color w:val="000000"/>
              </w:rPr>
              <w:t>21</w:t>
            </w:r>
            <w:r>
              <w:rPr>
                <w:rFonts w:eastAsia="標楷體"/>
                <w:color w:val="000000"/>
              </w:rPr>
              <w:t>週，共</w:t>
            </w:r>
            <w:r>
              <w:rPr>
                <w:rFonts w:eastAsia="標楷體"/>
                <w:color w:val="000000"/>
              </w:rPr>
              <w:t>21</w:t>
            </w:r>
            <w:r>
              <w:rPr>
                <w:rFonts w:eastAsia="標楷體"/>
                <w:color w:val="000000"/>
              </w:rPr>
              <w:t>節</w:t>
            </w:r>
          </w:p>
        </w:tc>
      </w:tr>
    </w:tbl>
    <w:p w:rsidR="00520296" w:rsidRDefault="00520296" w:rsidP="00520296">
      <w:pPr>
        <w:spacing w:line="60" w:lineRule="auto"/>
        <w:jc w:val="center"/>
        <w:rPr>
          <w:rFonts w:ascii="標楷體" w:eastAsia="標楷體" w:hAnsi="標楷體"/>
          <w:sz w:val="36"/>
          <w:szCs w:val="36"/>
        </w:rPr>
      </w:pPr>
    </w:p>
    <w:tbl>
      <w:tblPr>
        <w:tblW w:w="14558"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539"/>
        <w:gridCol w:w="2254"/>
        <w:gridCol w:w="1931"/>
        <w:gridCol w:w="4014"/>
        <w:gridCol w:w="2126"/>
        <w:gridCol w:w="2694"/>
      </w:tblGrid>
      <w:tr w:rsidR="00520296" w:rsidRPr="00F66AAE" w:rsidTr="00520296">
        <w:trPr>
          <w:trHeight w:val="941"/>
        </w:trPr>
        <w:tc>
          <w:tcPr>
            <w:tcW w:w="14558" w:type="dxa"/>
            <w:gridSpan w:val="6"/>
          </w:tcPr>
          <w:p w:rsidR="00520296" w:rsidRPr="00F66AAE" w:rsidRDefault="00520296" w:rsidP="00520296">
            <w:pPr>
              <w:rPr>
                <w:rFonts w:ascii="標楷體" w:eastAsia="標楷體" w:hAnsi="標楷體"/>
                <w:sz w:val="26"/>
                <w:szCs w:val="26"/>
              </w:rPr>
            </w:pPr>
            <w:r w:rsidRPr="00F66AAE">
              <w:rPr>
                <w:rFonts w:eastAsia="標楷體"/>
                <w:sz w:val="26"/>
                <w:szCs w:val="26"/>
              </w:rPr>
              <w:t>課程目標：</w:t>
            </w:r>
          </w:p>
          <w:p w:rsidR="00520296" w:rsidRPr="00824D14" w:rsidRDefault="00520296" w:rsidP="00520296">
            <w:pPr>
              <w:rPr>
                <w:rFonts w:ascii="標楷體" w:eastAsia="標楷體" w:hAnsi="標楷體"/>
                <w:sz w:val="26"/>
                <w:szCs w:val="26"/>
              </w:rPr>
            </w:pPr>
            <w:r w:rsidRPr="00DF4AAF">
              <w:rPr>
                <w:rFonts w:eastAsia="標楷體"/>
                <w:sz w:val="26"/>
                <w:szCs w:val="26"/>
              </w:rPr>
              <w:t>第三冊</w:t>
            </w:r>
            <w:r w:rsidRPr="00824D14">
              <w:rPr>
                <w:rFonts w:eastAsia="標楷體"/>
                <w:sz w:val="26"/>
                <w:szCs w:val="26"/>
              </w:rPr>
              <w:t>音樂</w:t>
            </w:r>
          </w:p>
          <w:p w:rsidR="00520296" w:rsidRPr="00824D14" w:rsidRDefault="00520296" w:rsidP="00520296">
            <w:pPr>
              <w:rPr>
                <w:rFonts w:ascii="標楷體" w:eastAsia="標楷體" w:hAnsi="標楷體"/>
                <w:sz w:val="26"/>
                <w:szCs w:val="26"/>
              </w:rPr>
            </w:pPr>
            <w:r w:rsidRPr="00824D14">
              <w:rPr>
                <w:rFonts w:eastAsia="標楷體"/>
                <w:sz w:val="26"/>
                <w:szCs w:val="26"/>
              </w:rPr>
              <w:t>1.</w:t>
            </w:r>
            <w:r w:rsidRPr="00824D14">
              <w:rPr>
                <w:rFonts w:eastAsia="標楷體"/>
                <w:sz w:val="26"/>
                <w:szCs w:val="26"/>
              </w:rPr>
              <w:t>藉由漫畫與曲目介紹、樂曲欣賞，認識古典樂派音樂家及其重要作品、重要樂曲形式及風格。</w:t>
            </w:r>
          </w:p>
          <w:p w:rsidR="00520296" w:rsidRPr="00824D14" w:rsidRDefault="00520296" w:rsidP="00520296">
            <w:pPr>
              <w:rPr>
                <w:rFonts w:ascii="標楷體" w:eastAsia="標楷體" w:hAnsi="標楷體"/>
                <w:sz w:val="26"/>
                <w:szCs w:val="26"/>
              </w:rPr>
            </w:pPr>
            <w:r w:rsidRPr="00824D14">
              <w:rPr>
                <w:rFonts w:eastAsia="標楷體"/>
                <w:sz w:val="26"/>
                <w:szCs w:val="26"/>
              </w:rPr>
              <w:t>2.</w:t>
            </w:r>
            <w:r w:rsidRPr="00824D14">
              <w:rPr>
                <w:rFonts w:eastAsia="標楷體"/>
                <w:sz w:val="26"/>
                <w:szCs w:val="26"/>
              </w:rPr>
              <w:t>藉由唱奏歌劇中的經典曲目，認識歌劇作曲家及其作品。透過曲目欣賞，認識歌劇序曲及其功能。認識歌劇創作背景與社會文化的關聯及其意義，以及歌劇在當代的呈現方式。</w:t>
            </w:r>
          </w:p>
          <w:p w:rsidR="00520296" w:rsidRPr="00824D14" w:rsidRDefault="00520296" w:rsidP="00520296">
            <w:pPr>
              <w:rPr>
                <w:rFonts w:ascii="標楷體" w:eastAsia="標楷體" w:hAnsi="標楷體"/>
                <w:sz w:val="26"/>
                <w:szCs w:val="26"/>
              </w:rPr>
            </w:pPr>
            <w:r w:rsidRPr="00824D14">
              <w:rPr>
                <w:rFonts w:eastAsia="標楷體"/>
                <w:sz w:val="26"/>
                <w:szCs w:val="26"/>
              </w:rPr>
              <w:t>3.</w:t>
            </w:r>
            <w:r w:rsidRPr="00824D14">
              <w:rPr>
                <w:rFonts w:eastAsia="標楷體"/>
                <w:sz w:val="26"/>
                <w:szCs w:val="26"/>
              </w:rPr>
              <w:t>藉由一九九</w:t>
            </w:r>
            <w:r w:rsidRPr="00824D14">
              <w:rPr>
                <w:rFonts w:eastAsia="標楷體"/>
                <w:sz w:val="26"/>
                <w:szCs w:val="26"/>
              </w:rPr>
              <w:t>○</w:t>
            </w:r>
            <w:r w:rsidRPr="00824D14">
              <w:rPr>
                <w:rFonts w:eastAsia="標楷體"/>
                <w:sz w:val="26"/>
                <w:szCs w:val="26"/>
              </w:rPr>
              <w:t>年代後的臺灣歌手，探究流行音樂的發展，感受樂曲中傳達關切社會的精神，了解歌手用歌詞與音樂結合，表達對世界的關懷。</w:t>
            </w:r>
          </w:p>
          <w:p w:rsidR="00520296" w:rsidRPr="00824D14" w:rsidRDefault="00520296" w:rsidP="00520296">
            <w:pPr>
              <w:rPr>
                <w:rFonts w:ascii="標楷體" w:eastAsia="標楷體" w:hAnsi="標楷體"/>
                <w:sz w:val="26"/>
                <w:szCs w:val="26"/>
              </w:rPr>
            </w:pPr>
            <w:r w:rsidRPr="00824D14">
              <w:rPr>
                <w:rFonts w:eastAsia="標楷體"/>
                <w:sz w:val="26"/>
                <w:szCs w:val="26"/>
              </w:rPr>
              <w:t>4.</w:t>
            </w:r>
            <w:r w:rsidRPr="00824D14">
              <w:rPr>
                <w:rFonts w:eastAsia="標楷體"/>
                <w:sz w:val="26"/>
                <w:szCs w:val="26"/>
              </w:rPr>
              <w:t>透過生活情境的觀察，了解</w:t>
            </w:r>
            <w:r w:rsidRPr="00824D14">
              <w:rPr>
                <w:rFonts w:eastAsia="標楷體"/>
                <w:sz w:val="26"/>
                <w:szCs w:val="26"/>
              </w:rPr>
              <w:t>Jingle</w:t>
            </w:r>
            <w:r w:rsidRPr="00824D14">
              <w:rPr>
                <w:rFonts w:eastAsia="標楷體"/>
                <w:sz w:val="26"/>
                <w:szCs w:val="26"/>
              </w:rPr>
              <w:t>的特色、理解廣告歌曲對產品帶來的影響力，並進行廣告音樂創作。</w:t>
            </w:r>
          </w:p>
          <w:p w:rsidR="00520296" w:rsidRPr="00824D14" w:rsidRDefault="00520296" w:rsidP="00520296">
            <w:pPr>
              <w:rPr>
                <w:rFonts w:ascii="標楷體" w:eastAsia="標楷體" w:hAnsi="標楷體"/>
                <w:sz w:val="26"/>
                <w:szCs w:val="26"/>
              </w:rPr>
            </w:pPr>
          </w:p>
          <w:p w:rsidR="00520296" w:rsidRPr="004B5D1D" w:rsidRDefault="00520296" w:rsidP="00520296">
            <w:pPr>
              <w:rPr>
                <w:rFonts w:ascii="標楷體" w:eastAsia="標楷體" w:hAnsi="標楷體"/>
                <w:sz w:val="26"/>
                <w:szCs w:val="26"/>
              </w:rPr>
            </w:pPr>
            <w:r w:rsidRPr="000E7FB5">
              <w:rPr>
                <w:rFonts w:eastAsia="標楷體"/>
                <w:sz w:val="26"/>
                <w:szCs w:val="26"/>
              </w:rPr>
              <w:t>第三冊</w:t>
            </w:r>
            <w:r w:rsidRPr="004B5D1D">
              <w:rPr>
                <w:rFonts w:eastAsia="標楷體"/>
                <w:sz w:val="26"/>
                <w:szCs w:val="26"/>
              </w:rPr>
              <w:t>視覺藝術</w:t>
            </w:r>
          </w:p>
          <w:p w:rsidR="00520296" w:rsidRPr="004C31EA" w:rsidRDefault="00520296" w:rsidP="00520296">
            <w:pPr>
              <w:rPr>
                <w:rFonts w:ascii="標楷體" w:eastAsia="標楷體" w:hAnsi="標楷體"/>
                <w:sz w:val="26"/>
                <w:szCs w:val="26"/>
              </w:rPr>
            </w:pPr>
            <w:r w:rsidRPr="004C31EA">
              <w:rPr>
                <w:rFonts w:eastAsia="標楷體"/>
                <w:sz w:val="26"/>
                <w:szCs w:val="26"/>
              </w:rPr>
              <w:t>1.</w:t>
            </w:r>
            <w:r w:rsidRPr="004C31EA">
              <w:rPr>
                <w:rFonts w:eastAsia="標楷體"/>
                <w:sz w:val="26"/>
                <w:szCs w:val="26"/>
              </w:rPr>
              <w:t>能理解文字藝術的圖像意涵，賞析不同書體的造形美感，應用文字的形趣和形意，結合形式與構成要素，創作有趣的文字藝術。</w:t>
            </w:r>
          </w:p>
          <w:p w:rsidR="00520296" w:rsidRPr="004C31EA" w:rsidRDefault="00520296" w:rsidP="00520296">
            <w:pPr>
              <w:rPr>
                <w:rFonts w:ascii="標楷體" w:eastAsia="標楷體" w:hAnsi="標楷體"/>
                <w:sz w:val="26"/>
                <w:szCs w:val="26"/>
              </w:rPr>
            </w:pPr>
            <w:r w:rsidRPr="004C31EA">
              <w:rPr>
                <w:rFonts w:eastAsia="標楷體"/>
                <w:sz w:val="26"/>
                <w:szCs w:val="26"/>
              </w:rPr>
              <w:t>2.</w:t>
            </w:r>
            <w:r w:rsidRPr="004C31EA">
              <w:rPr>
                <w:rFonts w:eastAsia="標楷體"/>
                <w:sz w:val="26"/>
                <w:szCs w:val="26"/>
              </w:rPr>
              <w:t>能欣賞雕塑作品，了解其特色、傳達的意義，並運用雕塑媒材的表現技法創作作品，應用藝術知能展現生活美感。</w:t>
            </w:r>
          </w:p>
          <w:p w:rsidR="00520296" w:rsidRPr="004C31EA" w:rsidRDefault="00520296" w:rsidP="00520296">
            <w:pPr>
              <w:rPr>
                <w:rFonts w:ascii="標楷體" w:eastAsia="標楷體" w:hAnsi="標楷體"/>
                <w:sz w:val="26"/>
                <w:szCs w:val="26"/>
              </w:rPr>
            </w:pPr>
            <w:r w:rsidRPr="004C31EA">
              <w:rPr>
                <w:rFonts w:eastAsia="標楷體"/>
                <w:sz w:val="26"/>
                <w:szCs w:val="26"/>
              </w:rPr>
              <w:t>3.</w:t>
            </w:r>
            <w:r>
              <w:rPr>
                <w:rFonts w:eastAsia="標楷體"/>
                <w:sz w:val="26"/>
                <w:szCs w:val="26"/>
              </w:rPr>
              <w:t>能透過臺灣人文、自然等藝文的認識，賞析在地文化的特色。</w:t>
            </w:r>
          </w:p>
          <w:p w:rsidR="00520296" w:rsidRPr="001E6706" w:rsidRDefault="00520296" w:rsidP="00520296">
            <w:pPr>
              <w:rPr>
                <w:rFonts w:ascii="標楷體" w:eastAsia="標楷體" w:hAnsi="標楷體"/>
                <w:sz w:val="26"/>
                <w:szCs w:val="26"/>
              </w:rPr>
            </w:pPr>
          </w:p>
          <w:p w:rsidR="00520296" w:rsidRPr="004B5D1D" w:rsidRDefault="00520296" w:rsidP="00520296">
            <w:pPr>
              <w:rPr>
                <w:rFonts w:ascii="標楷體" w:eastAsia="標楷體" w:hAnsi="標楷體"/>
                <w:sz w:val="26"/>
                <w:szCs w:val="26"/>
              </w:rPr>
            </w:pPr>
            <w:r w:rsidRPr="00607CC9">
              <w:rPr>
                <w:rFonts w:eastAsia="標楷體"/>
                <w:sz w:val="26"/>
                <w:szCs w:val="26"/>
              </w:rPr>
              <w:t>第三冊</w:t>
            </w:r>
            <w:r w:rsidRPr="004B5D1D">
              <w:rPr>
                <w:rFonts w:eastAsia="標楷體"/>
                <w:sz w:val="26"/>
                <w:szCs w:val="26"/>
              </w:rPr>
              <w:t>表演藝術</w:t>
            </w:r>
          </w:p>
          <w:p w:rsidR="00520296" w:rsidRPr="004B5D1D" w:rsidRDefault="00520296" w:rsidP="00520296">
            <w:pPr>
              <w:rPr>
                <w:rFonts w:ascii="標楷體" w:eastAsia="標楷體" w:hAnsi="標楷體"/>
                <w:sz w:val="26"/>
                <w:szCs w:val="26"/>
              </w:rPr>
            </w:pPr>
            <w:r w:rsidRPr="004B5D1D">
              <w:rPr>
                <w:rFonts w:eastAsia="標楷體"/>
                <w:sz w:val="26"/>
                <w:szCs w:val="26"/>
              </w:rPr>
              <w:t>1.</w:t>
            </w:r>
            <w:r w:rsidRPr="004B5D1D">
              <w:rPr>
                <w:rFonts w:eastAsia="標楷體"/>
                <w:sz w:val="26"/>
                <w:szCs w:val="26"/>
              </w:rPr>
              <w:t>認識相聲的形式、說逗學唱、特色及舞臺道具，了解相聲中製造笑點的類型以及相聲劇本的結構及生活素養。</w:t>
            </w:r>
          </w:p>
          <w:p w:rsidR="00520296" w:rsidRPr="004B5D1D" w:rsidRDefault="00520296" w:rsidP="00520296">
            <w:pPr>
              <w:rPr>
                <w:rFonts w:ascii="標楷體" w:eastAsia="標楷體" w:hAnsi="標楷體"/>
                <w:sz w:val="26"/>
                <w:szCs w:val="26"/>
              </w:rPr>
            </w:pPr>
            <w:r w:rsidRPr="004B5D1D">
              <w:rPr>
                <w:rFonts w:eastAsia="標楷體"/>
                <w:sz w:val="26"/>
                <w:szCs w:val="26"/>
              </w:rPr>
              <w:t>2.</w:t>
            </w:r>
            <w:r w:rsidRPr="004B5D1D">
              <w:rPr>
                <w:rFonts w:eastAsia="標楷體"/>
                <w:sz w:val="26"/>
                <w:szCs w:val="26"/>
              </w:rPr>
              <w:t>欣賞芭蕾舞劇與芭蕾動作、認識芭蕾發展的歷史、學習芭蕾動作。</w:t>
            </w:r>
          </w:p>
          <w:p w:rsidR="00520296" w:rsidRPr="008B15A5" w:rsidRDefault="00520296" w:rsidP="00520296">
            <w:pPr>
              <w:rPr>
                <w:rFonts w:ascii="標楷體" w:eastAsia="標楷體" w:hAnsi="標楷體"/>
                <w:sz w:val="26"/>
                <w:szCs w:val="26"/>
              </w:rPr>
            </w:pPr>
            <w:r>
              <w:rPr>
                <w:rFonts w:eastAsia="標楷體" w:hint="eastAsia"/>
                <w:sz w:val="26"/>
                <w:szCs w:val="26"/>
              </w:rPr>
              <w:t>3</w:t>
            </w:r>
            <w:r w:rsidRPr="004B5D1D">
              <w:rPr>
                <w:rFonts w:eastAsia="標楷體"/>
                <w:sz w:val="26"/>
                <w:szCs w:val="26"/>
              </w:rPr>
              <w:t>.</w:t>
            </w:r>
            <w:r w:rsidRPr="004B5D1D">
              <w:rPr>
                <w:rFonts w:eastAsia="標楷體"/>
                <w:sz w:val="26"/>
                <w:szCs w:val="26"/>
              </w:rPr>
              <w:t>認識創意廣告的定義與內涵，理解廣告表現手法，透過創意策略，學習創作創意廣告，激發想像力與創造力。</w:t>
            </w:r>
          </w:p>
          <w:p w:rsidR="00520296" w:rsidRPr="004C31EA" w:rsidRDefault="00520296" w:rsidP="00520296">
            <w:pPr>
              <w:rPr>
                <w:rFonts w:ascii="標楷體" w:eastAsia="標楷體" w:hAnsi="標楷體"/>
                <w:sz w:val="26"/>
                <w:szCs w:val="26"/>
              </w:rPr>
            </w:pPr>
          </w:p>
        </w:tc>
      </w:tr>
      <w:tr w:rsidR="00520296" w:rsidRPr="00F66AAE" w:rsidTr="00520296">
        <w:trPr>
          <w:trHeight w:val="479"/>
        </w:trPr>
        <w:tc>
          <w:tcPr>
            <w:tcW w:w="3793" w:type="dxa"/>
            <w:gridSpan w:val="2"/>
            <w:shd w:val="clear" w:color="auto" w:fill="F3F3F3"/>
            <w:vAlign w:val="center"/>
          </w:tcPr>
          <w:p w:rsidR="00520296" w:rsidRPr="00F66AAE" w:rsidRDefault="00520296" w:rsidP="00520296">
            <w:pPr>
              <w:jc w:val="center"/>
              <w:rPr>
                <w:rFonts w:ascii="標楷體" w:eastAsia="標楷體" w:hAnsi="標楷體"/>
                <w:sz w:val="26"/>
                <w:szCs w:val="26"/>
              </w:rPr>
            </w:pPr>
            <w:r w:rsidRPr="00F66AAE">
              <w:rPr>
                <w:rFonts w:eastAsia="標楷體"/>
                <w:sz w:val="26"/>
                <w:szCs w:val="26"/>
              </w:rPr>
              <w:lastRenderedPageBreak/>
              <w:t>教學進度</w:t>
            </w:r>
          </w:p>
        </w:tc>
        <w:tc>
          <w:tcPr>
            <w:tcW w:w="1931" w:type="dxa"/>
            <w:vMerge w:val="restart"/>
            <w:shd w:val="clear" w:color="auto" w:fill="F3F3F3"/>
            <w:vAlign w:val="center"/>
          </w:tcPr>
          <w:p w:rsidR="00520296" w:rsidRPr="00F66AAE" w:rsidRDefault="00520296" w:rsidP="00520296">
            <w:pPr>
              <w:jc w:val="center"/>
              <w:rPr>
                <w:rFonts w:ascii="標楷體" w:eastAsia="標楷體" w:hAnsi="標楷體"/>
                <w:sz w:val="26"/>
                <w:szCs w:val="26"/>
              </w:rPr>
            </w:pPr>
            <w:r w:rsidRPr="00F66AAE">
              <w:rPr>
                <w:rFonts w:eastAsia="標楷體"/>
                <w:sz w:val="26"/>
                <w:szCs w:val="26"/>
              </w:rPr>
              <w:t>核心素養</w:t>
            </w:r>
          </w:p>
        </w:tc>
        <w:tc>
          <w:tcPr>
            <w:tcW w:w="4014" w:type="dxa"/>
            <w:vMerge w:val="restart"/>
            <w:shd w:val="clear" w:color="auto" w:fill="F3F3F3"/>
            <w:vAlign w:val="center"/>
          </w:tcPr>
          <w:p w:rsidR="00520296" w:rsidRPr="00F66AAE" w:rsidRDefault="00520296" w:rsidP="00520296">
            <w:pPr>
              <w:jc w:val="center"/>
              <w:rPr>
                <w:rFonts w:ascii="標楷體" w:eastAsia="標楷體" w:hAnsi="標楷體"/>
                <w:sz w:val="26"/>
                <w:szCs w:val="26"/>
              </w:rPr>
            </w:pPr>
            <w:r w:rsidRPr="00F66AAE">
              <w:rPr>
                <w:rFonts w:eastAsia="標楷體"/>
                <w:sz w:val="26"/>
                <w:szCs w:val="26"/>
              </w:rPr>
              <w:t>教學重點</w:t>
            </w:r>
          </w:p>
        </w:tc>
        <w:tc>
          <w:tcPr>
            <w:tcW w:w="2126" w:type="dxa"/>
            <w:vMerge w:val="restart"/>
            <w:shd w:val="clear" w:color="auto" w:fill="F3F3F3"/>
            <w:vAlign w:val="center"/>
          </w:tcPr>
          <w:p w:rsidR="00520296" w:rsidRPr="00F66AAE" w:rsidRDefault="00520296" w:rsidP="00520296">
            <w:pPr>
              <w:jc w:val="center"/>
              <w:rPr>
                <w:rFonts w:ascii="標楷體" w:eastAsia="標楷體" w:hAnsi="標楷體"/>
                <w:sz w:val="26"/>
                <w:szCs w:val="26"/>
              </w:rPr>
            </w:pPr>
            <w:r w:rsidRPr="00F66AAE">
              <w:rPr>
                <w:rFonts w:eastAsia="標楷體"/>
                <w:sz w:val="26"/>
                <w:szCs w:val="26"/>
              </w:rPr>
              <w:t>評量方式</w:t>
            </w:r>
          </w:p>
        </w:tc>
        <w:tc>
          <w:tcPr>
            <w:tcW w:w="2694" w:type="dxa"/>
            <w:vMerge w:val="restart"/>
            <w:shd w:val="clear" w:color="auto" w:fill="F3F3F3"/>
            <w:vAlign w:val="center"/>
          </w:tcPr>
          <w:p w:rsidR="00520296" w:rsidRPr="00F66AAE" w:rsidRDefault="00520296" w:rsidP="00520296">
            <w:pPr>
              <w:jc w:val="center"/>
              <w:rPr>
                <w:rFonts w:ascii="標楷體" w:eastAsia="標楷體" w:hAnsi="標楷體"/>
                <w:sz w:val="26"/>
                <w:szCs w:val="26"/>
              </w:rPr>
            </w:pPr>
            <w:r w:rsidRPr="00F66AAE">
              <w:rPr>
                <w:rFonts w:eastAsia="標楷體"/>
                <w:sz w:val="26"/>
                <w:szCs w:val="26"/>
              </w:rPr>
              <w:t>議題融入</w:t>
            </w:r>
            <w:r w:rsidRPr="00F66AAE">
              <w:rPr>
                <w:rFonts w:eastAsia="標楷體"/>
                <w:sz w:val="26"/>
                <w:szCs w:val="26"/>
              </w:rPr>
              <w:t>/</w:t>
            </w:r>
          </w:p>
          <w:p w:rsidR="00520296" w:rsidRPr="00F66AAE" w:rsidRDefault="00520296" w:rsidP="00520296">
            <w:pPr>
              <w:jc w:val="center"/>
              <w:rPr>
                <w:rFonts w:ascii="標楷體" w:eastAsia="標楷體" w:hAnsi="標楷體"/>
                <w:sz w:val="26"/>
                <w:szCs w:val="26"/>
              </w:rPr>
            </w:pPr>
            <w:r w:rsidRPr="00F66AAE">
              <w:rPr>
                <w:rFonts w:eastAsia="標楷體"/>
                <w:sz w:val="26"/>
                <w:szCs w:val="26"/>
              </w:rPr>
              <w:t>跨領域</w:t>
            </w:r>
            <w:r w:rsidRPr="00F66AAE">
              <w:rPr>
                <w:rFonts w:eastAsia="標楷體"/>
                <w:sz w:val="26"/>
                <w:szCs w:val="26"/>
              </w:rPr>
              <w:t>(</w:t>
            </w:r>
            <w:r w:rsidRPr="00F66AAE">
              <w:rPr>
                <w:rFonts w:eastAsia="標楷體"/>
                <w:sz w:val="26"/>
                <w:szCs w:val="26"/>
              </w:rPr>
              <w:t>選填</w:t>
            </w:r>
            <w:r w:rsidRPr="00F66AAE">
              <w:rPr>
                <w:rFonts w:eastAsia="標楷體"/>
                <w:sz w:val="26"/>
                <w:szCs w:val="26"/>
              </w:rPr>
              <w:t>)</w:t>
            </w:r>
          </w:p>
        </w:tc>
      </w:tr>
      <w:tr w:rsidR="00520296" w:rsidRPr="00F66AAE" w:rsidTr="00520296">
        <w:trPr>
          <w:trHeight w:val="479"/>
        </w:trPr>
        <w:tc>
          <w:tcPr>
            <w:tcW w:w="1539" w:type="dxa"/>
            <w:shd w:val="clear" w:color="auto" w:fill="F3F3F3"/>
            <w:vAlign w:val="center"/>
          </w:tcPr>
          <w:p w:rsidR="00520296" w:rsidRPr="00F66AAE" w:rsidRDefault="00520296" w:rsidP="00520296">
            <w:pPr>
              <w:jc w:val="center"/>
              <w:rPr>
                <w:rFonts w:ascii="標楷體" w:eastAsia="標楷體" w:hAnsi="標楷體"/>
                <w:color w:val="FF0000"/>
                <w:sz w:val="26"/>
                <w:szCs w:val="26"/>
              </w:rPr>
            </w:pPr>
            <w:r w:rsidRPr="00F66AAE">
              <w:rPr>
                <w:rFonts w:eastAsia="標楷體"/>
                <w:sz w:val="26"/>
                <w:szCs w:val="26"/>
              </w:rPr>
              <w:t>週次</w:t>
            </w:r>
          </w:p>
        </w:tc>
        <w:tc>
          <w:tcPr>
            <w:tcW w:w="2254" w:type="dxa"/>
            <w:shd w:val="clear" w:color="auto" w:fill="F3F3F3"/>
            <w:vAlign w:val="center"/>
          </w:tcPr>
          <w:p w:rsidR="00520296" w:rsidRPr="00F66AAE" w:rsidRDefault="00520296" w:rsidP="00520296">
            <w:pPr>
              <w:jc w:val="center"/>
              <w:rPr>
                <w:rFonts w:ascii="標楷體" w:eastAsia="標楷體" w:hAnsi="標楷體"/>
                <w:sz w:val="26"/>
                <w:szCs w:val="26"/>
              </w:rPr>
            </w:pPr>
            <w:r w:rsidRPr="00F66AAE">
              <w:rPr>
                <w:rFonts w:eastAsia="標楷體"/>
                <w:sz w:val="26"/>
                <w:szCs w:val="26"/>
              </w:rPr>
              <w:t>單元名稱</w:t>
            </w:r>
          </w:p>
        </w:tc>
        <w:tc>
          <w:tcPr>
            <w:tcW w:w="1931" w:type="dxa"/>
            <w:vMerge/>
            <w:shd w:val="clear" w:color="auto" w:fill="F3F3F3"/>
            <w:vAlign w:val="center"/>
          </w:tcPr>
          <w:p w:rsidR="00520296" w:rsidRPr="00F66AAE" w:rsidRDefault="00520296" w:rsidP="00520296">
            <w:pPr>
              <w:jc w:val="center"/>
              <w:rPr>
                <w:rFonts w:ascii="標楷體" w:eastAsia="標楷體" w:hAnsi="標楷體" w:cs="新細明體"/>
                <w:sz w:val="26"/>
                <w:szCs w:val="26"/>
              </w:rPr>
            </w:pPr>
          </w:p>
        </w:tc>
        <w:tc>
          <w:tcPr>
            <w:tcW w:w="4014" w:type="dxa"/>
            <w:vMerge/>
            <w:shd w:val="clear" w:color="auto" w:fill="F3F3F3"/>
            <w:vAlign w:val="center"/>
          </w:tcPr>
          <w:p w:rsidR="00520296" w:rsidRPr="00F66AAE" w:rsidRDefault="00520296" w:rsidP="00520296">
            <w:pPr>
              <w:jc w:val="center"/>
              <w:rPr>
                <w:rFonts w:ascii="標楷體" w:eastAsia="標楷體" w:hAnsi="標楷體" w:cs="新細明體"/>
                <w:color w:val="FF0000"/>
                <w:sz w:val="26"/>
                <w:szCs w:val="26"/>
              </w:rPr>
            </w:pPr>
          </w:p>
        </w:tc>
        <w:tc>
          <w:tcPr>
            <w:tcW w:w="2126" w:type="dxa"/>
            <w:vMerge/>
            <w:shd w:val="clear" w:color="auto" w:fill="F3F3F3"/>
            <w:vAlign w:val="center"/>
          </w:tcPr>
          <w:p w:rsidR="00520296" w:rsidRPr="00F66AAE" w:rsidRDefault="00520296" w:rsidP="00520296">
            <w:pPr>
              <w:jc w:val="center"/>
              <w:rPr>
                <w:rFonts w:ascii="標楷體" w:eastAsia="標楷體" w:hAnsi="標楷體"/>
                <w:color w:val="FF0000"/>
                <w:sz w:val="26"/>
                <w:szCs w:val="26"/>
              </w:rPr>
            </w:pPr>
          </w:p>
        </w:tc>
        <w:tc>
          <w:tcPr>
            <w:tcW w:w="2694" w:type="dxa"/>
            <w:vMerge/>
            <w:shd w:val="clear" w:color="auto" w:fill="F3F3F3"/>
            <w:vAlign w:val="center"/>
          </w:tcPr>
          <w:p w:rsidR="00520296" w:rsidRPr="00F66AAE" w:rsidRDefault="00520296" w:rsidP="00520296">
            <w:pPr>
              <w:jc w:val="center"/>
              <w:rPr>
                <w:rFonts w:ascii="標楷體" w:eastAsia="標楷體" w:hAnsi="標楷體"/>
                <w:color w:val="FF0000"/>
                <w:sz w:val="26"/>
                <w:szCs w:val="26"/>
              </w:rPr>
            </w:pPr>
          </w:p>
        </w:tc>
      </w:tr>
      <w:tr w:rsidR="00520296" w:rsidRPr="00F66AAE" w:rsidTr="00520296">
        <w:trPr>
          <w:trHeight w:val="101"/>
        </w:trPr>
        <w:tc>
          <w:tcPr>
            <w:tcW w:w="1539" w:type="dxa"/>
          </w:tcPr>
          <w:p w:rsidR="00520296" w:rsidRPr="00824D14" w:rsidRDefault="00520296" w:rsidP="00520296">
            <w:pPr>
              <w:jc w:val="center"/>
              <w:rPr>
                <w:rFonts w:ascii="標楷體" w:eastAsia="標楷體" w:hAnsi="標楷體" w:cs="新細明體"/>
                <w:sz w:val="26"/>
                <w:szCs w:val="26"/>
              </w:rPr>
            </w:pPr>
            <w:r>
              <w:rPr>
                <w:rFonts w:eastAsia="標楷體"/>
                <w:sz w:val="26"/>
                <w:szCs w:val="26"/>
              </w:rPr>
              <w:t>一</w:t>
            </w:r>
          </w:p>
        </w:tc>
        <w:tc>
          <w:tcPr>
            <w:tcW w:w="2254" w:type="dxa"/>
          </w:tcPr>
          <w:p w:rsidR="00520296" w:rsidRPr="00824D14" w:rsidRDefault="00520296" w:rsidP="00520296">
            <w:pPr>
              <w:jc w:val="both"/>
              <w:rPr>
                <w:rFonts w:ascii="標楷體" w:eastAsia="標楷體" w:hAnsi="標楷體"/>
                <w:sz w:val="26"/>
                <w:szCs w:val="26"/>
              </w:rPr>
            </w:pPr>
            <w:r>
              <w:rPr>
                <w:rFonts w:eastAsia="標楷體"/>
                <w:sz w:val="26"/>
                <w:szCs w:val="26"/>
              </w:rPr>
              <w:t>音樂</w:t>
            </w:r>
          </w:p>
          <w:p w:rsidR="00520296" w:rsidRPr="00824D14" w:rsidRDefault="00520296" w:rsidP="00520296">
            <w:pPr>
              <w:jc w:val="both"/>
              <w:rPr>
                <w:rFonts w:ascii="標楷體" w:eastAsia="標楷體" w:hAnsi="標楷體"/>
                <w:sz w:val="26"/>
                <w:szCs w:val="26"/>
              </w:rPr>
            </w:pPr>
            <w:r w:rsidRPr="00824D14">
              <w:rPr>
                <w:rFonts w:eastAsia="標楷體"/>
                <w:sz w:val="26"/>
                <w:szCs w:val="26"/>
              </w:rPr>
              <w:t>第五課琴聲悠揚</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w:t>
            </w:r>
            <w:r w:rsidRPr="00824D14">
              <w:rPr>
                <w:rFonts w:eastAsia="標楷體"/>
                <w:sz w:val="26"/>
                <w:szCs w:val="26"/>
              </w:rPr>
              <w:t>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520296" w:rsidRPr="005C4B60" w:rsidRDefault="00520296" w:rsidP="00520296">
            <w:pPr>
              <w:jc w:val="both"/>
              <w:rPr>
                <w:rFonts w:ascii="標楷體" w:eastAsia="標楷體" w:hAnsi="標楷體" w:cs="新細明體"/>
                <w:sz w:val="26"/>
                <w:szCs w:val="26"/>
              </w:rPr>
            </w:pPr>
            <w:r w:rsidRPr="005C4B60">
              <w:rPr>
                <w:rFonts w:eastAsia="標楷體"/>
                <w:sz w:val="26"/>
                <w:szCs w:val="26"/>
              </w:rPr>
              <w:t>1.</w:t>
            </w:r>
            <w:r w:rsidRPr="005C4B60">
              <w:rPr>
                <w:rFonts w:eastAsia="標楷體"/>
                <w:sz w:val="26"/>
                <w:szCs w:val="26"/>
              </w:rPr>
              <w:t>教師利用網路資源播放五月天的歌曲〈快樂很偉大〉引起學習動機，並提示學生古典樂派樂曲融入日常生活與之息息相關。再請學生回憶自己曾經在哪裡聽過古典樂派的音樂？在什麼場合？透過什麼方式和媒介？</w:t>
            </w:r>
          </w:p>
          <w:p w:rsidR="00520296" w:rsidRPr="005C4B60" w:rsidRDefault="00520296" w:rsidP="00520296">
            <w:pPr>
              <w:jc w:val="both"/>
              <w:rPr>
                <w:rFonts w:ascii="標楷體" w:eastAsia="標楷體" w:hAnsi="標楷體" w:cs="新細明體"/>
                <w:sz w:val="26"/>
                <w:szCs w:val="26"/>
              </w:rPr>
            </w:pPr>
            <w:r w:rsidRPr="005C4B60">
              <w:rPr>
                <w:rFonts w:eastAsia="標楷體"/>
                <w:sz w:val="26"/>
                <w:szCs w:val="26"/>
              </w:rPr>
              <w:t>3</w:t>
            </w:r>
            <w:r>
              <w:rPr>
                <w:rFonts w:eastAsia="標楷體"/>
                <w:sz w:val="26"/>
                <w:szCs w:val="26"/>
              </w:rPr>
              <w:t>.</w:t>
            </w:r>
            <w:r w:rsidRPr="005C4B60">
              <w:rPr>
                <w:rFonts w:eastAsia="標楷體"/>
                <w:sz w:val="26"/>
                <w:szCs w:val="26"/>
              </w:rPr>
              <w:t>聆聽融入古典樂派樂曲的流行歌曲。</w:t>
            </w:r>
          </w:p>
          <w:p w:rsidR="00520296" w:rsidRPr="005C4B60" w:rsidRDefault="00520296" w:rsidP="00520296">
            <w:pPr>
              <w:jc w:val="both"/>
              <w:rPr>
                <w:rFonts w:ascii="標楷體" w:eastAsia="標楷體" w:hAnsi="標楷體" w:cs="新細明體"/>
                <w:sz w:val="26"/>
                <w:szCs w:val="26"/>
              </w:rPr>
            </w:pPr>
            <w:r w:rsidRPr="005C4B60">
              <w:rPr>
                <w:rFonts w:eastAsia="標楷體"/>
                <w:sz w:val="26"/>
                <w:szCs w:val="26"/>
              </w:rPr>
              <w:t>4.</w:t>
            </w:r>
            <w:r w:rsidRPr="005C4B60">
              <w:rPr>
                <w:rFonts w:eastAsia="標楷體"/>
                <w:sz w:val="26"/>
                <w:szCs w:val="26"/>
              </w:rPr>
              <w:t>介紹古典樂派時期的歐洲歷史文化背景。</w:t>
            </w:r>
          </w:p>
          <w:p w:rsidR="00520296" w:rsidRPr="005C4B60" w:rsidRDefault="00520296" w:rsidP="00520296">
            <w:pPr>
              <w:jc w:val="both"/>
              <w:rPr>
                <w:rFonts w:ascii="標楷體" w:eastAsia="標楷體" w:hAnsi="標楷體" w:cs="新細明體"/>
                <w:sz w:val="26"/>
                <w:szCs w:val="26"/>
              </w:rPr>
            </w:pPr>
            <w:r w:rsidRPr="005C4B60">
              <w:rPr>
                <w:rFonts w:eastAsia="標楷體"/>
                <w:sz w:val="26"/>
                <w:szCs w:val="26"/>
              </w:rPr>
              <w:t>5.</w:t>
            </w:r>
            <w:r w:rsidRPr="005C4B60">
              <w:rPr>
                <w:rFonts w:eastAsia="標楷體"/>
                <w:sz w:val="26"/>
                <w:szCs w:val="26"/>
              </w:rPr>
              <w:t>介紹古典樂派的音樂風格。</w:t>
            </w:r>
          </w:p>
          <w:p w:rsidR="00520296" w:rsidRPr="005C4B60" w:rsidRDefault="00520296" w:rsidP="00520296">
            <w:pPr>
              <w:jc w:val="both"/>
              <w:rPr>
                <w:rFonts w:ascii="標楷體" w:eastAsia="標楷體" w:hAnsi="標楷體" w:cs="新細明體"/>
                <w:sz w:val="26"/>
                <w:szCs w:val="26"/>
              </w:rPr>
            </w:pPr>
            <w:r w:rsidRPr="005C4B60">
              <w:rPr>
                <w:rFonts w:eastAsia="標楷體"/>
                <w:sz w:val="26"/>
                <w:szCs w:val="26"/>
              </w:rPr>
              <w:t>6.</w:t>
            </w:r>
            <w:r w:rsidRPr="005C4B60">
              <w:rPr>
                <w:rFonts w:eastAsia="標楷體"/>
                <w:sz w:val="26"/>
                <w:szCs w:val="26"/>
              </w:rPr>
              <w:t>透過前面的介紹帶入音樂的形式。</w:t>
            </w:r>
          </w:p>
          <w:p w:rsidR="00520296" w:rsidRPr="005C4B60" w:rsidRDefault="00520296" w:rsidP="00520296">
            <w:pPr>
              <w:jc w:val="both"/>
              <w:rPr>
                <w:rFonts w:ascii="標楷體" w:eastAsia="標楷體" w:hAnsi="標楷體" w:cs="新細明體"/>
                <w:sz w:val="26"/>
                <w:szCs w:val="26"/>
              </w:rPr>
            </w:pPr>
            <w:r w:rsidRPr="005C4B60">
              <w:rPr>
                <w:rFonts w:eastAsia="標楷體"/>
                <w:sz w:val="26"/>
                <w:szCs w:val="26"/>
              </w:rPr>
              <w:t>7.</w:t>
            </w:r>
            <w:r w:rsidRPr="005C4B60">
              <w:rPr>
                <w:rFonts w:eastAsia="標楷體"/>
                <w:sz w:val="26"/>
                <w:szCs w:val="26"/>
              </w:rPr>
              <w:t>介紹交響曲的形式，並提醒學生聆聽交響曲時的禮儀。</w:t>
            </w:r>
          </w:p>
          <w:p w:rsidR="00520296" w:rsidRPr="005C4B60" w:rsidRDefault="00520296" w:rsidP="00520296">
            <w:pPr>
              <w:jc w:val="both"/>
              <w:rPr>
                <w:rFonts w:ascii="標楷體" w:eastAsia="標楷體" w:hAnsi="標楷體" w:cs="新細明體"/>
                <w:sz w:val="26"/>
                <w:szCs w:val="26"/>
              </w:rPr>
            </w:pPr>
            <w:r>
              <w:rPr>
                <w:rFonts w:eastAsia="標楷體"/>
                <w:sz w:val="26"/>
                <w:szCs w:val="26"/>
              </w:rPr>
              <w:t>8.</w:t>
            </w:r>
            <w:r w:rsidRPr="005C4B60">
              <w:rPr>
                <w:rFonts w:eastAsia="標楷體"/>
                <w:sz w:val="26"/>
                <w:szCs w:val="26"/>
              </w:rPr>
              <w:t>請學生分享、討論曾在哪些場合或哪些流行歌曲聽到古典樂派樂曲。</w:t>
            </w:r>
          </w:p>
        </w:tc>
        <w:tc>
          <w:tcPr>
            <w:tcW w:w="2126"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教師評量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發表評量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【生命教育】</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J2 </w:t>
            </w:r>
            <w:r>
              <w:rPr>
                <w:rFonts w:eastAsia="標楷體"/>
                <w:sz w:val="26"/>
                <w:szCs w:val="26"/>
              </w:rPr>
              <w:t>探討完整的人的各個面向，包括身</w:t>
            </w:r>
            <w:r w:rsidRPr="00824D14">
              <w:rPr>
                <w:rFonts w:eastAsia="標楷體"/>
                <w:sz w:val="26"/>
                <w:szCs w:val="26"/>
              </w:rPr>
              <w:t>體與心理、理性與感性、自由與命定、境遇與嚮往，理解人的主體能動性，培養適切的自我觀。</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J3 </w:t>
            </w:r>
            <w:r>
              <w:rPr>
                <w:rFonts w:eastAsia="標楷體"/>
                <w:sz w:val="26"/>
                <w:szCs w:val="26"/>
              </w:rPr>
              <w:t>反思生老病死與人生常的現象，探索人生的目的、價值與意義。</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J7 </w:t>
            </w:r>
            <w:r>
              <w:rPr>
                <w:rFonts w:eastAsia="標楷體"/>
                <w:sz w:val="26"/>
                <w:szCs w:val="26"/>
              </w:rPr>
              <w:t>面對並超越人生的各種挫折與苦難，探討促進全人健康與幸福的方法。</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t>一</w:t>
            </w:r>
          </w:p>
        </w:tc>
        <w:tc>
          <w:tcPr>
            <w:tcW w:w="2254" w:type="dxa"/>
          </w:tcPr>
          <w:p w:rsidR="00520296" w:rsidRPr="00DA591D" w:rsidRDefault="00520296" w:rsidP="00520296">
            <w:pPr>
              <w:jc w:val="both"/>
              <w:rPr>
                <w:rFonts w:ascii="標楷體" w:eastAsia="標楷體" w:hAnsi="標楷體"/>
                <w:sz w:val="26"/>
                <w:szCs w:val="26"/>
              </w:rPr>
            </w:pPr>
            <w:r w:rsidRPr="002C1648">
              <w:rPr>
                <w:rFonts w:eastAsia="標楷體"/>
                <w:sz w:val="26"/>
                <w:szCs w:val="26"/>
              </w:rPr>
              <w:t>視覺藝術</w:t>
            </w:r>
          </w:p>
          <w:p w:rsidR="00520296" w:rsidRPr="00DA591D" w:rsidRDefault="00520296" w:rsidP="00520296">
            <w:pPr>
              <w:jc w:val="both"/>
              <w:rPr>
                <w:rFonts w:ascii="標楷體" w:eastAsia="標楷體" w:hAnsi="標楷體"/>
                <w:sz w:val="26"/>
                <w:szCs w:val="26"/>
              </w:rPr>
            </w:pPr>
            <w:r w:rsidRPr="004B5D1D">
              <w:rPr>
                <w:rFonts w:eastAsia="標楷體"/>
                <w:sz w:val="26"/>
                <w:szCs w:val="26"/>
              </w:rPr>
              <w:t>第一課</w:t>
            </w:r>
            <w:r>
              <w:rPr>
                <w:rFonts w:eastAsia="標楷體"/>
                <w:sz w:val="26"/>
                <w:szCs w:val="26"/>
              </w:rPr>
              <w:t>優游「字」在</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F41129" w:rsidRDefault="00520296">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520296" w:rsidRPr="004120C3" w:rsidRDefault="00520296" w:rsidP="00520296">
            <w:pPr>
              <w:jc w:val="both"/>
              <w:rPr>
                <w:rFonts w:ascii="標楷體" w:eastAsia="標楷體" w:hAnsi="標楷體" w:cs="新細明體"/>
                <w:sz w:val="26"/>
                <w:szCs w:val="26"/>
              </w:rPr>
            </w:pPr>
            <w:r>
              <w:rPr>
                <w:rFonts w:eastAsia="標楷體"/>
                <w:sz w:val="26"/>
                <w:szCs w:val="26"/>
              </w:rPr>
              <w:lastRenderedPageBreak/>
              <w:t>1.</w:t>
            </w:r>
            <w:r w:rsidRPr="004120C3">
              <w:rPr>
                <w:rFonts w:eastAsia="標楷體"/>
                <w:sz w:val="26"/>
                <w:szCs w:val="26"/>
              </w:rPr>
              <w:t>教師利用課本說明課文內容，引導學生觀察並回答跨頁插圖中各國文字的特色。</w:t>
            </w:r>
          </w:p>
          <w:p w:rsidR="00520296" w:rsidRPr="004120C3" w:rsidRDefault="00520296" w:rsidP="00520296">
            <w:pPr>
              <w:jc w:val="both"/>
              <w:rPr>
                <w:rFonts w:ascii="標楷體" w:eastAsia="標楷體" w:hAnsi="標楷體" w:cs="新細明體"/>
                <w:sz w:val="26"/>
                <w:szCs w:val="26"/>
              </w:rPr>
            </w:pPr>
            <w:r>
              <w:rPr>
                <w:rFonts w:eastAsia="標楷體"/>
                <w:sz w:val="26"/>
                <w:szCs w:val="26"/>
              </w:rPr>
              <w:lastRenderedPageBreak/>
              <w:t>2.</w:t>
            </w:r>
            <w:r w:rsidRPr="004120C3">
              <w:rPr>
                <w:rFonts w:eastAsia="標楷體"/>
                <w:sz w:val="26"/>
                <w:szCs w:val="26"/>
              </w:rPr>
              <w:t>引導學生欣賞傳統書法則著重在筆法、行氣和布局的藝術性賞析，同時藉由印刷製版調整書法線條的便利性，到今日數位應用的文字應用也是字形重要的發展與脈絡。</w:t>
            </w:r>
          </w:p>
          <w:p w:rsidR="00520296" w:rsidRPr="004120C3" w:rsidRDefault="00520296" w:rsidP="00520296">
            <w:pPr>
              <w:jc w:val="both"/>
              <w:rPr>
                <w:rFonts w:ascii="標楷體" w:eastAsia="標楷體" w:hAnsi="標楷體" w:cs="新細明體"/>
                <w:sz w:val="26"/>
                <w:szCs w:val="26"/>
              </w:rPr>
            </w:pPr>
            <w:r>
              <w:rPr>
                <w:rFonts w:eastAsia="標楷體"/>
                <w:sz w:val="26"/>
                <w:szCs w:val="26"/>
              </w:rPr>
              <w:t>3.</w:t>
            </w:r>
            <w:r w:rsidRPr="004120C3">
              <w:rPr>
                <w:rFonts w:eastAsia="標楷體"/>
                <w:sz w:val="26"/>
                <w:szCs w:val="26"/>
              </w:rPr>
              <w:t>教師講述關於文字展現於食衣住行育樂中的多元形態，像是文字的象徵意涵、造形趣味、跨領域結合、國際語言和科技應用等類型，藉此帶領學生觀察與體會文字藝術之美。</w:t>
            </w:r>
          </w:p>
          <w:p w:rsidR="00520296" w:rsidRPr="004120C3" w:rsidRDefault="00520296" w:rsidP="00520296">
            <w:pPr>
              <w:jc w:val="both"/>
              <w:rPr>
                <w:rFonts w:ascii="標楷體" w:eastAsia="標楷體" w:hAnsi="標楷體" w:cs="新細明體"/>
                <w:sz w:val="26"/>
                <w:szCs w:val="26"/>
              </w:rPr>
            </w:pPr>
            <w:r>
              <w:rPr>
                <w:rFonts w:eastAsia="標楷體"/>
                <w:sz w:val="26"/>
                <w:szCs w:val="26"/>
              </w:rPr>
              <w:t>4.</w:t>
            </w:r>
            <w:r w:rsidRPr="004120C3">
              <w:rPr>
                <w:rFonts w:eastAsia="標楷體"/>
                <w:sz w:val="26"/>
                <w:szCs w:val="26"/>
              </w:rPr>
              <w:t>藝術探索：蒐集「字」我樣貌</w:t>
            </w:r>
          </w:p>
          <w:p w:rsidR="00520296" w:rsidRPr="004120C3" w:rsidRDefault="00520296" w:rsidP="00520296">
            <w:pPr>
              <w:jc w:val="both"/>
              <w:rPr>
                <w:rFonts w:ascii="標楷體" w:eastAsia="標楷體" w:hAnsi="標楷體" w:cs="新細明體"/>
                <w:sz w:val="26"/>
                <w:szCs w:val="26"/>
              </w:rPr>
            </w:pPr>
            <w:r>
              <w:rPr>
                <w:rFonts w:eastAsia="標楷體"/>
                <w:sz w:val="26"/>
                <w:szCs w:val="26"/>
              </w:rPr>
              <w:t>(1)</w:t>
            </w:r>
            <w:r w:rsidRPr="004120C3">
              <w:rPr>
                <w:rFonts w:eastAsia="標楷體"/>
                <w:sz w:val="26"/>
                <w:szCs w:val="26"/>
              </w:rPr>
              <w:t>教學重點：此處為文字蒐集與分析比較的練習，需寫上圖片蒐集來源、文字特色。</w:t>
            </w:r>
          </w:p>
          <w:p w:rsidR="00520296" w:rsidRPr="004120C3" w:rsidRDefault="00520296" w:rsidP="00520296">
            <w:pPr>
              <w:jc w:val="both"/>
              <w:rPr>
                <w:rFonts w:ascii="標楷體" w:eastAsia="標楷體" w:hAnsi="標楷體" w:cs="新細明體"/>
                <w:sz w:val="26"/>
                <w:szCs w:val="26"/>
              </w:rPr>
            </w:pPr>
            <w:r>
              <w:rPr>
                <w:rFonts w:eastAsia="標楷體"/>
                <w:sz w:val="26"/>
                <w:szCs w:val="26"/>
              </w:rPr>
              <w:t>(2)</w:t>
            </w:r>
            <w:r w:rsidRPr="004120C3">
              <w:rPr>
                <w:rFonts w:eastAsia="標楷體"/>
                <w:sz w:val="26"/>
                <w:szCs w:val="26"/>
              </w:rPr>
              <w:t>活動注意事項：留意學生的材料準備，為避免學生忘記攜帶而無法進行的狀況，教師可事先準備其它可供應用的材料，以利活動進行。分析面向試著從字形、線條等內容去引導學生敘述。</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態度評量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發表評量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lastRenderedPageBreak/>
              <w:t>4.</w:t>
            </w:r>
            <w:r w:rsidRPr="004B5D1D">
              <w:rPr>
                <w:rFonts w:eastAsia="標楷體"/>
                <w:sz w:val="26"/>
                <w:szCs w:val="26"/>
              </w:rPr>
              <w:t>討論評量</w:t>
            </w:r>
          </w:p>
          <w:p w:rsidR="00520296" w:rsidRPr="00DA591D" w:rsidRDefault="00520296" w:rsidP="00520296">
            <w:pPr>
              <w:jc w:val="both"/>
              <w:rPr>
                <w:rFonts w:ascii="標楷體" w:eastAsia="標楷體" w:hAnsi="標楷體" w:cs="新細明體"/>
                <w:sz w:val="26"/>
                <w:szCs w:val="26"/>
              </w:rPr>
            </w:pPr>
            <w:r w:rsidRPr="004B5D1D">
              <w:rPr>
                <w:rFonts w:eastAsia="標楷體"/>
                <w:sz w:val="26"/>
                <w:szCs w:val="26"/>
              </w:rPr>
              <w:t>5.</w:t>
            </w:r>
            <w:r w:rsidRPr="004B5D1D">
              <w:rPr>
                <w:rFonts w:eastAsia="標楷體"/>
                <w:sz w:val="26"/>
                <w:szCs w:val="26"/>
              </w:rPr>
              <w:t>實作評量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lastRenderedPageBreak/>
              <w:t>【科技教育】</w:t>
            </w:r>
          </w:p>
          <w:p w:rsidR="00F41129" w:rsidRDefault="0052029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B5D1D">
              <w:rPr>
                <w:rFonts w:eastAsia="標楷體"/>
                <w:sz w:val="26"/>
                <w:szCs w:val="26"/>
              </w:rPr>
              <w:t>了解平日常見科技產品的用途與運作方</w:t>
            </w:r>
            <w:r w:rsidRPr="004B5D1D">
              <w:rPr>
                <w:rFonts w:eastAsia="標楷體"/>
                <w:sz w:val="26"/>
                <w:szCs w:val="26"/>
              </w:rPr>
              <w:lastRenderedPageBreak/>
              <w:t>式</w:t>
            </w:r>
            <w:r>
              <w:rPr>
                <w:rFonts w:eastAsia="標楷體"/>
                <w:sz w:val="26"/>
                <w:szCs w:val="26"/>
              </w:rPr>
              <w:t>。</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lastRenderedPageBreak/>
              <w:t>一</w:t>
            </w:r>
          </w:p>
        </w:tc>
        <w:tc>
          <w:tcPr>
            <w:tcW w:w="2254" w:type="dxa"/>
          </w:tcPr>
          <w:p w:rsidR="00520296" w:rsidRPr="00DA591D" w:rsidRDefault="00520296" w:rsidP="00520296">
            <w:pPr>
              <w:jc w:val="both"/>
              <w:rPr>
                <w:rFonts w:ascii="標楷體" w:eastAsia="標楷體" w:hAnsi="標楷體"/>
                <w:sz w:val="26"/>
                <w:szCs w:val="26"/>
              </w:rPr>
            </w:pPr>
            <w:r w:rsidRPr="00A066D4">
              <w:rPr>
                <w:rFonts w:eastAsia="標楷體"/>
                <w:sz w:val="26"/>
                <w:szCs w:val="26"/>
              </w:rPr>
              <w:t>表演藝術</w:t>
            </w:r>
          </w:p>
          <w:p w:rsidR="00520296" w:rsidRPr="00DA591D" w:rsidRDefault="00520296" w:rsidP="00520296">
            <w:pPr>
              <w:jc w:val="both"/>
              <w:rPr>
                <w:rFonts w:ascii="標楷體" w:eastAsia="標楷體" w:hAnsi="標楷體"/>
                <w:sz w:val="26"/>
                <w:szCs w:val="26"/>
              </w:rPr>
            </w:pPr>
            <w:r w:rsidRPr="004B5D1D">
              <w:rPr>
                <w:rFonts w:eastAsia="標楷體"/>
                <w:sz w:val="26"/>
                <w:szCs w:val="26"/>
              </w:rPr>
              <w:t>第九課</w:t>
            </w:r>
            <w:r w:rsidRPr="004B5D1D">
              <w:rPr>
                <w:rFonts w:eastAsia="標楷體"/>
                <w:sz w:val="26"/>
                <w:szCs w:val="26"/>
              </w:rPr>
              <w:t xml:space="preserve"> </w:t>
            </w:r>
            <w:r w:rsidRPr="004B5D1D">
              <w:rPr>
                <w:rFonts w:eastAsia="標楷體"/>
                <w:sz w:val="26"/>
                <w:szCs w:val="26"/>
              </w:rPr>
              <w:t>藝起話相聲</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4B5D1D">
              <w:rPr>
                <w:rFonts w:eastAsia="標楷體"/>
                <w:sz w:val="26"/>
                <w:szCs w:val="26"/>
              </w:rPr>
              <w:t>嘗試</w:t>
            </w:r>
            <w:r>
              <w:rPr>
                <w:rFonts w:eastAsia="標楷體"/>
                <w:sz w:val="26"/>
                <w:szCs w:val="26"/>
              </w:rPr>
              <w:t>規畫</w:t>
            </w:r>
            <w:r w:rsidRPr="004B5D1D">
              <w:rPr>
                <w:rFonts w:eastAsia="標楷體"/>
                <w:sz w:val="26"/>
                <w:szCs w:val="26"/>
              </w:rPr>
              <w:t>與執行藝術活動，因應情境需求發揮創意。</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w:t>
            </w:r>
            <w:r w:rsidRPr="004B5D1D">
              <w:rPr>
                <w:rFonts w:eastAsia="標楷體"/>
                <w:sz w:val="26"/>
                <w:szCs w:val="26"/>
              </w:rPr>
              <w:lastRenderedPageBreak/>
              <w:t>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4B5D1D">
              <w:rPr>
                <w:rFonts w:eastAsia="標楷體"/>
                <w:sz w:val="26"/>
                <w:szCs w:val="26"/>
              </w:rPr>
              <w:t>透過藝術實踐，建立利他與合群的知能，培養團隊合作與溝通協調的能力。</w:t>
            </w:r>
          </w:p>
        </w:tc>
        <w:tc>
          <w:tcPr>
            <w:tcW w:w="4014" w:type="dxa"/>
          </w:tcPr>
          <w:p w:rsidR="00520296" w:rsidRPr="00E62C05" w:rsidRDefault="00520296" w:rsidP="00520296">
            <w:pPr>
              <w:jc w:val="both"/>
              <w:rPr>
                <w:rFonts w:ascii="標楷體" w:eastAsia="標楷體" w:hAnsi="標楷體" w:cs="新細明體"/>
                <w:sz w:val="26"/>
                <w:szCs w:val="26"/>
              </w:rPr>
            </w:pPr>
            <w:r>
              <w:rPr>
                <w:rFonts w:eastAsia="標楷體"/>
                <w:sz w:val="26"/>
                <w:szCs w:val="26"/>
              </w:rPr>
              <w:lastRenderedPageBreak/>
              <w:t>1.</w:t>
            </w:r>
            <w:r w:rsidRPr="00E62C05">
              <w:rPr>
                <w:rFonts w:eastAsia="標楷體"/>
                <w:sz w:val="26"/>
                <w:szCs w:val="26"/>
              </w:rPr>
              <w:t>教師帶領學生練習說的技巧：貫口。</w:t>
            </w:r>
          </w:p>
          <w:p w:rsidR="00520296" w:rsidRPr="00E62C05" w:rsidRDefault="00520296" w:rsidP="00520296">
            <w:pPr>
              <w:jc w:val="both"/>
              <w:rPr>
                <w:rFonts w:ascii="標楷體" w:eastAsia="標楷體" w:hAnsi="標楷體" w:cs="新細明體"/>
                <w:sz w:val="26"/>
                <w:szCs w:val="26"/>
              </w:rPr>
            </w:pPr>
            <w:r>
              <w:rPr>
                <w:rFonts w:eastAsia="標楷體"/>
                <w:sz w:val="26"/>
                <w:szCs w:val="26"/>
              </w:rPr>
              <w:t>2.</w:t>
            </w:r>
            <w:r w:rsidRPr="00E62C05">
              <w:rPr>
                <w:rFonts w:eastAsia="標楷體"/>
                <w:sz w:val="26"/>
                <w:szCs w:val="26"/>
              </w:rPr>
              <w:t>藝術探索：咬文嚼字、情緒搭腔語。</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發表評量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表現評量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實作評量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態度評量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5.</w:t>
            </w:r>
            <w:r w:rsidRPr="004B5D1D">
              <w:rPr>
                <w:rFonts w:eastAsia="標楷體"/>
                <w:sz w:val="26"/>
                <w:szCs w:val="26"/>
              </w:rPr>
              <w:t>欣賞評量</w:t>
            </w:r>
          </w:p>
          <w:p w:rsidR="00520296" w:rsidRPr="00DA591D" w:rsidRDefault="00520296" w:rsidP="00520296">
            <w:pPr>
              <w:jc w:val="both"/>
              <w:rPr>
                <w:rFonts w:ascii="標楷體" w:eastAsia="標楷體" w:hAnsi="標楷體" w:cs="新細明體"/>
                <w:sz w:val="26"/>
                <w:szCs w:val="26"/>
              </w:rPr>
            </w:pPr>
            <w:r w:rsidRPr="004B5D1D">
              <w:rPr>
                <w:rFonts w:eastAsia="標楷體"/>
                <w:sz w:val="26"/>
                <w:szCs w:val="26"/>
              </w:rPr>
              <w:t>6.</w:t>
            </w:r>
            <w:r w:rsidRPr="004B5D1D">
              <w:rPr>
                <w:rFonts w:eastAsia="標楷體"/>
                <w:sz w:val="26"/>
                <w:szCs w:val="26"/>
              </w:rPr>
              <w:t>討論評量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【品德教育】</w:t>
            </w:r>
          </w:p>
          <w:p w:rsidR="00F41129" w:rsidRDefault="00520296">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J1 </w:t>
            </w:r>
            <w:r w:rsidRPr="004B5D1D">
              <w:rPr>
                <w:rFonts w:eastAsia="標楷體"/>
                <w:sz w:val="26"/>
                <w:szCs w:val="26"/>
              </w:rPr>
              <w:t>溝通合作與和諧人際關係。</w:t>
            </w:r>
          </w:p>
        </w:tc>
      </w:tr>
      <w:tr w:rsidR="00520296" w:rsidRPr="00F66AAE" w:rsidTr="00520296">
        <w:trPr>
          <w:trHeight w:val="101"/>
        </w:trPr>
        <w:tc>
          <w:tcPr>
            <w:tcW w:w="1539" w:type="dxa"/>
          </w:tcPr>
          <w:p w:rsidR="00520296" w:rsidRPr="00824D14" w:rsidRDefault="00520296" w:rsidP="00520296">
            <w:pPr>
              <w:jc w:val="center"/>
              <w:rPr>
                <w:rFonts w:ascii="標楷體" w:eastAsia="標楷體" w:hAnsi="標楷體" w:cs="新細明體"/>
                <w:sz w:val="26"/>
                <w:szCs w:val="26"/>
              </w:rPr>
            </w:pPr>
            <w:r>
              <w:rPr>
                <w:rFonts w:eastAsia="標楷體"/>
                <w:sz w:val="26"/>
                <w:szCs w:val="26"/>
              </w:rPr>
              <w:lastRenderedPageBreak/>
              <w:t>二</w:t>
            </w:r>
          </w:p>
        </w:tc>
        <w:tc>
          <w:tcPr>
            <w:tcW w:w="2254" w:type="dxa"/>
          </w:tcPr>
          <w:p w:rsidR="00520296" w:rsidRPr="00824D14" w:rsidRDefault="00520296" w:rsidP="00520296">
            <w:pPr>
              <w:jc w:val="both"/>
              <w:rPr>
                <w:rFonts w:ascii="標楷體" w:eastAsia="標楷體" w:hAnsi="標楷體"/>
                <w:sz w:val="26"/>
                <w:szCs w:val="26"/>
              </w:rPr>
            </w:pPr>
            <w:r>
              <w:rPr>
                <w:rFonts w:eastAsia="標楷體"/>
                <w:sz w:val="26"/>
                <w:szCs w:val="26"/>
              </w:rPr>
              <w:t>音樂</w:t>
            </w:r>
          </w:p>
          <w:p w:rsidR="00520296" w:rsidRPr="00824D14" w:rsidRDefault="00520296" w:rsidP="00520296">
            <w:pPr>
              <w:jc w:val="both"/>
              <w:rPr>
                <w:rFonts w:ascii="標楷體" w:eastAsia="標楷體" w:hAnsi="標楷體"/>
                <w:sz w:val="26"/>
                <w:szCs w:val="26"/>
              </w:rPr>
            </w:pPr>
            <w:r w:rsidRPr="00824D14">
              <w:rPr>
                <w:rFonts w:eastAsia="標楷體"/>
                <w:sz w:val="26"/>
                <w:szCs w:val="26"/>
              </w:rPr>
              <w:t>第五課琴聲悠揚</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介紹海頓的生平和其重要作品。</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透過漫畫帶領學生了解《告別交響曲》的創作背景。</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聆賞吹奏曲《驚愕交響曲》。</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帶領學生練習直笛指法及吹奏練習曲。</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5.</w:t>
            </w:r>
            <w:r w:rsidRPr="00824D14">
              <w:rPr>
                <w:rFonts w:eastAsia="標楷體"/>
                <w:sz w:val="26"/>
                <w:szCs w:val="26"/>
              </w:rPr>
              <w:t>指導學生並吹奏《驚愕交響曲》第二樂章主題。</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6.</w:t>
            </w:r>
            <w:r w:rsidRPr="00824D14">
              <w:rPr>
                <w:rFonts w:eastAsia="標楷體"/>
                <w:sz w:val="26"/>
                <w:szCs w:val="26"/>
              </w:rPr>
              <w:t>學生能認識海頓的生平及作品、學會中音直笛</w:t>
            </w:r>
            <w:r w:rsidRPr="00824D14">
              <w:rPr>
                <w:rFonts w:eastAsia="標楷體"/>
                <w:sz w:val="26"/>
                <w:szCs w:val="26"/>
              </w:rPr>
              <w:t>f2#</w:t>
            </w:r>
            <w:r w:rsidRPr="00824D14">
              <w:rPr>
                <w:rFonts w:eastAsia="標楷體"/>
                <w:sz w:val="26"/>
                <w:szCs w:val="26"/>
              </w:rPr>
              <w:t>和</w:t>
            </w:r>
            <w:r w:rsidRPr="00824D14">
              <w:rPr>
                <w:rFonts w:eastAsia="標楷體"/>
                <w:sz w:val="26"/>
                <w:szCs w:val="26"/>
              </w:rPr>
              <w:t>e3</w:t>
            </w:r>
            <w:r w:rsidRPr="00824D14">
              <w:rPr>
                <w:rFonts w:eastAsia="標楷體"/>
                <w:sz w:val="26"/>
                <w:szCs w:val="26"/>
              </w:rPr>
              <w:t>指法，並能夠正確吹奏出《驚愕交響曲》第二樂章主題。</w:t>
            </w:r>
          </w:p>
        </w:tc>
        <w:tc>
          <w:tcPr>
            <w:tcW w:w="2126"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教師評量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表現評量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【生命教育】</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J2 </w:t>
            </w:r>
            <w:r>
              <w:rPr>
                <w:rFonts w:eastAsia="標楷體"/>
                <w:sz w:val="26"/>
                <w:szCs w:val="26"/>
              </w:rPr>
              <w:t>探討完整的人的各個面向，包括身體與心理、理性與感性、自由與命定、境遇與嚮往，理解人的主體能動性，培養適切的自我觀。</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J3 </w:t>
            </w:r>
            <w:r>
              <w:rPr>
                <w:rFonts w:eastAsia="標楷體"/>
                <w:sz w:val="26"/>
                <w:szCs w:val="26"/>
              </w:rPr>
              <w:t>反思生老病死與人生常的現象，探索人生的目的、價值與意義。</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J7 </w:t>
            </w:r>
            <w:r>
              <w:rPr>
                <w:rFonts w:eastAsia="標楷體"/>
                <w:sz w:val="26"/>
                <w:szCs w:val="26"/>
              </w:rPr>
              <w:t>面對並超越人生的各種挫折與苦難，探討促進全人健康與幸福</w:t>
            </w:r>
            <w:r>
              <w:rPr>
                <w:rFonts w:eastAsia="標楷體"/>
                <w:sz w:val="26"/>
                <w:szCs w:val="26"/>
              </w:rPr>
              <w:lastRenderedPageBreak/>
              <w:t>的方法。</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lastRenderedPageBreak/>
              <w:t>二</w:t>
            </w:r>
          </w:p>
        </w:tc>
        <w:tc>
          <w:tcPr>
            <w:tcW w:w="2254" w:type="dxa"/>
          </w:tcPr>
          <w:p w:rsidR="00520296" w:rsidRPr="00DA591D" w:rsidRDefault="00520296" w:rsidP="00520296">
            <w:pPr>
              <w:jc w:val="both"/>
              <w:rPr>
                <w:rFonts w:ascii="標楷體" w:eastAsia="標楷體" w:hAnsi="標楷體"/>
                <w:sz w:val="26"/>
                <w:szCs w:val="26"/>
              </w:rPr>
            </w:pPr>
            <w:r w:rsidRPr="0061248C">
              <w:rPr>
                <w:rFonts w:eastAsia="標楷體"/>
                <w:sz w:val="26"/>
                <w:szCs w:val="26"/>
              </w:rPr>
              <w:t>視覺藝術</w:t>
            </w:r>
          </w:p>
          <w:p w:rsidR="00520296" w:rsidRPr="00DA591D" w:rsidRDefault="00520296" w:rsidP="00520296">
            <w:pPr>
              <w:jc w:val="both"/>
              <w:rPr>
                <w:rFonts w:ascii="標楷體" w:eastAsia="標楷體" w:hAnsi="標楷體"/>
                <w:sz w:val="26"/>
                <w:szCs w:val="26"/>
              </w:rPr>
            </w:pPr>
            <w:r w:rsidRPr="004B5D1D">
              <w:rPr>
                <w:rFonts w:eastAsia="標楷體"/>
                <w:sz w:val="26"/>
                <w:szCs w:val="26"/>
              </w:rPr>
              <w:t>第一課</w:t>
            </w:r>
            <w:r>
              <w:rPr>
                <w:rFonts w:eastAsia="標楷體"/>
                <w:sz w:val="26"/>
                <w:szCs w:val="26"/>
              </w:rPr>
              <w:t>優游「字」在</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520296" w:rsidRPr="004120C3" w:rsidRDefault="00520296" w:rsidP="00520296">
            <w:pPr>
              <w:jc w:val="both"/>
              <w:rPr>
                <w:rFonts w:ascii="標楷體" w:eastAsia="標楷體" w:hAnsi="標楷體" w:cs="新細明體"/>
                <w:sz w:val="26"/>
                <w:szCs w:val="26"/>
              </w:rPr>
            </w:pPr>
            <w:r>
              <w:rPr>
                <w:rFonts w:eastAsia="標楷體"/>
                <w:sz w:val="26"/>
                <w:szCs w:val="26"/>
              </w:rPr>
              <w:t>1.</w:t>
            </w:r>
            <w:r w:rsidRPr="004120C3">
              <w:rPr>
                <w:rFonts w:eastAsia="標楷體"/>
                <w:sz w:val="26"/>
                <w:szCs w:val="26"/>
              </w:rPr>
              <w:t>教師利用圖片或教具，說明麥克筆運筆的基本方式，透過不同筆頭的書寫技巧和用途，呈現各自的特色，接著透過字形比例的空間布局，掌握字形的架構，熟練之後便能利用線條的裝飾及延伸字形或字義的內容，從中結合相關圖像的融入，便能展現獨特的作品。</w:t>
            </w:r>
          </w:p>
          <w:p w:rsidR="00520296" w:rsidRPr="004120C3" w:rsidRDefault="00520296" w:rsidP="00520296">
            <w:pPr>
              <w:jc w:val="both"/>
              <w:rPr>
                <w:rFonts w:ascii="標楷體" w:eastAsia="標楷體" w:hAnsi="標楷體" w:cs="新細明體"/>
                <w:sz w:val="26"/>
                <w:szCs w:val="26"/>
              </w:rPr>
            </w:pPr>
            <w:r>
              <w:rPr>
                <w:rFonts w:eastAsia="標楷體"/>
                <w:sz w:val="26"/>
                <w:szCs w:val="26"/>
              </w:rPr>
              <w:t>2.</w:t>
            </w:r>
            <w:r w:rsidRPr="004120C3">
              <w:rPr>
                <w:rFonts w:eastAsia="標楷體"/>
                <w:sz w:val="26"/>
                <w:szCs w:val="26"/>
              </w:rPr>
              <w:t>教師利用圖片或教具，補充其它相關的</w:t>
            </w:r>
            <w:r w:rsidRPr="004120C3">
              <w:rPr>
                <w:rFonts w:eastAsia="標楷體"/>
                <w:sz w:val="26"/>
                <w:szCs w:val="26"/>
              </w:rPr>
              <w:t>POP</w:t>
            </w:r>
            <w:r w:rsidRPr="004120C3">
              <w:rPr>
                <w:rFonts w:eastAsia="標楷體"/>
                <w:sz w:val="26"/>
                <w:szCs w:val="26"/>
              </w:rPr>
              <w:t>創意字形。</w:t>
            </w:r>
          </w:p>
          <w:p w:rsidR="00520296" w:rsidRPr="004120C3" w:rsidRDefault="00520296" w:rsidP="00520296">
            <w:pPr>
              <w:jc w:val="both"/>
              <w:rPr>
                <w:rFonts w:ascii="標楷體" w:eastAsia="標楷體" w:hAnsi="標楷體" w:cs="新細明體"/>
                <w:sz w:val="26"/>
                <w:szCs w:val="26"/>
              </w:rPr>
            </w:pPr>
            <w:r>
              <w:rPr>
                <w:rFonts w:eastAsia="標楷體"/>
                <w:sz w:val="26"/>
                <w:szCs w:val="26"/>
              </w:rPr>
              <w:t>(1)</w:t>
            </w:r>
            <w:r w:rsidRPr="004120C3">
              <w:rPr>
                <w:rFonts w:eastAsia="標楷體"/>
                <w:sz w:val="26"/>
                <w:szCs w:val="26"/>
              </w:rPr>
              <w:t>教學重點：此處為</w:t>
            </w:r>
            <w:r w:rsidRPr="004120C3">
              <w:rPr>
                <w:rFonts w:eastAsia="標楷體"/>
                <w:sz w:val="26"/>
                <w:szCs w:val="26"/>
              </w:rPr>
              <w:t>POP</w:t>
            </w:r>
            <w:r w:rsidRPr="004120C3">
              <w:rPr>
                <w:rFonts w:eastAsia="標楷體"/>
                <w:sz w:val="26"/>
                <w:szCs w:val="26"/>
              </w:rPr>
              <w:t>字形的教學內容，需依據字形的運筆示範來加深學生學習的基本概念，同時也能提供</w:t>
            </w:r>
            <w:r w:rsidRPr="004120C3">
              <w:rPr>
                <w:rFonts w:eastAsia="標楷體"/>
                <w:sz w:val="26"/>
                <w:szCs w:val="26"/>
              </w:rPr>
              <w:t>POP</w:t>
            </w:r>
            <w:r w:rsidRPr="004120C3">
              <w:rPr>
                <w:rFonts w:eastAsia="標楷體"/>
                <w:sz w:val="26"/>
                <w:szCs w:val="26"/>
              </w:rPr>
              <w:t>練習用的表格紙張，讓學生跟著實際體驗，同時在講解完布局架構之餘，便能引導學生試著利用鉛筆約略畫出字形的結構，再用麥克筆的運筆方式做練習。</w:t>
            </w:r>
          </w:p>
          <w:p w:rsidR="00520296" w:rsidRPr="00DA591D" w:rsidRDefault="00520296" w:rsidP="00520296">
            <w:pPr>
              <w:jc w:val="both"/>
              <w:rPr>
                <w:rFonts w:ascii="標楷體" w:eastAsia="標楷體" w:hAnsi="標楷體" w:cs="新細明體"/>
                <w:sz w:val="26"/>
                <w:szCs w:val="26"/>
              </w:rPr>
            </w:pPr>
            <w:r>
              <w:rPr>
                <w:rFonts w:eastAsia="標楷體"/>
                <w:sz w:val="26"/>
                <w:szCs w:val="26"/>
              </w:rPr>
              <w:t>(2)</w:t>
            </w:r>
            <w:r w:rsidRPr="004120C3">
              <w:rPr>
                <w:rFonts w:eastAsia="標楷體"/>
                <w:sz w:val="26"/>
                <w:szCs w:val="26"/>
              </w:rPr>
              <w:t>活動注意事項：請學生仔細觀察與聆聽老師講解運筆的示範與內</w:t>
            </w:r>
            <w:r w:rsidRPr="004120C3">
              <w:rPr>
                <w:rFonts w:eastAsia="標楷體"/>
                <w:sz w:val="26"/>
                <w:szCs w:val="26"/>
              </w:rPr>
              <w:lastRenderedPageBreak/>
              <w:t>容。活動重點在於</w:t>
            </w:r>
            <w:r w:rsidRPr="004120C3">
              <w:rPr>
                <w:rFonts w:eastAsia="標楷體"/>
                <w:sz w:val="26"/>
                <w:szCs w:val="26"/>
              </w:rPr>
              <w:t>POP</w:t>
            </w:r>
            <w:r w:rsidRPr="004120C3">
              <w:rPr>
                <w:rFonts w:eastAsia="標楷體"/>
                <w:sz w:val="26"/>
                <w:szCs w:val="26"/>
              </w:rPr>
              <w:t>字形運筆和布局基礎的建立。可透過練習來增加學生實際體驗的感受性，以利下週創作課程的進行。</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教師評量</w:t>
            </w:r>
          </w:p>
          <w:p w:rsidR="00520296" w:rsidRPr="00DA591D" w:rsidRDefault="00520296" w:rsidP="00520296">
            <w:pPr>
              <w:jc w:val="both"/>
              <w:rPr>
                <w:rFonts w:ascii="標楷體" w:eastAsia="標楷體" w:hAnsi="標楷體" w:cs="新細明體"/>
                <w:sz w:val="26"/>
                <w:szCs w:val="26"/>
              </w:rPr>
            </w:pPr>
            <w:r>
              <w:rPr>
                <w:rFonts w:eastAsia="標楷體"/>
                <w:sz w:val="26"/>
                <w:szCs w:val="26"/>
              </w:rPr>
              <w:t>2</w:t>
            </w:r>
            <w:r w:rsidRPr="004B5D1D">
              <w:rPr>
                <w:rFonts w:eastAsia="標楷體"/>
                <w:sz w:val="26"/>
                <w:szCs w:val="26"/>
              </w:rPr>
              <w:t>.</w:t>
            </w:r>
            <w:r>
              <w:rPr>
                <w:rFonts w:eastAsia="標楷體"/>
                <w:sz w:val="26"/>
                <w:szCs w:val="26"/>
              </w:rPr>
              <w:t>態度</w:t>
            </w:r>
            <w:r w:rsidRPr="004B5D1D">
              <w:rPr>
                <w:rFonts w:eastAsia="標楷體"/>
                <w:sz w:val="26"/>
                <w:szCs w:val="26"/>
              </w:rPr>
              <w:t>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【科技教育】</w:t>
            </w:r>
          </w:p>
          <w:p w:rsidR="00F41129" w:rsidRDefault="0052029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B5D1D">
              <w:rPr>
                <w:rFonts w:eastAsia="標楷體"/>
                <w:sz w:val="26"/>
                <w:szCs w:val="26"/>
              </w:rPr>
              <w:t>了解平日常見科技產品的用途與運作方式</w:t>
            </w:r>
            <w:r>
              <w:rPr>
                <w:rFonts w:eastAsia="標楷體"/>
                <w:sz w:val="26"/>
                <w:szCs w:val="26"/>
              </w:rPr>
              <w:t>。</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lastRenderedPageBreak/>
              <w:t>二</w:t>
            </w:r>
          </w:p>
        </w:tc>
        <w:tc>
          <w:tcPr>
            <w:tcW w:w="2254" w:type="dxa"/>
          </w:tcPr>
          <w:p w:rsidR="00520296" w:rsidRPr="00DA591D" w:rsidRDefault="00520296" w:rsidP="00520296">
            <w:pPr>
              <w:jc w:val="both"/>
              <w:rPr>
                <w:rFonts w:ascii="標楷體" w:eastAsia="標楷體" w:hAnsi="標楷體"/>
                <w:sz w:val="26"/>
                <w:szCs w:val="26"/>
              </w:rPr>
            </w:pPr>
            <w:r w:rsidRPr="00A066D4">
              <w:rPr>
                <w:rFonts w:eastAsia="標楷體"/>
                <w:sz w:val="26"/>
                <w:szCs w:val="26"/>
              </w:rPr>
              <w:t>表演藝術</w:t>
            </w:r>
          </w:p>
          <w:p w:rsidR="00520296" w:rsidRPr="00DA591D" w:rsidRDefault="00520296" w:rsidP="00520296">
            <w:pPr>
              <w:jc w:val="both"/>
              <w:rPr>
                <w:rFonts w:ascii="標楷體" w:eastAsia="標楷體" w:hAnsi="標楷體"/>
                <w:sz w:val="26"/>
                <w:szCs w:val="26"/>
              </w:rPr>
            </w:pPr>
            <w:r w:rsidRPr="004B5D1D">
              <w:rPr>
                <w:rFonts w:eastAsia="標楷體"/>
                <w:sz w:val="26"/>
                <w:szCs w:val="26"/>
              </w:rPr>
              <w:t>第九課</w:t>
            </w:r>
            <w:r w:rsidRPr="004B5D1D">
              <w:rPr>
                <w:rFonts w:eastAsia="標楷體"/>
                <w:sz w:val="26"/>
                <w:szCs w:val="26"/>
              </w:rPr>
              <w:t xml:space="preserve"> </w:t>
            </w:r>
            <w:r w:rsidRPr="004B5D1D">
              <w:rPr>
                <w:rFonts w:eastAsia="標楷體"/>
                <w:sz w:val="26"/>
                <w:szCs w:val="26"/>
              </w:rPr>
              <w:t>藝起話相聲</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4B5D1D">
              <w:rPr>
                <w:rFonts w:eastAsia="標楷體"/>
                <w:sz w:val="26"/>
                <w:szCs w:val="26"/>
              </w:rPr>
              <w:t>嘗試規</w:t>
            </w:r>
            <w:r>
              <w:rPr>
                <w:rFonts w:eastAsia="標楷體"/>
                <w:sz w:val="26"/>
                <w:szCs w:val="26"/>
              </w:rPr>
              <w:t>畫</w:t>
            </w:r>
            <w:r w:rsidRPr="004B5D1D">
              <w:rPr>
                <w:rFonts w:eastAsia="標楷體"/>
                <w:sz w:val="26"/>
                <w:szCs w:val="26"/>
              </w:rPr>
              <w:t>與執行藝術活動，因應情境需求發揮創意。</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4B5D1D">
              <w:rPr>
                <w:rFonts w:eastAsia="標楷體"/>
                <w:sz w:val="26"/>
                <w:szCs w:val="26"/>
              </w:rPr>
              <w:t>透過藝術實踐，建立利他與合群的知能，培養團隊合作與溝通協調的能力。</w:t>
            </w:r>
          </w:p>
        </w:tc>
        <w:tc>
          <w:tcPr>
            <w:tcW w:w="4014" w:type="dxa"/>
          </w:tcPr>
          <w:p w:rsidR="00520296" w:rsidRPr="00F72FC2" w:rsidRDefault="00520296" w:rsidP="00520296">
            <w:pPr>
              <w:jc w:val="both"/>
              <w:rPr>
                <w:rFonts w:ascii="標楷體" w:eastAsia="標楷體" w:hAnsi="標楷體" w:cs="新細明體"/>
                <w:sz w:val="26"/>
                <w:szCs w:val="26"/>
              </w:rPr>
            </w:pPr>
            <w:r>
              <w:rPr>
                <w:rFonts w:eastAsia="標楷體"/>
                <w:sz w:val="26"/>
                <w:szCs w:val="26"/>
              </w:rPr>
              <w:t>1.</w:t>
            </w:r>
            <w:r w:rsidRPr="00F72FC2">
              <w:rPr>
                <w:rFonts w:eastAsia="標楷體"/>
                <w:sz w:val="26"/>
                <w:szCs w:val="26"/>
              </w:rPr>
              <w:t>藉由「三翻四抖」的觀念，讓學生理解相聲是如何引人發笑。</w:t>
            </w:r>
          </w:p>
          <w:p w:rsidR="00520296" w:rsidRPr="00F72FC2" w:rsidRDefault="00520296" w:rsidP="00520296">
            <w:pPr>
              <w:jc w:val="both"/>
              <w:rPr>
                <w:rFonts w:ascii="標楷體" w:eastAsia="標楷體" w:hAnsi="標楷體" w:cs="新細明體"/>
                <w:sz w:val="26"/>
                <w:szCs w:val="26"/>
              </w:rPr>
            </w:pPr>
            <w:r>
              <w:rPr>
                <w:rFonts w:eastAsia="標楷體"/>
                <w:sz w:val="26"/>
                <w:szCs w:val="26"/>
              </w:rPr>
              <w:t>2.</w:t>
            </w:r>
            <w:r w:rsidRPr="00F72FC2">
              <w:rPr>
                <w:rFonts w:eastAsia="標楷體"/>
                <w:sz w:val="26"/>
                <w:szCs w:val="26"/>
              </w:rPr>
              <w:t>藝術探索：情緒搭腔語</w:t>
            </w:r>
            <w:r>
              <w:rPr>
                <w:rFonts w:eastAsia="標楷體"/>
                <w:sz w:val="26"/>
                <w:szCs w:val="26"/>
              </w:rPr>
              <w:t>。</w:t>
            </w:r>
            <w:r w:rsidRPr="00F72FC2">
              <w:rPr>
                <w:rFonts w:eastAsia="標楷體"/>
                <w:sz w:val="26"/>
                <w:szCs w:val="26"/>
              </w:rPr>
              <w:t>從示例中找出三翻四抖的句子。</w:t>
            </w:r>
          </w:p>
          <w:p w:rsidR="00520296" w:rsidRPr="00F72FC2" w:rsidRDefault="00520296" w:rsidP="00520296">
            <w:pPr>
              <w:jc w:val="both"/>
              <w:rPr>
                <w:rFonts w:ascii="標楷體" w:eastAsia="標楷體" w:hAnsi="標楷體" w:cs="新細明體"/>
                <w:sz w:val="26"/>
                <w:szCs w:val="26"/>
              </w:rPr>
            </w:pPr>
            <w:r>
              <w:rPr>
                <w:rFonts w:eastAsia="標楷體"/>
                <w:sz w:val="26"/>
                <w:szCs w:val="26"/>
              </w:rPr>
              <w:t>3.</w:t>
            </w:r>
            <w:r w:rsidRPr="00F72FC2">
              <w:rPr>
                <w:rFonts w:eastAsia="標楷體"/>
                <w:sz w:val="26"/>
                <w:szCs w:val="26"/>
              </w:rPr>
              <w:t>介紹相聲演出中常見的道具及可能使用的時機與功能。</w:t>
            </w:r>
          </w:p>
          <w:p w:rsidR="00520296" w:rsidRPr="00F72FC2" w:rsidRDefault="00520296" w:rsidP="00520296">
            <w:pPr>
              <w:jc w:val="both"/>
              <w:rPr>
                <w:rFonts w:ascii="標楷體" w:eastAsia="標楷體" w:hAnsi="標楷體" w:cs="新細明體"/>
                <w:sz w:val="26"/>
                <w:szCs w:val="26"/>
              </w:rPr>
            </w:pPr>
            <w:r>
              <w:rPr>
                <w:rFonts w:eastAsia="標楷體"/>
                <w:sz w:val="26"/>
                <w:szCs w:val="26"/>
              </w:rPr>
              <w:t>4.</w:t>
            </w:r>
            <w:r w:rsidRPr="00F72FC2">
              <w:rPr>
                <w:rFonts w:eastAsia="標楷體"/>
                <w:sz w:val="26"/>
                <w:szCs w:val="26"/>
              </w:rPr>
              <w:t>解說相聲舞臺形式及走位。</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學生互評</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發表評量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表現評量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實作評量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5.</w:t>
            </w:r>
            <w:r w:rsidRPr="004B5D1D">
              <w:rPr>
                <w:rFonts w:eastAsia="標楷體"/>
                <w:sz w:val="26"/>
                <w:szCs w:val="26"/>
              </w:rPr>
              <w:t>態度評量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6.</w:t>
            </w:r>
            <w:r w:rsidRPr="004B5D1D">
              <w:rPr>
                <w:rFonts w:eastAsia="標楷體"/>
                <w:sz w:val="26"/>
                <w:szCs w:val="26"/>
              </w:rPr>
              <w:t>欣賞評量</w:t>
            </w:r>
          </w:p>
          <w:p w:rsidR="00520296" w:rsidRPr="00DA591D" w:rsidRDefault="00520296" w:rsidP="00520296">
            <w:pPr>
              <w:jc w:val="both"/>
              <w:rPr>
                <w:rFonts w:ascii="標楷體" w:eastAsia="標楷體" w:hAnsi="標楷體" w:cs="新細明體"/>
                <w:sz w:val="26"/>
                <w:szCs w:val="26"/>
              </w:rPr>
            </w:pPr>
            <w:r w:rsidRPr="004B5D1D">
              <w:rPr>
                <w:rFonts w:eastAsia="標楷體"/>
                <w:sz w:val="26"/>
                <w:szCs w:val="26"/>
              </w:rPr>
              <w:t>7.</w:t>
            </w:r>
            <w:r w:rsidRPr="004B5D1D">
              <w:rPr>
                <w:rFonts w:eastAsia="標楷體"/>
                <w:sz w:val="26"/>
                <w:szCs w:val="26"/>
              </w:rPr>
              <w:t>討論評量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【品德教育】</w:t>
            </w:r>
          </w:p>
          <w:p w:rsidR="00F41129" w:rsidRDefault="00520296">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J1 </w:t>
            </w:r>
            <w:r w:rsidRPr="004B5D1D">
              <w:rPr>
                <w:rFonts w:eastAsia="標楷體"/>
                <w:sz w:val="26"/>
                <w:szCs w:val="26"/>
              </w:rPr>
              <w:t>溝通合作與和諧人際關係。</w:t>
            </w:r>
          </w:p>
        </w:tc>
      </w:tr>
      <w:tr w:rsidR="00520296" w:rsidRPr="00F66AAE" w:rsidTr="00520296">
        <w:trPr>
          <w:trHeight w:val="101"/>
        </w:trPr>
        <w:tc>
          <w:tcPr>
            <w:tcW w:w="1539" w:type="dxa"/>
          </w:tcPr>
          <w:p w:rsidR="00520296" w:rsidRPr="00824D14" w:rsidRDefault="00520296" w:rsidP="00520296">
            <w:pPr>
              <w:jc w:val="center"/>
              <w:rPr>
                <w:rFonts w:ascii="標楷體" w:eastAsia="標楷體" w:hAnsi="標楷體" w:cs="新細明體"/>
                <w:sz w:val="26"/>
                <w:szCs w:val="26"/>
              </w:rPr>
            </w:pPr>
            <w:r>
              <w:rPr>
                <w:rFonts w:eastAsia="標楷體"/>
                <w:sz w:val="26"/>
                <w:szCs w:val="26"/>
              </w:rPr>
              <w:t>三</w:t>
            </w:r>
          </w:p>
        </w:tc>
        <w:tc>
          <w:tcPr>
            <w:tcW w:w="2254" w:type="dxa"/>
          </w:tcPr>
          <w:p w:rsidR="00520296" w:rsidRPr="00824D14" w:rsidRDefault="00520296" w:rsidP="00520296">
            <w:pPr>
              <w:jc w:val="both"/>
              <w:rPr>
                <w:rFonts w:ascii="標楷體" w:eastAsia="標楷體" w:hAnsi="標楷體"/>
                <w:sz w:val="26"/>
                <w:szCs w:val="26"/>
              </w:rPr>
            </w:pPr>
            <w:r>
              <w:rPr>
                <w:rFonts w:eastAsia="標楷體"/>
                <w:sz w:val="26"/>
                <w:szCs w:val="26"/>
              </w:rPr>
              <w:t>音樂</w:t>
            </w:r>
          </w:p>
          <w:p w:rsidR="00520296" w:rsidRPr="00824D14" w:rsidRDefault="00520296" w:rsidP="00520296">
            <w:pPr>
              <w:jc w:val="both"/>
              <w:rPr>
                <w:rFonts w:ascii="標楷體" w:eastAsia="標楷體" w:hAnsi="標楷體"/>
                <w:sz w:val="26"/>
                <w:szCs w:val="26"/>
              </w:rPr>
            </w:pPr>
            <w:r w:rsidRPr="00824D14">
              <w:rPr>
                <w:rFonts w:eastAsia="標楷體"/>
                <w:sz w:val="26"/>
                <w:szCs w:val="26"/>
              </w:rPr>
              <w:t>第五課琴聲悠揚</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w:t>
            </w:r>
            <w:r>
              <w:rPr>
                <w:rFonts w:eastAsia="標楷體"/>
                <w:sz w:val="26"/>
                <w:szCs w:val="26"/>
              </w:rPr>
              <w:lastRenderedPageBreak/>
              <w:t>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w:t>
            </w:r>
            <w:r w:rsidRPr="00824D14">
              <w:rPr>
                <w:rFonts w:eastAsia="標楷體"/>
                <w:sz w:val="26"/>
                <w:szCs w:val="26"/>
              </w:rPr>
              <w:t>關係，進行創作與鑑賞。</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介紹莫札特的生平和其重要作品。</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透過電視劇《交響情人夢》搭配學習單，引導學生欣賞其中包含古典樂派的片段。</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3.</w:t>
            </w:r>
            <w:r w:rsidRPr="00824D14">
              <w:rPr>
                <w:rFonts w:eastAsia="標楷體"/>
                <w:sz w:val="26"/>
                <w:szCs w:val="26"/>
              </w:rPr>
              <w:t>介紹〈小星星變奏曲〉的創作背景以及變奏曲的特色。</w:t>
            </w:r>
          </w:p>
          <w:p w:rsidR="00520296" w:rsidRPr="00B554A9" w:rsidRDefault="00520296" w:rsidP="00520296">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透過譜例帶領學生了解莫札特創作〈小星星變奏曲〉的技巧變化。</w:t>
            </w:r>
          </w:p>
        </w:tc>
        <w:tc>
          <w:tcPr>
            <w:tcW w:w="2126"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發表評量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表現評量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學習單評量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【生命教育】</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J2 </w:t>
            </w:r>
            <w:r>
              <w:rPr>
                <w:rFonts w:eastAsia="標楷體"/>
                <w:sz w:val="26"/>
                <w:szCs w:val="26"/>
              </w:rPr>
              <w:t>探討完整的人的各個面向，包括身體與心理、理性與感性、自由與命定、境遇與嚮</w:t>
            </w:r>
            <w:r>
              <w:rPr>
                <w:rFonts w:eastAsia="標楷體"/>
                <w:sz w:val="26"/>
                <w:szCs w:val="26"/>
              </w:rPr>
              <w:lastRenderedPageBreak/>
              <w:t>往，理</w:t>
            </w:r>
            <w:r w:rsidRPr="00824D14">
              <w:rPr>
                <w:rFonts w:eastAsia="標楷體"/>
                <w:sz w:val="26"/>
                <w:szCs w:val="26"/>
              </w:rPr>
              <w:t>解人的主體能動性，培養適切的自我觀。</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J3 </w:t>
            </w:r>
            <w:r>
              <w:rPr>
                <w:rFonts w:eastAsia="標楷體"/>
                <w:sz w:val="26"/>
                <w:szCs w:val="26"/>
              </w:rPr>
              <w:t>反思生老病死與人生常的現象，探索人生的目的、價值與意義。</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J7 </w:t>
            </w:r>
            <w:r>
              <w:rPr>
                <w:rFonts w:eastAsia="標楷體"/>
                <w:sz w:val="26"/>
                <w:szCs w:val="26"/>
              </w:rPr>
              <w:t>面對並超越人生的各種挫折與苦難，探討促進全人健康與幸福的方法。</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lastRenderedPageBreak/>
              <w:t>三</w:t>
            </w:r>
          </w:p>
        </w:tc>
        <w:tc>
          <w:tcPr>
            <w:tcW w:w="2254" w:type="dxa"/>
          </w:tcPr>
          <w:p w:rsidR="00520296" w:rsidRPr="00DA591D" w:rsidRDefault="00520296" w:rsidP="00520296">
            <w:pPr>
              <w:jc w:val="both"/>
              <w:rPr>
                <w:rFonts w:ascii="標楷體" w:eastAsia="標楷體" w:hAnsi="標楷體"/>
                <w:sz w:val="26"/>
                <w:szCs w:val="26"/>
              </w:rPr>
            </w:pPr>
            <w:r w:rsidRPr="0061248C">
              <w:rPr>
                <w:rFonts w:eastAsia="標楷體"/>
                <w:sz w:val="26"/>
                <w:szCs w:val="26"/>
              </w:rPr>
              <w:t>視覺藝術</w:t>
            </w:r>
          </w:p>
          <w:p w:rsidR="00520296" w:rsidRPr="00DA591D" w:rsidRDefault="00520296" w:rsidP="00520296">
            <w:pPr>
              <w:jc w:val="both"/>
              <w:rPr>
                <w:rFonts w:ascii="標楷體" w:eastAsia="標楷體" w:hAnsi="標楷體"/>
                <w:sz w:val="26"/>
                <w:szCs w:val="26"/>
              </w:rPr>
            </w:pPr>
            <w:r w:rsidRPr="004B5D1D">
              <w:rPr>
                <w:rFonts w:eastAsia="標楷體"/>
                <w:sz w:val="26"/>
                <w:szCs w:val="26"/>
              </w:rPr>
              <w:t>第一課</w:t>
            </w:r>
            <w:r>
              <w:rPr>
                <w:rFonts w:eastAsia="標楷體"/>
                <w:sz w:val="26"/>
                <w:szCs w:val="26"/>
              </w:rPr>
              <w:t>優游「字」在</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520296" w:rsidRPr="004120C3" w:rsidRDefault="00520296" w:rsidP="00520296">
            <w:pPr>
              <w:jc w:val="both"/>
              <w:rPr>
                <w:rFonts w:ascii="標楷體" w:eastAsia="標楷體" w:hAnsi="標楷體" w:cs="新細明體"/>
                <w:sz w:val="26"/>
                <w:szCs w:val="26"/>
              </w:rPr>
            </w:pPr>
            <w:r>
              <w:rPr>
                <w:rFonts w:eastAsia="標楷體"/>
                <w:sz w:val="26"/>
                <w:szCs w:val="26"/>
              </w:rPr>
              <w:lastRenderedPageBreak/>
              <w:t>1.</w:t>
            </w:r>
            <w:r w:rsidRPr="004120C3">
              <w:rPr>
                <w:rFonts w:eastAsia="標楷體"/>
                <w:sz w:val="26"/>
                <w:szCs w:val="26"/>
              </w:rPr>
              <w:t>教師利用圖片或教具，說明平面設計中的字形，應用符號、圖像等視覺呈現方式，不僅傳遞意念同時也兼具藝術性。</w:t>
            </w:r>
          </w:p>
          <w:p w:rsidR="00520296" w:rsidRPr="004120C3" w:rsidRDefault="00520296" w:rsidP="00520296">
            <w:pPr>
              <w:jc w:val="both"/>
              <w:rPr>
                <w:rFonts w:ascii="標楷體" w:eastAsia="標楷體" w:hAnsi="標楷體" w:cs="新細明體"/>
                <w:sz w:val="26"/>
                <w:szCs w:val="26"/>
              </w:rPr>
            </w:pPr>
            <w:r>
              <w:rPr>
                <w:rFonts w:eastAsia="標楷體"/>
                <w:sz w:val="26"/>
                <w:szCs w:val="26"/>
              </w:rPr>
              <w:t>2.</w:t>
            </w:r>
            <w:r w:rsidRPr="004120C3">
              <w:rPr>
                <w:rFonts w:eastAsia="標楷體"/>
                <w:sz w:val="26"/>
                <w:szCs w:val="26"/>
              </w:rPr>
              <w:t>教師利用圖片或教具，說明中西方手寫文字的韻味和裝飾性，再透過現成物的造形組合與字形的圖像想像，以及字形組成圖形和字義與相關圖形的組合內容，引導學生賞析文字的創意想像與裝飾的應用。</w:t>
            </w:r>
          </w:p>
          <w:p w:rsidR="00520296" w:rsidRPr="004120C3" w:rsidRDefault="00520296" w:rsidP="00520296">
            <w:pPr>
              <w:jc w:val="both"/>
              <w:rPr>
                <w:rFonts w:ascii="標楷體" w:eastAsia="標楷體" w:hAnsi="標楷體" w:cs="新細明體"/>
                <w:sz w:val="26"/>
                <w:szCs w:val="26"/>
              </w:rPr>
            </w:pPr>
            <w:r>
              <w:rPr>
                <w:rFonts w:eastAsia="標楷體"/>
                <w:sz w:val="26"/>
                <w:szCs w:val="26"/>
              </w:rPr>
              <w:t>3.</w:t>
            </w:r>
            <w:r w:rsidRPr="004120C3">
              <w:rPr>
                <w:rFonts w:eastAsia="標楷體"/>
                <w:sz w:val="26"/>
                <w:szCs w:val="26"/>
              </w:rPr>
              <w:t>藝術探索：「字」我創意</w:t>
            </w:r>
          </w:p>
          <w:p w:rsidR="00520296" w:rsidRPr="004120C3" w:rsidRDefault="00520296" w:rsidP="00520296">
            <w:pPr>
              <w:jc w:val="both"/>
              <w:rPr>
                <w:rFonts w:ascii="標楷體" w:eastAsia="標楷體" w:hAnsi="標楷體" w:cs="新細明體"/>
                <w:sz w:val="26"/>
                <w:szCs w:val="26"/>
              </w:rPr>
            </w:pPr>
            <w:r>
              <w:rPr>
                <w:rFonts w:eastAsia="標楷體"/>
                <w:sz w:val="26"/>
                <w:szCs w:val="26"/>
              </w:rPr>
              <w:lastRenderedPageBreak/>
              <w:t>(1)</w:t>
            </w:r>
            <w:r w:rsidRPr="004120C3">
              <w:rPr>
                <w:rFonts w:eastAsia="標楷體"/>
                <w:sz w:val="26"/>
                <w:szCs w:val="26"/>
              </w:rPr>
              <w:t>教學重點：此處為文字造形與圖像組合的練習，利用本節所學的概念，設計符合班級數字。</w:t>
            </w:r>
          </w:p>
          <w:p w:rsidR="00520296" w:rsidRPr="00DA591D" w:rsidRDefault="00520296" w:rsidP="00520296">
            <w:pPr>
              <w:jc w:val="both"/>
              <w:rPr>
                <w:rFonts w:ascii="標楷體" w:eastAsia="標楷體" w:hAnsi="標楷體" w:cs="新細明體"/>
                <w:sz w:val="26"/>
                <w:szCs w:val="26"/>
              </w:rPr>
            </w:pPr>
            <w:r>
              <w:rPr>
                <w:rFonts w:eastAsia="標楷體"/>
                <w:sz w:val="26"/>
                <w:szCs w:val="26"/>
              </w:rPr>
              <w:t>(2)</w:t>
            </w:r>
            <w:r w:rsidRPr="004120C3">
              <w:rPr>
                <w:rFonts w:eastAsia="標楷體"/>
                <w:sz w:val="26"/>
                <w:szCs w:val="26"/>
              </w:rPr>
              <w:t>活動注意事項：引導學生進行數字聯想，哪些現成物可以組合排列成數字。學生思考設計的同時，教師需多方引導與延伸字形的想像。</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態度評量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發表評量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討論評量</w:t>
            </w:r>
          </w:p>
          <w:p w:rsidR="00520296" w:rsidRPr="00DA591D" w:rsidRDefault="00520296" w:rsidP="00520296">
            <w:pPr>
              <w:jc w:val="both"/>
              <w:rPr>
                <w:rFonts w:ascii="標楷體" w:eastAsia="標楷體" w:hAnsi="標楷體" w:cs="新細明體"/>
                <w:sz w:val="26"/>
                <w:szCs w:val="26"/>
              </w:rPr>
            </w:pPr>
            <w:r w:rsidRPr="004B5D1D">
              <w:rPr>
                <w:rFonts w:eastAsia="標楷體"/>
                <w:sz w:val="26"/>
                <w:szCs w:val="26"/>
              </w:rPr>
              <w:t>5.</w:t>
            </w:r>
            <w:r w:rsidRPr="004B5D1D">
              <w:rPr>
                <w:rFonts w:eastAsia="標楷體"/>
                <w:sz w:val="26"/>
                <w:szCs w:val="26"/>
              </w:rPr>
              <w:t>實作評量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【科技教育】</w:t>
            </w:r>
          </w:p>
          <w:p w:rsidR="00F41129" w:rsidRDefault="0052029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B5D1D">
              <w:rPr>
                <w:rFonts w:eastAsia="標楷體"/>
                <w:sz w:val="26"/>
                <w:szCs w:val="26"/>
              </w:rPr>
              <w:t>了解平日常見科技產品的用途與運作方式</w:t>
            </w:r>
            <w:r>
              <w:rPr>
                <w:rFonts w:eastAsia="標楷體"/>
                <w:sz w:val="26"/>
                <w:szCs w:val="26"/>
              </w:rPr>
              <w:t>。</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lastRenderedPageBreak/>
              <w:t>三</w:t>
            </w:r>
          </w:p>
        </w:tc>
        <w:tc>
          <w:tcPr>
            <w:tcW w:w="2254" w:type="dxa"/>
          </w:tcPr>
          <w:p w:rsidR="00520296" w:rsidRPr="00DA591D" w:rsidRDefault="00520296" w:rsidP="00520296">
            <w:pPr>
              <w:jc w:val="both"/>
              <w:rPr>
                <w:rFonts w:ascii="標楷體" w:eastAsia="標楷體" w:hAnsi="標楷體"/>
                <w:sz w:val="26"/>
                <w:szCs w:val="26"/>
              </w:rPr>
            </w:pPr>
            <w:r w:rsidRPr="00A066D4">
              <w:rPr>
                <w:rFonts w:eastAsia="標楷體"/>
                <w:sz w:val="26"/>
                <w:szCs w:val="26"/>
              </w:rPr>
              <w:t>表演藝術</w:t>
            </w:r>
          </w:p>
          <w:p w:rsidR="00520296" w:rsidRPr="00DA591D" w:rsidRDefault="00520296" w:rsidP="00520296">
            <w:pPr>
              <w:jc w:val="both"/>
              <w:rPr>
                <w:rFonts w:ascii="標楷體" w:eastAsia="標楷體" w:hAnsi="標楷體"/>
                <w:sz w:val="26"/>
                <w:szCs w:val="26"/>
              </w:rPr>
            </w:pPr>
            <w:r w:rsidRPr="004B5D1D">
              <w:rPr>
                <w:rFonts w:eastAsia="標楷體"/>
                <w:sz w:val="26"/>
                <w:szCs w:val="26"/>
              </w:rPr>
              <w:t>第九課</w:t>
            </w:r>
            <w:r w:rsidRPr="004B5D1D">
              <w:rPr>
                <w:rFonts w:eastAsia="標楷體"/>
                <w:sz w:val="26"/>
                <w:szCs w:val="26"/>
              </w:rPr>
              <w:t xml:space="preserve"> </w:t>
            </w:r>
            <w:r w:rsidRPr="004B5D1D">
              <w:rPr>
                <w:rFonts w:eastAsia="標楷體"/>
                <w:sz w:val="26"/>
                <w:szCs w:val="26"/>
              </w:rPr>
              <w:t>藝起話相聲</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4B5D1D">
              <w:rPr>
                <w:rFonts w:eastAsia="標楷體"/>
                <w:sz w:val="26"/>
                <w:szCs w:val="26"/>
              </w:rPr>
              <w:t>嘗試</w:t>
            </w:r>
            <w:r>
              <w:rPr>
                <w:rFonts w:eastAsia="標楷體"/>
                <w:sz w:val="26"/>
                <w:szCs w:val="26"/>
              </w:rPr>
              <w:t>規畫</w:t>
            </w:r>
            <w:r w:rsidRPr="004B5D1D">
              <w:rPr>
                <w:rFonts w:eastAsia="標楷體"/>
                <w:sz w:val="26"/>
                <w:szCs w:val="26"/>
              </w:rPr>
              <w:t>與執行藝術活動，因應情境需求發揮創意。</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4B5D1D">
              <w:rPr>
                <w:rFonts w:eastAsia="標楷體"/>
                <w:sz w:val="26"/>
                <w:szCs w:val="26"/>
              </w:rPr>
              <w:t>透過藝術實踐，建立利他與合群的知能，培養團隊合作與溝通協調的能力。</w:t>
            </w:r>
          </w:p>
        </w:tc>
        <w:tc>
          <w:tcPr>
            <w:tcW w:w="4014"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解說相聲常見的形式：</w:t>
            </w:r>
            <w:r w:rsidRPr="004B5D1D">
              <w:rPr>
                <w:rFonts w:eastAsia="標楷體"/>
                <w:sz w:val="26"/>
                <w:szCs w:val="26"/>
              </w:rPr>
              <w:t>(1)</w:t>
            </w:r>
            <w:r w:rsidRPr="004B5D1D">
              <w:rPr>
                <w:rFonts w:eastAsia="標楷體"/>
                <w:sz w:val="26"/>
                <w:szCs w:val="26"/>
              </w:rPr>
              <w:t>舉顛倒岔說的例子。</w:t>
            </w:r>
            <w:r w:rsidRPr="004B5D1D">
              <w:rPr>
                <w:rFonts w:eastAsia="標楷體"/>
                <w:sz w:val="26"/>
                <w:szCs w:val="26"/>
              </w:rPr>
              <w:t>(2)</w:t>
            </w:r>
            <w:r w:rsidRPr="004B5D1D">
              <w:rPr>
                <w:rFonts w:eastAsia="標楷體"/>
                <w:sz w:val="26"/>
                <w:szCs w:val="26"/>
              </w:rPr>
              <w:t>舉調侃諷刺的例子。</w:t>
            </w:r>
            <w:r w:rsidRPr="004B5D1D">
              <w:rPr>
                <w:rFonts w:eastAsia="標楷體"/>
                <w:sz w:val="26"/>
                <w:szCs w:val="26"/>
              </w:rPr>
              <w:t>(3)</w:t>
            </w:r>
            <w:r w:rsidRPr="004B5D1D">
              <w:rPr>
                <w:rFonts w:eastAsia="標楷體"/>
                <w:sz w:val="26"/>
                <w:szCs w:val="26"/>
              </w:rPr>
              <w:t>舉誤會曲解的例子。</w:t>
            </w:r>
            <w:r w:rsidRPr="004B5D1D">
              <w:rPr>
                <w:rFonts w:eastAsia="標楷體"/>
                <w:sz w:val="26"/>
                <w:szCs w:val="26"/>
              </w:rPr>
              <w:t>(4)</w:t>
            </w:r>
            <w:r w:rsidRPr="004B5D1D">
              <w:rPr>
                <w:rFonts w:eastAsia="標楷體"/>
                <w:sz w:val="26"/>
                <w:szCs w:val="26"/>
              </w:rPr>
              <w:t>舉同音異義的例子。</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藝術探索：反義詞接龍、生活找相聲、諧音連連看。</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練習「反義詞」的創作接龍，及尋找生活中有運用顛倒岔說、調侃諷刺、誤會曲解情境的相聲例子作分析，並完成「諧音連連看」活動。</w:t>
            </w:r>
          </w:p>
          <w:p w:rsidR="00520296" w:rsidRPr="00DA591D" w:rsidRDefault="00520296" w:rsidP="00520296">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完成「相聲倒著說」學習單，練習反正話例子。</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學生互評</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發表評量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表現評量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實作評量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5.</w:t>
            </w:r>
            <w:r w:rsidRPr="004B5D1D">
              <w:rPr>
                <w:rFonts w:eastAsia="標楷體"/>
                <w:sz w:val="26"/>
                <w:szCs w:val="26"/>
              </w:rPr>
              <w:t>態度評量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6.</w:t>
            </w:r>
            <w:r w:rsidRPr="004B5D1D">
              <w:rPr>
                <w:rFonts w:eastAsia="標楷體"/>
                <w:sz w:val="26"/>
                <w:szCs w:val="26"/>
              </w:rPr>
              <w:t>欣賞評量</w:t>
            </w:r>
          </w:p>
          <w:p w:rsidR="00520296" w:rsidRPr="00DA591D" w:rsidRDefault="00520296" w:rsidP="00520296">
            <w:pPr>
              <w:jc w:val="both"/>
              <w:rPr>
                <w:rFonts w:ascii="標楷體" w:eastAsia="標楷體" w:hAnsi="標楷體" w:cs="新細明體"/>
                <w:sz w:val="26"/>
                <w:szCs w:val="26"/>
              </w:rPr>
            </w:pPr>
            <w:r w:rsidRPr="004B5D1D">
              <w:rPr>
                <w:rFonts w:eastAsia="標楷體"/>
                <w:sz w:val="26"/>
                <w:szCs w:val="26"/>
              </w:rPr>
              <w:t>7.</w:t>
            </w:r>
            <w:r w:rsidRPr="004B5D1D">
              <w:rPr>
                <w:rFonts w:eastAsia="標楷體"/>
                <w:sz w:val="26"/>
                <w:szCs w:val="26"/>
              </w:rPr>
              <w:t>討論評量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【品德教育】</w:t>
            </w:r>
          </w:p>
          <w:p w:rsidR="00F41129" w:rsidRDefault="00520296">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J1 </w:t>
            </w:r>
            <w:r w:rsidRPr="004B5D1D">
              <w:rPr>
                <w:rFonts w:eastAsia="標楷體"/>
                <w:sz w:val="26"/>
                <w:szCs w:val="26"/>
              </w:rPr>
              <w:t>溝通合作與和諧人際關係。</w:t>
            </w:r>
          </w:p>
        </w:tc>
      </w:tr>
      <w:tr w:rsidR="00520296" w:rsidRPr="00F66AAE" w:rsidTr="00520296">
        <w:trPr>
          <w:trHeight w:val="101"/>
        </w:trPr>
        <w:tc>
          <w:tcPr>
            <w:tcW w:w="1539" w:type="dxa"/>
          </w:tcPr>
          <w:p w:rsidR="00520296" w:rsidRPr="00824D14" w:rsidRDefault="00520296" w:rsidP="00520296">
            <w:pPr>
              <w:jc w:val="center"/>
              <w:rPr>
                <w:rFonts w:ascii="標楷體" w:eastAsia="標楷體" w:hAnsi="標楷體" w:cs="新細明體"/>
                <w:sz w:val="26"/>
                <w:szCs w:val="26"/>
              </w:rPr>
            </w:pPr>
            <w:r>
              <w:rPr>
                <w:rFonts w:eastAsia="標楷體"/>
                <w:sz w:val="26"/>
                <w:szCs w:val="26"/>
              </w:rPr>
              <w:t>四</w:t>
            </w:r>
          </w:p>
        </w:tc>
        <w:tc>
          <w:tcPr>
            <w:tcW w:w="2254" w:type="dxa"/>
          </w:tcPr>
          <w:p w:rsidR="00520296" w:rsidRPr="00824D14" w:rsidRDefault="00520296" w:rsidP="00520296">
            <w:pPr>
              <w:jc w:val="both"/>
              <w:rPr>
                <w:rFonts w:ascii="標楷體" w:eastAsia="標楷體" w:hAnsi="標楷體"/>
                <w:sz w:val="26"/>
                <w:szCs w:val="26"/>
              </w:rPr>
            </w:pPr>
            <w:r>
              <w:rPr>
                <w:rFonts w:eastAsia="標楷體"/>
                <w:sz w:val="26"/>
                <w:szCs w:val="26"/>
              </w:rPr>
              <w:t>音樂</w:t>
            </w:r>
          </w:p>
          <w:p w:rsidR="00520296" w:rsidRPr="00824D14" w:rsidRDefault="00520296" w:rsidP="00520296">
            <w:pPr>
              <w:jc w:val="both"/>
              <w:rPr>
                <w:rFonts w:ascii="標楷體" w:eastAsia="標楷體" w:hAnsi="標楷體"/>
                <w:sz w:val="26"/>
                <w:szCs w:val="26"/>
              </w:rPr>
            </w:pPr>
            <w:r w:rsidRPr="00824D14">
              <w:rPr>
                <w:rFonts w:eastAsia="標楷體"/>
                <w:sz w:val="26"/>
                <w:szCs w:val="26"/>
              </w:rPr>
              <w:t>第五課琴聲悠揚</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w:t>
            </w:r>
            <w:r>
              <w:rPr>
                <w:rFonts w:eastAsia="標楷體"/>
                <w:sz w:val="26"/>
                <w:szCs w:val="26"/>
              </w:rPr>
              <w:lastRenderedPageBreak/>
              <w:t>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520296" w:rsidRDefault="00520296" w:rsidP="00520296">
            <w:pPr>
              <w:jc w:val="both"/>
              <w:rPr>
                <w:rFonts w:ascii="標楷體" w:eastAsia="標楷體" w:hAnsi="標楷體" w:cs="新細明體"/>
                <w:sz w:val="26"/>
                <w:szCs w:val="26"/>
              </w:rPr>
            </w:pPr>
            <w:r>
              <w:rPr>
                <w:rFonts w:eastAsia="標楷體"/>
                <w:sz w:val="26"/>
                <w:szCs w:val="26"/>
              </w:rPr>
              <w:lastRenderedPageBreak/>
              <w:t>1</w:t>
            </w:r>
            <w:r w:rsidRPr="00824D14">
              <w:rPr>
                <w:rFonts w:eastAsia="標楷體"/>
                <w:sz w:val="26"/>
                <w:szCs w:val="26"/>
              </w:rPr>
              <w:t>.</w:t>
            </w:r>
            <w:r>
              <w:rPr>
                <w:rFonts w:eastAsia="標楷體"/>
                <w:sz w:val="26"/>
                <w:szCs w:val="26"/>
              </w:rPr>
              <w:t>介紹並聆賞</w:t>
            </w:r>
            <w:r w:rsidRPr="005A0786">
              <w:rPr>
                <w:rFonts w:eastAsia="標楷體"/>
                <w:sz w:val="26"/>
                <w:szCs w:val="26"/>
              </w:rPr>
              <w:t>《第四十號交響曲》</w:t>
            </w:r>
            <w:r>
              <w:rPr>
                <w:rFonts w:eastAsia="標楷體"/>
                <w:sz w:val="26"/>
                <w:szCs w:val="26"/>
              </w:rPr>
              <w:t>。</w:t>
            </w:r>
          </w:p>
          <w:p w:rsidR="00520296" w:rsidRPr="00824D14" w:rsidRDefault="00520296" w:rsidP="00520296">
            <w:pPr>
              <w:jc w:val="both"/>
              <w:rPr>
                <w:rFonts w:ascii="標楷體" w:eastAsia="標楷體" w:hAnsi="標楷體" w:cs="新細明體"/>
                <w:sz w:val="26"/>
                <w:szCs w:val="26"/>
              </w:rPr>
            </w:pPr>
            <w:r>
              <w:rPr>
                <w:rFonts w:eastAsia="標楷體"/>
                <w:sz w:val="26"/>
                <w:szCs w:val="26"/>
              </w:rPr>
              <w:lastRenderedPageBreak/>
              <w:t>2.</w:t>
            </w:r>
            <w:r w:rsidRPr="005A0786">
              <w:rPr>
                <w:rFonts w:eastAsia="標楷體"/>
                <w:sz w:val="26"/>
                <w:szCs w:val="26"/>
              </w:rPr>
              <w:t>請學生演唱</w:t>
            </w:r>
            <w:r w:rsidRPr="005A0786">
              <w:rPr>
                <w:rFonts w:eastAsia="標楷體"/>
                <w:sz w:val="26"/>
                <w:szCs w:val="26"/>
              </w:rPr>
              <w:t>SHE</w:t>
            </w:r>
            <w:r w:rsidRPr="005A0786">
              <w:rPr>
                <w:rFonts w:eastAsia="標楷體"/>
                <w:sz w:val="26"/>
                <w:szCs w:val="26"/>
              </w:rPr>
              <w:t>的歌曲〈不想長大〉</w:t>
            </w:r>
            <w:r>
              <w:rPr>
                <w:rFonts w:eastAsia="標楷體"/>
                <w:sz w:val="26"/>
                <w:szCs w:val="26"/>
              </w:rPr>
              <w:t>，並引導學生發現</w:t>
            </w:r>
            <w:r w:rsidRPr="005A0786">
              <w:rPr>
                <w:rFonts w:eastAsia="標楷體"/>
                <w:sz w:val="26"/>
                <w:szCs w:val="26"/>
              </w:rPr>
              <w:t>副歌中加入《第四十號交響曲》第一樂章的曲調。</w:t>
            </w:r>
          </w:p>
          <w:p w:rsidR="00520296" w:rsidRDefault="00520296" w:rsidP="00520296">
            <w:pPr>
              <w:jc w:val="both"/>
              <w:rPr>
                <w:rFonts w:ascii="標楷體" w:eastAsia="標楷體" w:hAnsi="標楷體" w:cs="新細明體"/>
                <w:sz w:val="26"/>
                <w:szCs w:val="26"/>
              </w:rPr>
            </w:pPr>
            <w:r>
              <w:rPr>
                <w:rFonts w:eastAsia="標楷體"/>
                <w:sz w:val="26"/>
                <w:szCs w:val="26"/>
              </w:rPr>
              <w:t>3</w:t>
            </w:r>
            <w:r w:rsidRPr="00824D14">
              <w:rPr>
                <w:rFonts w:eastAsia="標楷體"/>
                <w:sz w:val="26"/>
                <w:szCs w:val="26"/>
              </w:rPr>
              <w:t>.</w:t>
            </w:r>
            <w:r w:rsidRPr="00824D14">
              <w:rPr>
                <w:rFonts w:eastAsia="標楷體"/>
                <w:sz w:val="26"/>
                <w:szCs w:val="26"/>
              </w:rPr>
              <w:t>介紹並聆賞莫札特作品第十三號</w:t>
            </w:r>
            <w:r w:rsidRPr="00824D14">
              <w:rPr>
                <w:rFonts w:eastAsia="標楷體"/>
                <w:sz w:val="26"/>
                <w:szCs w:val="26"/>
              </w:rPr>
              <w:t>G</w:t>
            </w:r>
            <w:r w:rsidRPr="00824D14">
              <w:rPr>
                <w:rFonts w:eastAsia="標楷體"/>
                <w:sz w:val="26"/>
                <w:szCs w:val="26"/>
              </w:rPr>
              <w:t>大調《弦樂小夜曲》。</w:t>
            </w:r>
          </w:p>
          <w:p w:rsidR="00520296" w:rsidRPr="00824D14" w:rsidRDefault="00520296" w:rsidP="00520296">
            <w:pPr>
              <w:jc w:val="both"/>
              <w:rPr>
                <w:rFonts w:ascii="標楷體" w:eastAsia="標楷體" w:hAnsi="標楷體" w:cs="新細明體"/>
                <w:sz w:val="26"/>
                <w:szCs w:val="26"/>
              </w:rPr>
            </w:pPr>
            <w:r>
              <w:rPr>
                <w:rFonts w:eastAsia="標楷體"/>
                <w:sz w:val="26"/>
                <w:szCs w:val="26"/>
              </w:rPr>
              <w:t>4</w:t>
            </w:r>
            <w:r w:rsidRPr="00824D14">
              <w:rPr>
                <w:rFonts w:eastAsia="標楷體"/>
                <w:sz w:val="26"/>
                <w:szCs w:val="26"/>
              </w:rPr>
              <w:t>.</w:t>
            </w:r>
            <w:r w:rsidRPr="00824D14">
              <w:rPr>
                <w:rFonts w:eastAsia="標楷體"/>
                <w:sz w:val="26"/>
                <w:szCs w:val="26"/>
              </w:rPr>
              <w:t>介紹貝多芬的生平和其重要作品。</w:t>
            </w:r>
          </w:p>
          <w:p w:rsidR="00520296" w:rsidRPr="00B554A9" w:rsidRDefault="00520296" w:rsidP="00520296">
            <w:pPr>
              <w:jc w:val="both"/>
              <w:rPr>
                <w:rFonts w:ascii="標楷體" w:eastAsia="標楷體" w:hAnsi="標楷體" w:cs="新細明體"/>
                <w:sz w:val="26"/>
                <w:szCs w:val="26"/>
              </w:rPr>
            </w:pPr>
            <w:r>
              <w:rPr>
                <w:rFonts w:eastAsia="標楷體"/>
                <w:sz w:val="26"/>
                <w:szCs w:val="26"/>
              </w:rPr>
              <w:t>5</w:t>
            </w:r>
            <w:r w:rsidRPr="00824D14">
              <w:rPr>
                <w:rFonts w:eastAsia="標楷體"/>
                <w:sz w:val="26"/>
                <w:szCs w:val="26"/>
              </w:rPr>
              <w:t>.</w:t>
            </w:r>
            <w:r w:rsidRPr="00824D14">
              <w:rPr>
                <w:rFonts w:eastAsia="標楷體"/>
                <w:sz w:val="26"/>
                <w:szCs w:val="26"/>
              </w:rPr>
              <w:t>聆賞貝多芬的鋼琴輪旋曲〈給愛麗絲〉。</w:t>
            </w:r>
          </w:p>
        </w:tc>
        <w:tc>
          <w:tcPr>
            <w:tcW w:w="2126"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發表評量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3.</w:t>
            </w:r>
            <w:r w:rsidRPr="00824D14">
              <w:rPr>
                <w:rFonts w:eastAsia="標楷體"/>
                <w:sz w:val="26"/>
                <w:szCs w:val="26"/>
              </w:rPr>
              <w:t>表現評量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學習單評量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lastRenderedPageBreak/>
              <w:t>【生命教育】</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J2 </w:t>
            </w:r>
            <w:r>
              <w:rPr>
                <w:rFonts w:eastAsia="標楷體"/>
                <w:sz w:val="26"/>
                <w:szCs w:val="26"/>
              </w:rPr>
              <w:t>探討完整的人的</w:t>
            </w:r>
            <w:r>
              <w:rPr>
                <w:rFonts w:eastAsia="標楷體"/>
                <w:sz w:val="26"/>
                <w:szCs w:val="26"/>
              </w:rPr>
              <w:lastRenderedPageBreak/>
              <w:t>各個面向，包括身體與心理、理性與感性、自由與命定、境遇與嚮往，理解人的主體能動性，培養適切的自我觀。</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J3 </w:t>
            </w:r>
            <w:r>
              <w:rPr>
                <w:rFonts w:eastAsia="標楷體"/>
                <w:sz w:val="26"/>
                <w:szCs w:val="26"/>
              </w:rPr>
              <w:t>反思生老病死與人生常的現象，探索人生的目的、價值與意義。</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J7 </w:t>
            </w:r>
            <w:r>
              <w:rPr>
                <w:rFonts w:eastAsia="標楷體"/>
                <w:sz w:val="26"/>
                <w:szCs w:val="26"/>
              </w:rPr>
              <w:t>面對並超越人生的各種挫折與苦難，探討促進全人健康與幸福的方法。</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lastRenderedPageBreak/>
              <w:t>四</w:t>
            </w:r>
          </w:p>
        </w:tc>
        <w:tc>
          <w:tcPr>
            <w:tcW w:w="2254" w:type="dxa"/>
          </w:tcPr>
          <w:p w:rsidR="00520296" w:rsidRPr="00DA591D" w:rsidRDefault="00520296" w:rsidP="00520296">
            <w:pPr>
              <w:jc w:val="both"/>
              <w:rPr>
                <w:rFonts w:ascii="標楷體" w:eastAsia="標楷體" w:hAnsi="標楷體"/>
                <w:sz w:val="26"/>
                <w:szCs w:val="26"/>
              </w:rPr>
            </w:pPr>
            <w:r w:rsidRPr="0061248C">
              <w:rPr>
                <w:rFonts w:eastAsia="標楷體"/>
                <w:sz w:val="26"/>
                <w:szCs w:val="26"/>
              </w:rPr>
              <w:t>視覺藝術</w:t>
            </w:r>
          </w:p>
          <w:p w:rsidR="00520296" w:rsidRPr="00DA591D" w:rsidRDefault="00520296" w:rsidP="00520296">
            <w:pPr>
              <w:jc w:val="both"/>
              <w:rPr>
                <w:rFonts w:ascii="標楷體" w:eastAsia="標楷體" w:hAnsi="標楷體"/>
                <w:sz w:val="26"/>
                <w:szCs w:val="26"/>
              </w:rPr>
            </w:pPr>
            <w:r w:rsidRPr="004B5D1D">
              <w:rPr>
                <w:rFonts w:eastAsia="標楷體"/>
                <w:sz w:val="26"/>
                <w:szCs w:val="26"/>
              </w:rPr>
              <w:t>第一課</w:t>
            </w:r>
            <w:r>
              <w:rPr>
                <w:rFonts w:eastAsia="標楷體"/>
                <w:sz w:val="26"/>
                <w:szCs w:val="26"/>
              </w:rPr>
              <w:t>優游「字」在</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w:t>
            </w:r>
            <w:r w:rsidRPr="004B5D1D">
              <w:rPr>
                <w:rFonts w:eastAsia="標楷體"/>
                <w:sz w:val="26"/>
                <w:szCs w:val="26"/>
              </w:rPr>
              <w:lastRenderedPageBreak/>
              <w:t>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520296" w:rsidRPr="004120C3" w:rsidRDefault="00520296" w:rsidP="00520296">
            <w:pPr>
              <w:jc w:val="both"/>
              <w:rPr>
                <w:rFonts w:ascii="標楷體" w:eastAsia="標楷體" w:hAnsi="標楷體" w:cs="新細明體"/>
                <w:sz w:val="26"/>
                <w:szCs w:val="26"/>
              </w:rPr>
            </w:pPr>
            <w:r>
              <w:rPr>
                <w:rFonts w:eastAsia="標楷體"/>
                <w:sz w:val="26"/>
                <w:szCs w:val="26"/>
              </w:rPr>
              <w:lastRenderedPageBreak/>
              <w:t>1.</w:t>
            </w:r>
            <w:r w:rsidRPr="004120C3">
              <w:rPr>
                <w:rFonts w:eastAsia="標楷體"/>
                <w:sz w:val="26"/>
                <w:szCs w:val="26"/>
              </w:rPr>
              <w:t>教師利用圖例或教材，說明紙卡設計的概念，同時提醒學生創作時應把握設計的原則。</w:t>
            </w:r>
          </w:p>
          <w:p w:rsidR="00520296" w:rsidRPr="004120C3" w:rsidRDefault="00520296" w:rsidP="00520296">
            <w:pPr>
              <w:jc w:val="both"/>
              <w:rPr>
                <w:rFonts w:ascii="標楷體" w:eastAsia="標楷體" w:hAnsi="標楷體" w:cs="新細明體"/>
                <w:sz w:val="26"/>
                <w:szCs w:val="26"/>
              </w:rPr>
            </w:pPr>
            <w:r>
              <w:rPr>
                <w:rFonts w:eastAsia="標楷體"/>
                <w:sz w:val="26"/>
                <w:szCs w:val="26"/>
              </w:rPr>
              <w:t>(1)</w:t>
            </w:r>
            <w:r w:rsidRPr="004120C3">
              <w:rPr>
                <w:rFonts w:eastAsia="標楷體"/>
                <w:sz w:val="26"/>
                <w:szCs w:val="26"/>
              </w:rPr>
              <w:t>注意字形的設計與圖像融入要適切。</w:t>
            </w:r>
          </w:p>
          <w:p w:rsidR="00520296" w:rsidRPr="004120C3" w:rsidRDefault="00520296" w:rsidP="00520296">
            <w:pPr>
              <w:jc w:val="both"/>
              <w:rPr>
                <w:rFonts w:ascii="標楷體" w:eastAsia="標楷體" w:hAnsi="標楷體" w:cs="新細明體"/>
                <w:sz w:val="26"/>
                <w:szCs w:val="26"/>
              </w:rPr>
            </w:pPr>
            <w:r>
              <w:rPr>
                <w:rFonts w:eastAsia="標楷體"/>
                <w:sz w:val="26"/>
                <w:szCs w:val="26"/>
              </w:rPr>
              <w:t>(2)</w:t>
            </w:r>
            <w:r w:rsidRPr="004120C3">
              <w:rPr>
                <w:rFonts w:eastAsia="標楷體"/>
                <w:sz w:val="26"/>
                <w:szCs w:val="26"/>
              </w:rPr>
              <w:t>字形設計與紙卡必須是同樣的主題概念。</w:t>
            </w:r>
          </w:p>
          <w:p w:rsidR="00520296" w:rsidRPr="004120C3" w:rsidRDefault="00520296" w:rsidP="00520296">
            <w:pPr>
              <w:jc w:val="both"/>
              <w:rPr>
                <w:rFonts w:ascii="標楷體" w:eastAsia="標楷體" w:hAnsi="標楷體" w:cs="新細明體"/>
                <w:sz w:val="26"/>
                <w:szCs w:val="26"/>
              </w:rPr>
            </w:pPr>
            <w:r>
              <w:rPr>
                <w:rFonts w:eastAsia="標楷體"/>
                <w:sz w:val="26"/>
                <w:szCs w:val="26"/>
              </w:rPr>
              <w:t>(3)</w:t>
            </w:r>
            <w:r w:rsidRPr="004120C3">
              <w:rPr>
                <w:rFonts w:eastAsia="標楷體"/>
                <w:sz w:val="26"/>
                <w:szCs w:val="26"/>
              </w:rPr>
              <w:t>筆法的呈現與配色是否得宜等。</w:t>
            </w:r>
          </w:p>
          <w:p w:rsidR="00520296" w:rsidRPr="004120C3" w:rsidRDefault="00520296" w:rsidP="00520296">
            <w:pPr>
              <w:jc w:val="both"/>
              <w:rPr>
                <w:rFonts w:ascii="標楷體" w:eastAsia="標楷體" w:hAnsi="標楷體" w:cs="新細明體"/>
                <w:sz w:val="26"/>
                <w:szCs w:val="26"/>
              </w:rPr>
            </w:pPr>
            <w:r>
              <w:rPr>
                <w:rFonts w:eastAsia="標楷體"/>
                <w:sz w:val="26"/>
                <w:szCs w:val="26"/>
              </w:rPr>
              <w:lastRenderedPageBreak/>
              <w:t>2.</w:t>
            </w:r>
            <w:r w:rsidRPr="004120C3">
              <w:rPr>
                <w:rFonts w:eastAsia="標楷體"/>
                <w:sz w:val="26"/>
                <w:szCs w:val="26"/>
              </w:rPr>
              <w:t>學生利用課堂時間，完成創作。</w:t>
            </w:r>
          </w:p>
          <w:p w:rsidR="00520296" w:rsidRPr="004120C3" w:rsidRDefault="00520296" w:rsidP="00520296">
            <w:pPr>
              <w:jc w:val="both"/>
              <w:rPr>
                <w:rFonts w:ascii="標楷體" w:eastAsia="標楷體" w:hAnsi="標楷體" w:cs="新細明體"/>
                <w:sz w:val="26"/>
                <w:szCs w:val="26"/>
              </w:rPr>
            </w:pPr>
            <w:r>
              <w:rPr>
                <w:rFonts w:eastAsia="標楷體"/>
                <w:sz w:val="26"/>
                <w:szCs w:val="26"/>
              </w:rPr>
              <w:t>3.</w:t>
            </w:r>
            <w:r w:rsidRPr="004120C3">
              <w:rPr>
                <w:rFonts w:eastAsia="標楷體"/>
                <w:sz w:val="26"/>
                <w:szCs w:val="26"/>
              </w:rPr>
              <w:t>教師於課堂中個別指導，適時進行口頭引導或實作示範。</w:t>
            </w:r>
          </w:p>
          <w:p w:rsidR="00520296" w:rsidRPr="00DA591D" w:rsidRDefault="00520296" w:rsidP="00520296">
            <w:pPr>
              <w:jc w:val="both"/>
              <w:rPr>
                <w:rFonts w:ascii="標楷體" w:eastAsia="標楷體" w:hAnsi="標楷體" w:cs="新細明體"/>
                <w:sz w:val="26"/>
                <w:szCs w:val="26"/>
              </w:rPr>
            </w:pPr>
            <w:r>
              <w:rPr>
                <w:rFonts w:eastAsia="標楷體"/>
                <w:sz w:val="26"/>
                <w:szCs w:val="26"/>
              </w:rPr>
              <w:t>4.</w:t>
            </w:r>
            <w:r w:rsidRPr="004120C3">
              <w:rPr>
                <w:rFonts w:eastAsia="標楷體"/>
                <w:sz w:val="26"/>
                <w:szCs w:val="26"/>
              </w:rPr>
              <w:t>創作完成後，請學生展示完成的作品，並說明創作理念，分享創作過程。</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教師評量</w:t>
            </w:r>
          </w:p>
          <w:p w:rsidR="00520296"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學生互評</w:t>
            </w:r>
          </w:p>
          <w:p w:rsidR="00520296" w:rsidRPr="004B5D1D" w:rsidRDefault="00520296" w:rsidP="00520296">
            <w:pPr>
              <w:jc w:val="both"/>
              <w:rPr>
                <w:rFonts w:ascii="標楷體" w:eastAsia="標楷體" w:hAnsi="標楷體" w:cs="新細明體"/>
                <w:sz w:val="26"/>
                <w:szCs w:val="26"/>
              </w:rPr>
            </w:pPr>
            <w:r>
              <w:rPr>
                <w:rFonts w:eastAsia="標楷體"/>
                <w:sz w:val="26"/>
                <w:szCs w:val="26"/>
              </w:rPr>
              <w:t>3.</w:t>
            </w:r>
            <w:r w:rsidRPr="004B5D1D">
              <w:rPr>
                <w:rFonts w:eastAsia="標楷體"/>
                <w:sz w:val="26"/>
                <w:szCs w:val="26"/>
              </w:rPr>
              <w:t>實作評量</w:t>
            </w:r>
          </w:p>
          <w:p w:rsidR="00520296" w:rsidRPr="00DA591D" w:rsidRDefault="00520296" w:rsidP="00520296">
            <w:pPr>
              <w:jc w:val="both"/>
              <w:rPr>
                <w:rFonts w:ascii="標楷體" w:eastAsia="標楷體" w:hAnsi="標楷體" w:cs="新細明體"/>
                <w:sz w:val="26"/>
                <w:szCs w:val="26"/>
              </w:rPr>
            </w:pPr>
            <w:r>
              <w:rPr>
                <w:rFonts w:eastAsia="標楷體"/>
                <w:sz w:val="26"/>
                <w:szCs w:val="26"/>
              </w:rPr>
              <w:t>4.</w:t>
            </w:r>
            <w:r w:rsidRPr="004B5D1D">
              <w:rPr>
                <w:rFonts w:eastAsia="標楷體"/>
                <w:sz w:val="26"/>
                <w:szCs w:val="26"/>
              </w:rPr>
              <w:t>學習單評量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【科技教育】</w:t>
            </w:r>
          </w:p>
          <w:p w:rsidR="00F41129" w:rsidRDefault="0052029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B5D1D">
              <w:rPr>
                <w:rFonts w:eastAsia="標楷體"/>
                <w:sz w:val="26"/>
                <w:szCs w:val="26"/>
              </w:rPr>
              <w:t>了解平日常見科技產品的用途與運作方式</w:t>
            </w:r>
            <w:r>
              <w:rPr>
                <w:rFonts w:eastAsia="標楷體"/>
                <w:sz w:val="26"/>
                <w:szCs w:val="26"/>
              </w:rPr>
              <w:t>。</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lastRenderedPageBreak/>
              <w:t>四</w:t>
            </w:r>
          </w:p>
        </w:tc>
        <w:tc>
          <w:tcPr>
            <w:tcW w:w="2254" w:type="dxa"/>
          </w:tcPr>
          <w:p w:rsidR="00520296" w:rsidRPr="00DA591D" w:rsidRDefault="00520296" w:rsidP="00520296">
            <w:pPr>
              <w:jc w:val="both"/>
              <w:rPr>
                <w:rFonts w:ascii="標楷體" w:eastAsia="標楷體" w:hAnsi="標楷體"/>
                <w:sz w:val="26"/>
                <w:szCs w:val="26"/>
              </w:rPr>
            </w:pPr>
            <w:r w:rsidRPr="00A066D4">
              <w:rPr>
                <w:rFonts w:eastAsia="標楷體"/>
                <w:sz w:val="26"/>
                <w:szCs w:val="26"/>
              </w:rPr>
              <w:t>表演藝術</w:t>
            </w:r>
          </w:p>
          <w:p w:rsidR="00520296" w:rsidRPr="00DA591D" w:rsidRDefault="00520296" w:rsidP="00520296">
            <w:pPr>
              <w:jc w:val="both"/>
              <w:rPr>
                <w:rFonts w:ascii="標楷體" w:eastAsia="標楷體" w:hAnsi="標楷體"/>
                <w:sz w:val="26"/>
                <w:szCs w:val="26"/>
              </w:rPr>
            </w:pPr>
            <w:r w:rsidRPr="004B5D1D">
              <w:rPr>
                <w:rFonts w:eastAsia="標楷體"/>
                <w:sz w:val="26"/>
                <w:szCs w:val="26"/>
              </w:rPr>
              <w:t>第九課</w:t>
            </w:r>
            <w:r w:rsidRPr="004B5D1D">
              <w:rPr>
                <w:rFonts w:eastAsia="標楷體"/>
                <w:sz w:val="26"/>
                <w:szCs w:val="26"/>
              </w:rPr>
              <w:t xml:space="preserve"> </w:t>
            </w:r>
            <w:r w:rsidRPr="004B5D1D">
              <w:rPr>
                <w:rFonts w:eastAsia="標楷體"/>
                <w:sz w:val="26"/>
                <w:szCs w:val="26"/>
              </w:rPr>
              <w:t>藝起話相聲</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4B5D1D">
              <w:rPr>
                <w:rFonts w:eastAsia="標楷體"/>
                <w:sz w:val="26"/>
                <w:szCs w:val="26"/>
              </w:rPr>
              <w:t>嘗試</w:t>
            </w:r>
            <w:r>
              <w:rPr>
                <w:rFonts w:eastAsia="標楷體"/>
                <w:sz w:val="26"/>
                <w:szCs w:val="26"/>
              </w:rPr>
              <w:t>規畫</w:t>
            </w:r>
            <w:r w:rsidRPr="004B5D1D">
              <w:rPr>
                <w:rFonts w:eastAsia="標楷體"/>
                <w:sz w:val="26"/>
                <w:szCs w:val="26"/>
              </w:rPr>
              <w:t>與執行藝術活動，因應情境需求發揮創意。</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4B5D1D">
              <w:rPr>
                <w:rFonts w:eastAsia="標楷體"/>
                <w:sz w:val="26"/>
                <w:szCs w:val="26"/>
              </w:rPr>
              <w:t>透過藝術實踐，建立利他與合群的知能，培養團隊合作與溝通協調的能力。</w:t>
            </w:r>
          </w:p>
        </w:tc>
        <w:tc>
          <w:tcPr>
            <w:tcW w:w="4014"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解說相聲常見的形式：</w:t>
            </w:r>
            <w:r w:rsidRPr="004B5D1D">
              <w:rPr>
                <w:rFonts w:eastAsia="標楷體"/>
                <w:sz w:val="26"/>
                <w:szCs w:val="26"/>
              </w:rPr>
              <w:t>(1)</w:t>
            </w:r>
            <w:r w:rsidRPr="004B5D1D">
              <w:rPr>
                <w:rFonts w:eastAsia="標楷體"/>
                <w:sz w:val="26"/>
                <w:szCs w:val="26"/>
              </w:rPr>
              <w:t>舉顛倒岔說的例子。</w:t>
            </w:r>
            <w:r w:rsidRPr="004B5D1D">
              <w:rPr>
                <w:rFonts w:eastAsia="標楷體"/>
                <w:sz w:val="26"/>
                <w:szCs w:val="26"/>
              </w:rPr>
              <w:t>(2)</w:t>
            </w:r>
            <w:r w:rsidRPr="004B5D1D">
              <w:rPr>
                <w:rFonts w:eastAsia="標楷體"/>
                <w:sz w:val="26"/>
                <w:szCs w:val="26"/>
              </w:rPr>
              <w:t>舉調侃諷刺的例子。</w:t>
            </w:r>
            <w:r w:rsidRPr="004B5D1D">
              <w:rPr>
                <w:rFonts w:eastAsia="標楷體"/>
                <w:sz w:val="26"/>
                <w:szCs w:val="26"/>
              </w:rPr>
              <w:t>(3)</w:t>
            </w:r>
            <w:r w:rsidRPr="004B5D1D">
              <w:rPr>
                <w:rFonts w:eastAsia="標楷體"/>
                <w:sz w:val="26"/>
                <w:szCs w:val="26"/>
              </w:rPr>
              <w:t>舉誤會曲解的例子。</w:t>
            </w:r>
            <w:r w:rsidRPr="004B5D1D">
              <w:rPr>
                <w:rFonts w:eastAsia="標楷體"/>
                <w:sz w:val="26"/>
                <w:szCs w:val="26"/>
              </w:rPr>
              <w:t>(4)</w:t>
            </w:r>
            <w:r w:rsidRPr="004B5D1D">
              <w:rPr>
                <w:rFonts w:eastAsia="標楷體"/>
                <w:sz w:val="26"/>
                <w:szCs w:val="26"/>
              </w:rPr>
              <w:t>舉同音異義的例子。</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藝術探索：反義詞接龍、生活找相聲、諧音連連看。</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練習「反義詞」的創作接龍，及尋找生活中有運用顛倒岔說、調侃諷刺、誤會曲解情境的相聲例子作分析，並完成「諧音連連看」活動。</w:t>
            </w:r>
          </w:p>
          <w:p w:rsidR="00520296" w:rsidRPr="00DA591D" w:rsidRDefault="00520296" w:rsidP="00520296">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完成「相聲倒著說」學習單，練習反正話例子。</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學生互評</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發表評量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表現評量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實作評量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5.</w:t>
            </w:r>
            <w:r w:rsidRPr="004B5D1D">
              <w:rPr>
                <w:rFonts w:eastAsia="標楷體"/>
                <w:sz w:val="26"/>
                <w:szCs w:val="26"/>
              </w:rPr>
              <w:t>態度評量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6.</w:t>
            </w:r>
            <w:r w:rsidRPr="004B5D1D">
              <w:rPr>
                <w:rFonts w:eastAsia="標楷體"/>
                <w:sz w:val="26"/>
                <w:szCs w:val="26"/>
              </w:rPr>
              <w:t>欣賞評量</w:t>
            </w:r>
          </w:p>
          <w:p w:rsidR="00520296" w:rsidRPr="00DA591D" w:rsidRDefault="00520296" w:rsidP="00520296">
            <w:pPr>
              <w:jc w:val="both"/>
              <w:rPr>
                <w:rFonts w:ascii="標楷體" w:eastAsia="標楷體" w:hAnsi="標楷體" w:cs="新細明體"/>
                <w:sz w:val="26"/>
                <w:szCs w:val="26"/>
              </w:rPr>
            </w:pPr>
            <w:r w:rsidRPr="004B5D1D">
              <w:rPr>
                <w:rFonts w:eastAsia="標楷體"/>
                <w:sz w:val="26"/>
                <w:szCs w:val="26"/>
              </w:rPr>
              <w:t>7.</w:t>
            </w:r>
            <w:r w:rsidRPr="004B5D1D">
              <w:rPr>
                <w:rFonts w:eastAsia="標楷體"/>
                <w:sz w:val="26"/>
                <w:szCs w:val="26"/>
              </w:rPr>
              <w:t>討論評量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【品德教育】</w:t>
            </w:r>
          </w:p>
          <w:p w:rsidR="00F41129" w:rsidRDefault="00520296">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J1 </w:t>
            </w:r>
            <w:r w:rsidRPr="004B5D1D">
              <w:rPr>
                <w:rFonts w:eastAsia="標楷體"/>
                <w:sz w:val="26"/>
                <w:szCs w:val="26"/>
              </w:rPr>
              <w:t>溝通合作與和諧人際關係。</w:t>
            </w:r>
          </w:p>
        </w:tc>
      </w:tr>
      <w:tr w:rsidR="00520296" w:rsidRPr="00F66AAE" w:rsidTr="00520296">
        <w:trPr>
          <w:trHeight w:val="101"/>
        </w:trPr>
        <w:tc>
          <w:tcPr>
            <w:tcW w:w="1539" w:type="dxa"/>
          </w:tcPr>
          <w:p w:rsidR="00520296" w:rsidRPr="00824D14" w:rsidRDefault="00520296" w:rsidP="00520296">
            <w:pPr>
              <w:jc w:val="center"/>
              <w:rPr>
                <w:rFonts w:ascii="標楷體" w:eastAsia="標楷體" w:hAnsi="標楷體" w:cs="新細明體"/>
                <w:sz w:val="26"/>
                <w:szCs w:val="26"/>
              </w:rPr>
            </w:pPr>
            <w:r>
              <w:rPr>
                <w:rFonts w:eastAsia="標楷體"/>
                <w:sz w:val="26"/>
                <w:szCs w:val="26"/>
              </w:rPr>
              <w:t>五</w:t>
            </w:r>
          </w:p>
        </w:tc>
        <w:tc>
          <w:tcPr>
            <w:tcW w:w="2254" w:type="dxa"/>
          </w:tcPr>
          <w:p w:rsidR="00520296" w:rsidRPr="00824D14" w:rsidRDefault="00520296" w:rsidP="00520296">
            <w:pPr>
              <w:jc w:val="both"/>
              <w:rPr>
                <w:rFonts w:ascii="標楷體" w:eastAsia="標楷體" w:hAnsi="標楷體"/>
                <w:sz w:val="26"/>
                <w:szCs w:val="26"/>
              </w:rPr>
            </w:pPr>
            <w:r>
              <w:rPr>
                <w:rFonts w:eastAsia="標楷體"/>
                <w:sz w:val="26"/>
                <w:szCs w:val="26"/>
              </w:rPr>
              <w:t>音樂</w:t>
            </w:r>
          </w:p>
          <w:p w:rsidR="00520296" w:rsidRPr="00824D14" w:rsidRDefault="00520296" w:rsidP="00520296">
            <w:pPr>
              <w:jc w:val="both"/>
              <w:rPr>
                <w:rFonts w:ascii="標楷體" w:eastAsia="標楷體" w:hAnsi="標楷體"/>
                <w:sz w:val="26"/>
                <w:szCs w:val="26"/>
              </w:rPr>
            </w:pPr>
            <w:r w:rsidRPr="00824D14">
              <w:rPr>
                <w:rFonts w:eastAsia="標楷體"/>
                <w:sz w:val="26"/>
                <w:szCs w:val="26"/>
              </w:rPr>
              <w:t>第五課琴聲悠揚</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w:t>
            </w:r>
            <w:r>
              <w:rPr>
                <w:rFonts w:eastAsia="標楷體"/>
                <w:sz w:val="26"/>
                <w:szCs w:val="26"/>
              </w:rPr>
              <w:lastRenderedPageBreak/>
              <w:t>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w:t>
            </w:r>
            <w:r w:rsidRPr="00824D14">
              <w:rPr>
                <w:rFonts w:eastAsia="標楷體"/>
                <w:sz w:val="26"/>
                <w:szCs w:val="26"/>
              </w:rPr>
              <w:t>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520296" w:rsidRPr="00824D14" w:rsidRDefault="00520296" w:rsidP="00520296">
            <w:pPr>
              <w:jc w:val="both"/>
              <w:rPr>
                <w:rFonts w:ascii="標楷體" w:eastAsia="標楷體" w:hAnsi="標楷體" w:cs="新細明體"/>
                <w:sz w:val="26"/>
                <w:szCs w:val="26"/>
              </w:rPr>
            </w:pPr>
            <w:r>
              <w:rPr>
                <w:rFonts w:eastAsia="標楷體"/>
                <w:sz w:val="26"/>
                <w:szCs w:val="26"/>
              </w:rPr>
              <w:lastRenderedPageBreak/>
              <w:t>1</w:t>
            </w:r>
            <w:r w:rsidRPr="00824D14">
              <w:rPr>
                <w:rFonts w:eastAsia="標楷體"/>
                <w:sz w:val="26"/>
                <w:szCs w:val="26"/>
              </w:rPr>
              <w:t>.</w:t>
            </w:r>
            <w:r w:rsidRPr="00824D14">
              <w:rPr>
                <w:rFonts w:eastAsia="標楷體"/>
                <w:sz w:val="26"/>
                <w:szCs w:val="26"/>
              </w:rPr>
              <w:t>聆聽介紹輪旋曲式的樂曲結構並完成藝術探索。</w:t>
            </w:r>
          </w:p>
          <w:p w:rsidR="00520296" w:rsidRPr="00824D14" w:rsidRDefault="00520296" w:rsidP="00520296">
            <w:pPr>
              <w:jc w:val="both"/>
              <w:rPr>
                <w:rFonts w:ascii="標楷體" w:eastAsia="標楷體" w:hAnsi="標楷體" w:cs="新細明體"/>
                <w:sz w:val="26"/>
                <w:szCs w:val="26"/>
              </w:rPr>
            </w:pPr>
            <w:r>
              <w:rPr>
                <w:rFonts w:eastAsia="標楷體"/>
                <w:sz w:val="26"/>
                <w:szCs w:val="26"/>
              </w:rPr>
              <w:lastRenderedPageBreak/>
              <w:t>2</w:t>
            </w:r>
            <w:r w:rsidRPr="00824D14">
              <w:rPr>
                <w:rFonts w:eastAsia="標楷體"/>
                <w:sz w:val="26"/>
                <w:szCs w:val="26"/>
              </w:rPr>
              <w:t>.</w:t>
            </w:r>
            <w:r w:rsidRPr="00824D14">
              <w:rPr>
                <w:rFonts w:eastAsia="標楷體"/>
                <w:sz w:val="26"/>
                <w:szCs w:val="26"/>
              </w:rPr>
              <w:t>欣賞第十四號鋼琴奏鳴曲《月光》並介紹其創作背景及樂曲特色。</w:t>
            </w:r>
          </w:p>
          <w:p w:rsidR="00520296" w:rsidRPr="00824D14" w:rsidRDefault="00520296" w:rsidP="00520296">
            <w:pPr>
              <w:jc w:val="both"/>
              <w:rPr>
                <w:rFonts w:ascii="標楷體" w:eastAsia="標楷體" w:hAnsi="標楷體" w:cs="新細明體"/>
                <w:sz w:val="26"/>
                <w:szCs w:val="26"/>
              </w:rPr>
            </w:pPr>
            <w:r>
              <w:rPr>
                <w:rFonts w:eastAsia="標楷體"/>
                <w:sz w:val="26"/>
                <w:szCs w:val="26"/>
              </w:rPr>
              <w:t>3</w:t>
            </w:r>
            <w:r w:rsidRPr="00824D14">
              <w:rPr>
                <w:rFonts w:eastAsia="標楷體"/>
                <w:sz w:val="26"/>
                <w:szCs w:val="26"/>
              </w:rPr>
              <w:t>.</w:t>
            </w:r>
            <w:r w:rsidRPr="00824D14">
              <w:rPr>
                <w:rFonts w:eastAsia="標楷體"/>
                <w:sz w:val="26"/>
                <w:szCs w:val="26"/>
              </w:rPr>
              <w:t>介紹貝多芬的交響曲。</w:t>
            </w:r>
          </w:p>
          <w:p w:rsidR="00520296" w:rsidRDefault="00520296" w:rsidP="00520296">
            <w:pPr>
              <w:jc w:val="both"/>
              <w:rPr>
                <w:rFonts w:ascii="標楷體" w:eastAsia="標楷體" w:hAnsi="標楷體" w:cs="新細明體"/>
                <w:sz w:val="26"/>
                <w:szCs w:val="26"/>
              </w:rPr>
            </w:pPr>
            <w:r>
              <w:rPr>
                <w:rFonts w:eastAsia="標楷體"/>
                <w:sz w:val="26"/>
                <w:szCs w:val="26"/>
              </w:rPr>
              <w:t>4</w:t>
            </w:r>
            <w:r w:rsidRPr="00824D14">
              <w:rPr>
                <w:rFonts w:eastAsia="標楷體"/>
                <w:sz w:val="26"/>
                <w:szCs w:val="26"/>
              </w:rPr>
              <w:t>.</w:t>
            </w:r>
            <w:r>
              <w:rPr>
                <w:rFonts w:eastAsia="標楷體"/>
                <w:sz w:val="26"/>
                <w:szCs w:val="26"/>
              </w:rPr>
              <w:t>學生</w:t>
            </w:r>
            <w:r w:rsidRPr="00133710">
              <w:rPr>
                <w:rFonts w:eastAsia="標楷體"/>
                <w:sz w:val="26"/>
                <w:szCs w:val="26"/>
              </w:rPr>
              <w:t>討論或欣賞其他融入貝多芬作品的流行歌曲，如補充歌曲中，弦子的歌曲〈沿海地帶〉融入《悲愴交響曲》第二樂章，或是</w:t>
            </w:r>
            <w:r w:rsidRPr="00571C43">
              <w:rPr>
                <w:rFonts w:eastAsia="標楷體"/>
                <w:sz w:val="26"/>
                <w:szCs w:val="26"/>
              </w:rPr>
              <w:t>吳克群的歌曲〈為你寫詩</w:t>
            </w:r>
            <w:r w:rsidRPr="00133710">
              <w:rPr>
                <w:rFonts w:eastAsia="標楷體"/>
                <w:sz w:val="26"/>
                <w:szCs w:val="26"/>
              </w:rPr>
              <w:t>〉</w:t>
            </w:r>
            <w:r w:rsidRPr="00571C43">
              <w:rPr>
                <w:rFonts w:eastAsia="標楷體"/>
                <w:sz w:val="26"/>
                <w:szCs w:val="26"/>
              </w:rPr>
              <w:t>融入《小星星變奏曲</w:t>
            </w:r>
            <w:r w:rsidRPr="00133710">
              <w:rPr>
                <w:rFonts w:eastAsia="標楷體"/>
                <w:sz w:val="26"/>
                <w:szCs w:val="26"/>
              </w:rPr>
              <w:t>》。</w:t>
            </w:r>
          </w:p>
          <w:p w:rsidR="00520296" w:rsidRPr="00571C43" w:rsidRDefault="00520296" w:rsidP="00520296">
            <w:pPr>
              <w:jc w:val="both"/>
              <w:rPr>
                <w:rFonts w:ascii="標楷體" w:eastAsia="標楷體" w:hAnsi="標楷體" w:cs="新細明體"/>
                <w:sz w:val="26"/>
                <w:szCs w:val="26"/>
              </w:rPr>
            </w:pPr>
            <w:r>
              <w:rPr>
                <w:rFonts w:eastAsia="標楷體"/>
                <w:sz w:val="26"/>
                <w:szCs w:val="26"/>
              </w:rPr>
              <w:t>5.</w:t>
            </w:r>
            <w:r w:rsidRPr="00133710">
              <w:rPr>
                <w:rFonts w:eastAsia="標楷體"/>
                <w:sz w:val="26"/>
                <w:szCs w:val="26"/>
              </w:rPr>
              <w:t>學生完成非常有「藝」思</w:t>
            </w:r>
            <w:r>
              <w:rPr>
                <w:rFonts w:eastAsia="標楷體"/>
                <w:sz w:val="26"/>
                <w:szCs w:val="26"/>
              </w:rPr>
              <w:t>─</w:t>
            </w:r>
            <w:r w:rsidRPr="00571C43">
              <w:rPr>
                <w:rFonts w:eastAsia="標楷體"/>
                <w:sz w:val="26"/>
                <w:szCs w:val="26"/>
              </w:rPr>
              <w:t>迷宮問題及自評表。</w:t>
            </w:r>
          </w:p>
        </w:tc>
        <w:tc>
          <w:tcPr>
            <w:tcW w:w="2126"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發表評量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3.</w:t>
            </w:r>
            <w:r w:rsidRPr="00824D14">
              <w:rPr>
                <w:rFonts w:eastAsia="標楷體"/>
                <w:sz w:val="26"/>
                <w:szCs w:val="26"/>
              </w:rPr>
              <w:t>表現評量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學習單評量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lastRenderedPageBreak/>
              <w:t>【生命教育】</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J2 </w:t>
            </w:r>
            <w:r>
              <w:rPr>
                <w:rFonts w:eastAsia="標楷體"/>
                <w:sz w:val="26"/>
                <w:szCs w:val="26"/>
              </w:rPr>
              <w:t>探討完整的人的</w:t>
            </w:r>
            <w:r>
              <w:rPr>
                <w:rFonts w:eastAsia="標楷體"/>
                <w:sz w:val="26"/>
                <w:szCs w:val="26"/>
              </w:rPr>
              <w:lastRenderedPageBreak/>
              <w:t>各個面向，包括身體與心理、理性與感性、自由與命定、境遇與嚮往，理解人的主體能動性，培養適切的自我觀。</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J3 </w:t>
            </w:r>
            <w:r>
              <w:rPr>
                <w:rFonts w:eastAsia="標楷體"/>
                <w:sz w:val="26"/>
                <w:szCs w:val="26"/>
              </w:rPr>
              <w:t>反思生</w:t>
            </w:r>
            <w:r w:rsidRPr="00824D14">
              <w:rPr>
                <w:rFonts w:eastAsia="標楷體"/>
                <w:sz w:val="26"/>
                <w:szCs w:val="26"/>
              </w:rPr>
              <w:t>老病死與人生常的現象，探索人生的目的、價值與意義。</w:t>
            </w:r>
          </w:p>
          <w:p w:rsidR="00F41129" w:rsidRDefault="00520296">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J7 </w:t>
            </w:r>
            <w:r>
              <w:rPr>
                <w:rFonts w:eastAsia="標楷體"/>
                <w:sz w:val="26"/>
                <w:szCs w:val="26"/>
              </w:rPr>
              <w:t>面對並超越人生的各種挫折與苦難，探討促進全人健康與幸福的方法。</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lastRenderedPageBreak/>
              <w:t>五</w:t>
            </w:r>
          </w:p>
        </w:tc>
        <w:tc>
          <w:tcPr>
            <w:tcW w:w="2254" w:type="dxa"/>
          </w:tcPr>
          <w:p w:rsidR="00520296" w:rsidRPr="00DA591D" w:rsidRDefault="00520296" w:rsidP="00520296">
            <w:pPr>
              <w:jc w:val="both"/>
              <w:rPr>
                <w:rFonts w:ascii="標楷體" w:eastAsia="標楷體" w:hAnsi="標楷體"/>
                <w:sz w:val="26"/>
                <w:szCs w:val="26"/>
              </w:rPr>
            </w:pPr>
            <w:r w:rsidRPr="0061248C">
              <w:rPr>
                <w:rFonts w:eastAsia="標楷體"/>
                <w:sz w:val="26"/>
                <w:szCs w:val="26"/>
              </w:rPr>
              <w:t>視覺藝術</w:t>
            </w:r>
          </w:p>
          <w:p w:rsidR="00520296" w:rsidRPr="00DA591D" w:rsidRDefault="00520296" w:rsidP="00520296">
            <w:pPr>
              <w:jc w:val="both"/>
              <w:rPr>
                <w:rFonts w:ascii="標楷體" w:eastAsia="標楷體" w:hAnsi="標楷體"/>
                <w:sz w:val="26"/>
                <w:szCs w:val="26"/>
              </w:rPr>
            </w:pPr>
            <w:r w:rsidRPr="004B5D1D">
              <w:rPr>
                <w:rFonts w:eastAsia="標楷體"/>
                <w:sz w:val="26"/>
                <w:szCs w:val="26"/>
              </w:rPr>
              <w:t>第一課</w:t>
            </w:r>
            <w:r>
              <w:rPr>
                <w:rFonts w:eastAsia="標楷體"/>
                <w:sz w:val="26"/>
                <w:szCs w:val="26"/>
              </w:rPr>
              <w:t>優游「字」在</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w:t>
            </w:r>
            <w:r w:rsidRPr="004B5D1D">
              <w:rPr>
                <w:rFonts w:eastAsia="標楷體"/>
                <w:sz w:val="26"/>
                <w:szCs w:val="26"/>
              </w:rPr>
              <w:lastRenderedPageBreak/>
              <w:t>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520296" w:rsidRPr="004120C3" w:rsidRDefault="00520296" w:rsidP="00520296">
            <w:pPr>
              <w:jc w:val="both"/>
              <w:rPr>
                <w:rFonts w:ascii="標楷體" w:eastAsia="標楷體" w:hAnsi="標楷體" w:cs="新細明體"/>
                <w:sz w:val="26"/>
                <w:szCs w:val="26"/>
              </w:rPr>
            </w:pPr>
            <w:r>
              <w:rPr>
                <w:rFonts w:eastAsia="標楷體"/>
                <w:sz w:val="26"/>
                <w:szCs w:val="26"/>
              </w:rPr>
              <w:lastRenderedPageBreak/>
              <w:t>1.</w:t>
            </w:r>
            <w:r w:rsidRPr="004120C3">
              <w:rPr>
                <w:rFonts w:eastAsia="標楷體"/>
                <w:sz w:val="26"/>
                <w:szCs w:val="26"/>
              </w:rPr>
              <w:t>教師利用圖例或教材，說明紙卡設計的概念，同時提醒學生創作時應把握設計的原則。</w:t>
            </w:r>
          </w:p>
          <w:p w:rsidR="00520296" w:rsidRPr="004120C3" w:rsidRDefault="00520296" w:rsidP="00520296">
            <w:pPr>
              <w:jc w:val="both"/>
              <w:rPr>
                <w:rFonts w:ascii="標楷體" w:eastAsia="標楷體" w:hAnsi="標楷體" w:cs="新細明體"/>
                <w:sz w:val="26"/>
                <w:szCs w:val="26"/>
              </w:rPr>
            </w:pPr>
            <w:r>
              <w:rPr>
                <w:rFonts w:eastAsia="標楷體"/>
                <w:sz w:val="26"/>
                <w:szCs w:val="26"/>
              </w:rPr>
              <w:t>(1)</w:t>
            </w:r>
            <w:r w:rsidRPr="004120C3">
              <w:rPr>
                <w:rFonts w:eastAsia="標楷體"/>
                <w:sz w:val="26"/>
                <w:szCs w:val="26"/>
              </w:rPr>
              <w:t>注意字形的設計與圖像融入要適切。</w:t>
            </w:r>
          </w:p>
          <w:p w:rsidR="00520296" w:rsidRPr="004120C3" w:rsidRDefault="00520296" w:rsidP="00520296">
            <w:pPr>
              <w:jc w:val="both"/>
              <w:rPr>
                <w:rFonts w:ascii="標楷體" w:eastAsia="標楷體" w:hAnsi="標楷體" w:cs="新細明體"/>
                <w:sz w:val="26"/>
                <w:szCs w:val="26"/>
              </w:rPr>
            </w:pPr>
            <w:r>
              <w:rPr>
                <w:rFonts w:eastAsia="標楷體"/>
                <w:sz w:val="26"/>
                <w:szCs w:val="26"/>
              </w:rPr>
              <w:t>(2)</w:t>
            </w:r>
            <w:r w:rsidRPr="004120C3">
              <w:rPr>
                <w:rFonts w:eastAsia="標楷體"/>
                <w:sz w:val="26"/>
                <w:szCs w:val="26"/>
              </w:rPr>
              <w:t>字形設計與紙卡必須是同樣的主題概念。</w:t>
            </w:r>
          </w:p>
          <w:p w:rsidR="00520296" w:rsidRPr="004120C3" w:rsidRDefault="00520296" w:rsidP="00520296">
            <w:pPr>
              <w:jc w:val="both"/>
              <w:rPr>
                <w:rFonts w:ascii="標楷體" w:eastAsia="標楷體" w:hAnsi="標楷體" w:cs="新細明體"/>
                <w:sz w:val="26"/>
                <w:szCs w:val="26"/>
              </w:rPr>
            </w:pPr>
            <w:r>
              <w:rPr>
                <w:rFonts w:eastAsia="標楷體"/>
                <w:sz w:val="26"/>
                <w:szCs w:val="26"/>
              </w:rPr>
              <w:t>(3)</w:t>
            </w:r>
            <w:r w:rsidRPr="004120C3">
              <w:rPr>
                <w:rFonts w:eastAsia="標楷體"/>
                <w:sz w:val="26"/>
                <w:szCs w:val="26"/>
              </w:rPr>
              <w:t>筆法的呈現與配色是否得宜等。</w:t>
            </w:r>
          </w:p>
          <w:p w:rsidR="00520296" w:rsidRPr="004120C3" w:rsidRDefault="00520296" w:rsidP="00520296">
            <w:pPr>
              <w:jc w:val="both"/>
              <w:rPr>
                <w:rFonts w:ascii="標楷體" w:eastAsia="標楷體" w:hAnsi="標楷體" w:cs="新細明體"/>
                <w:sz w:val="26"/>
                <w:szCs w:val="26"/>
              </w:rPr>
            </w:pPr>
            <w:r>
              <w:rPr>
                <w:rFonts w:eastAsia="標楷體"/>
                <w:sz w:val="26"/>
                <w:szCs w:val="26"/>
              </w:rPr>
              <w:lastRenderedPageBreak/>
              <w:t>2.</w:t>
            </w:r>
            <w:r w:rsidRPr="004120C3">
              <w:rPr>
                <w:rFonts w:eastAsia="標楷體"/>
                <w:sz w:val="26"/>
                <w:szCs w:val="26"/>
              </w:rPr>
              <w:t>學生利用課堂時間，完成創作。</w:t>
            </w:r>
          </w:p>
          <w:p w:rsidR="00520296" w:rsidRPr="004120C3" w:rsidRDefault="00520296" w:rsidP="00520296">
            <w:pPr>
              <w:jc w:val="both"/>
              <w:rPr>
                <w:rFonts w:ascii="標楷體" w:eastAsia="標楷體" w:hAnsi="標楷體" w:cs="新細明體"/>
                <w:sz w:val="26"/>
                <w:szCs w:val="26"/>
              </w:rPr>
            </w:pPr>
            <w:r>
              <w:rPr>
                <w:rFonts w:eastAsia="標楷體"/>
                <w:sz w:val="26"/>
                <w:szCs w:val="26"/>
              </w:rPr>
              <w:t>3.</w:t>
            </w:r>
            <w:r w:rsidRPr="004120C3">
              <w:rPr>
                <w:rFonts w:eastAsia="標楷體"/>
                <w:sz w:val="26"/>
                <w:szCs w:val="26"/>
              </w:rPr>
              <w:t>教師於課堂中個別指導，適時進行口頭引導或實作示範。</w:t>
            </w:r>
          </w:p>
          <w:p w:rsidR="00520296" w:rsidRPr="00DA591D" w:rsidRDefault="00520296" w:rsidP="00520296">
            <w:pPr>
              <w:jc w:val="both"/>
              <w:rPr>
                <w:rFonts w:ascii="標楷體" w:eastAsia="標楷體" w:hAnsi="標楷體" w:cs="新細明體"/>
                <w:sz w:val="26"/>
                <w:szCs w:val="26"/>
              </w:rPr>
            </w:pPr>
            <w:r>
              <w:rPr>
                <w:rFonts w:eastAsia="標楷體"/>
                <w:sz w:val="26"/>
                <w:szCs w:val="26"/>
              </w:rPr>
              <w:t>4.</w:t>
            </w:r>
            <w:r w:rsidRPr="004120C3">
              <w:rPr>
                <w:rFonts w:eastAsia="標楷體"/>
                <w:sz w:val="26"/>
                <w:szCs w:val="26"/>
              </w:rPr>
              <w:t>創作完成後，請學生展示完成的作品，並說明創作理念，分享創作過程。</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教師評量</w:t>
            </w:r>
          </w:p>
          <w:p w:rsidR="00520296"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學生互評</w:t>
            </w:r>
          </w:p>
          <w:p w:rsidR="00520296" w:rsidRPr="004B5D1D" w:rsidRDefault="00520296" w:rsidP="00520296">
            <w:pPr>
              <w:jc w:val="both"/>
              <w:rPr>
                <w:rFonts w:ascii="標楷體" w:eastAsia="標楷體" w:hAnsi="標楷體" w:cs="新細明體"/>
                <w:sz w:val="26"/>
                <w:szCs w:val="26"/>
              </w:rPr>
            </w:pPr>
            <w:r>
              <w:rPr>
                <w:rFonts w:eastAsia="標楷體"/>
                <w:sz w:val="26"/>
                <w:szCs w:val="26"/>
              </w:rPr>
              <w:t>3.</w:t>
            </w:r>
            <w:r w:rsidRPr="004B5D1D">
              <w:rPr>
                <w:rFonts w:eastAsia="標楷體"/>
                <w:sz w:val="26"/>
                <w:szCs w:val="26"/>
              </w:rPr>
              <w:t>實作評量</w:t>
            </w:r>
          </w:p>
          <w:p w:rsidR="00520296" w:rsidRPr="00DA591D" w:rsidRDefault="00520296" w:rsidP="00520296">
            <w:pPr>
              <w:jc w:val="both"/>
              <w:rPr>
                <w:rFonts w:ascii="標楷體" w:eastAsia="標楷體" w:hAnsi="標楷體" w:cs="新細明體"/>
                <w:sz w:val="26"/>
                <w:szCs w:val="26"/>
              </w:rPr>
            </w:pPr>
            <w:r>
              <w:rPr>
                <w:rFonts w:eastAsia="標楷體"/>
                <w:sz w:val="26"/>
                <w:szCs w:val="26"/>
              </w:rPr>
              <w:t>4.</w:t>
            </w:r>
            <w:r w:rsidRPr="004B5D1D">
              <w:rPr>
                <w:rFonts w:eastAsia="標楷體"/>
                <w:sz w:val="26"/>
                <w:szCs w:val="26"/>
              </w:rPr>
              <w:t>學習單評量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【科技教育】</w:t>
            </w:r>
          </w:p>
          <w:p w:rsidR="00F41129" w:rsidRDefault="00520296">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B5D1D">
              <w:rPr>
                <w:rFonts w:eastAsia="標楷體"/>
                <w:sz w:val="26"/>
                <w:szCs w:val="26"/>
              </w:rPr>
              <w:t>了解平日常見科技產品的用途與運作方式</w:t>
            </w:r>
            <w:r>
              <w:rPr>
                <w:rFonts w:eastAsia="標楷體"/>
                <w:sz w:val="26"/>
                <w:szCs w:val="26"/>
              </w:rPr>
              <w:t>。</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lastRenderedPageBreak/>
              <w:t>五</w:t>
            </w:r>
          </w:p>
        </w:tc>
        <w:tc>
          <w:tcPr>
            <w:tcW w:w="2254" w:type="dxa"/>
          </w:tcPr>
          <w:p w:rsidR="00520296" w:rsidRPr="00DA591D" w:rsidRDefault="00520296" w:rsidP="00520296">
            <w:pPr>
              <w:jc w:val="both"/>
              <w:rPr>
                <w:rFonts w:ascii="標楷體" w:eastAsia="標楷體" w:hAnsi="標楷體"/>
                <w:sz w:val="26"/>
                <w:szCs w:val="26"/>
              </w:rPr>
            </w:pPr>
            <w:r w:rsidRPr="00A066D4">
              <w:rPr>
                <w:rFonts w:eastAsia="標楷體"/>
                <w:sz w:val="26"/>
                <w:szCs w:val="26"/>
              </w:rPr>
              <w:t>表演藝術</w:t>
            </w:r>
          </w:p>
          <w:p w:rsidR="00520296" w:rsidRPr="00DA591D" w:rsidRDefault="00520296" w:rsidP="00520296">
            <w:pPr>
              <w:jc w:val="both"/>
              <w:rPr>
                <w:rFonts w:ascii="標楷體" w:eastAsia="標楷體" w:hAnsi="標楷體"/>
                <w:sz w:val="26"/>
                <w:szCs w:val="26"/>
              </w:rPr>
            </w:pPr>
            <w:r w:rsidRPr="004B5D1D">
              <w:rPr>
                <w:rFonts w:eastAsia="標楷體"/>
                <w:sz w:val="26"/>
                <w:szCs w:val="26"/>
              </w:rPr>
              <w:t>第九課</w:t>
            </w:r>
            <w:r w:rsidRPr="004B5D1D">
              <w:rPr>
                <w:rFonts w:eastAsia="標楷體"/>
                <w:sz w:val="26"/>
                <w:szCs w:val="26"/>
              </w:rPr>
              <w:t xml:space="preserve"> </w:t>
            </w:r>
            <w:r w:rsidRPr="004B5D1D">
              <w:rPr>
                <w:rFonts w:eastAsia="標楷體"/>
                <w:sz w:val="26"/>
                <w:szCs w:val="26"/>
              </w:rPr>
              <w:t>藝起話相聲</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4B5D1D">
              <w:rPr>
                <w:rFonts w:eastAsia="標楷體"/>
                <w:sz w:val="26"/>
                <w:szCs w:val="26"/>
              </w:rPr>
              <w:t>嘗試</w:t>
            </w:r>
            <w:r>
              <w:rPr>
                <w:rFonts w:eastAsia="標楷體"/>
                <w:sz w:val="26"/>
                <w:szCs w:val="26"/>
              </w:rPr>
              <w:t>規畫</w:t>
            </w:r>
            <w:r w:rsidRPr="004B5D1D">
              <w:rPr>
                <w:rFonts w:eastAsia="標楷體"/>
                <w:sz w:val="26"/>
                <w:szCs w:val="26"/>
              </w:rPr>
              <w:t>與執行藝術活動，因應情境需求發揮創意。</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4B5D1D">
              <w:rPr>
                <w:rFonts w:eastAsia="標楷體"/>
                <w:sz w:val="26"/>
                <w:szCs w:val="26"/>
              </w:rPr>
              <w:t>透過藝術實踐，建立利他與合群的知能，培養團隊合作與溝通協調的能力。</w:t>
            </w:r>
          </w:p>
        </w:tc>
        <w:tc>
          <w:tcPr>
            <w:tcW w:w="4014"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以課本中馬季的相聲作品〈百吹圖〉部分段子為例，解說相聲形式：墊話、瓢把、正活、攢底，並引導學生欣賞相聲作品。</w:t>
            </w:r>
          </w:p>
          <w:p w:rsidR="00520296" w:rsidRPr="009916E9" w:rsidRDefault="00520296" w:rsidP="00520296">
            <w:pPr>
              <w:jc w:val="both"/>
              <w:rPr>
                <w:rFonts w:ascii="標楷體" w:eastAsia="標楷體" w:hAnsi="標楷體" w:cs="新細明體"/>
                <w:sz w:val="26"/>
                <w:szCs w:val="26"/>
              </w:rPr>
            </w:pPr>
            <w:r w:rsidRPr="004B5D1D">
              <w:rPr>
                <w:rFonts w:eastAsia="標楷體"/>
                <w:sz w:val="26"/>
                <w:szCs w:val="26"/>
              </w:rPr>
              <w:t>2.</w:t>
            </w:r>
            <w:r>
              <w:rPr>
                <w:rFonts w:eastAsia="標楷體"/>
                <w:sz w:val="26"/>
                <w:szCs w:val="26"/>
              </w:rPr>
              <w:t>進行非常有藝思：我手寫相聲。</w:t>
            </w:r>
            <w:r w:rsidRPr="004B5D1D">
              <w:rPr>
                <w:rFonts w:eastAsia="標楷體"/>
                <w:sz w:val="26"/>
                <w:szCs w:val="26"/>
              </w:rPr>
              <w:t>請學生學習以「貫口」形式完成自我介紹，並找一段有「三翻四抖」形式的笑話，分組討論，設計開場白。</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學生互評</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發表評量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表現評量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實作評量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5.</w:t>
            </w:r>
            <w:r w:rsidRPr="004B5D1D">
              <w:rPr>
                <w:rFonts w:eastAsia="標楷體"/>
                <w:sz w:val="26"/>
                <w:szCs w:val="26"/>
              </w:rPr>
              <w:t>態度評量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6.</w:t>
            </w:r>
            <w:r w:rsidRPr="004B5D1D">
              <w:rPr>
                <w:rFonts w:eastAsia="標楷體"/>
                <w:sz w:val="26"/>
                <w:szCs w:val="26"/>
              </w:rPr>
              <w:t>欣賞評量</w:t>
            </w:r>
          </w:p>
          <w:p w:rsidR="00520296" w:rsidRPr="009916E9" w:rsidRDefault="00520296" w:rsidP="00520296">
            <w:pPr>
              <w:jc w:val="both"/>
              <w:rPr>
                <w:rFonts w:ascii="標楷體" w:eastAsia="標楷體" w:hAnsi="標楷體" w:cs="新細明體"/>
                <w:sz w:val="26"/>
                <w:szCs w:val="26"/>
              </w:rPr>
            </w:pPr>
            <w:r w:rsidRPr="004B5D1D">
              <w:rPr>
                <w:rFonts w:eastAsia="標楷體"/>
                <w:sz w:val="26"/>
                <w:szCs w:val="26"/>
              </w:rPr>
              <w:t>7.</w:t>
            </w:r>
            <w:r w:rsidRPr="004B5D1D">
              <w:rPr>
                <w:rFonts w:eastAsia="標楷體"/>
                <w:sz w:val="26"/>
                <w:szCs w:val="26"/>
              </w:rPr>
              <w:t>討論評量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【品德教育】</w:t>
            </w:r>
          </w:p>
          <w:p w:rsidR="00F41129" w:rsidRDefault="00520296">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J1 </w:t>
            </w:r>
            <w:r w:rsidRPr="004B5D1D">
              <w:rPr>
                <w:rFonts w:eastAsia="標楷體"/>
                <w:sz w:val="26"/>
                <w:szCs w:val="26"/>
              </w:rPr>
              <w:t>溝通合作與和諧人際關係。</w:t>
            </w:r>
          </w:p>
        </w:tc>
      </w:tr>
      <w:tr w:rsidR="00520296" w:rsidRPr="00F66AAE" w:rsidTr="00520296">
        <w:trPr>
          <w:trHeight w:val="101"/>
        </w:trPr>
        <w:tc>
          <w:tcPr>
            <w:tcW w:w="1539" w:type="dxa"/>
          </w:tcPr>
          <w:p w:rsidR="00520296" w:rsidRPr="00824D14" w:rsidRDefault="00520296" w:rsidP="00520296">
            <w:pPr>
              <w:jc w:val="center"/>
              <w:rPr>
                <w:rFonts w:ascii="標楷體" w:eastAsia="標楷體" w:hAnsi="標楷體" w:cs="新細明體"/>
                <w:sz w:val="26"/>
                <w:szCs w:val="26"/>
              </w:rPr>
            </w:pPr>
            <w:r>
              <w:rPr>
                <w:rFonts w:eastAsia="標楷體"/>
                <w:sz w:val="26"/>
                <w:szCs w:val="26"/>
              </w:rPr>
              <w:t>六</w:t>
            </w:r>
          </w:p>
        </w:tc>
        <w:tc>
          <w:tcPr>
            <w:tcW w:w="2254" w:type="dxa"/>
          </w:tcPr>
          <w:p w:rsidR="00520296" w:rsidRPr="00824D14" w:rsidRDefault="00520296" w:rsidP="00520296">
            <w:pPr>
              <w:jc w:val="both"/>
              <w:rPr>
                <w:rFonts w:ascii="標楷體" w:eastAsia="標楷體" w:hAnsi="標楷體"/>
                <w:sz w:val="26"/>
                <w:szCs w:val="26"/>
              </w:rPr>
            </w:pPr>
            <w:r>
              <w:rPr>
                <w:rFonts w:eastAsia="標楷體"/>
                <w:sz w:val="26"/>
                <w:szCs w:val="26"/>
              </w:rPr>
              <w:t>音樂</w:t>
            </w:r>
          </w:p>
          <w:p w:rsidR="00520296" w:rsidRPr="00824D14" w:rsidRDefault="00520296" w:rsidP="00520296">
            <w:pPr>
              <w:jc w:val="both"/>
              <w:rPr>
                <w:rFonts w:ascii="標楷體" w:eastAsia="標楷體" w:hAnsi="標楷體"/>
                <w:sz w:val="26"/>
                <w:szCs w:val="26"/>
              </w:rPr>
            </w:pPr>
            <w:r w:rsidRPr="00824D14">
              <w:rPr>
                <w:rFonts w:eastAsia="標楷體"/>
                <w:sz w:val="26"/>
                <w:szCs w:val="26"/>
              </w:rPr>
              <w:t>第六課</w:t>
            </w:r>
          </w:p>
          <w:p w:rsidR="00520296" w:rsidRPr="00824D14" w:rsidRDefault="00520296" w:rsidP="00520296">
            <w:pPr>
              <w:jc w:val="both"/>
              <w:rPr>
                <w:rFonts w:ascii="標楷體" w:eastAsia="標楷體" w:hAnsi="標楷體"/>
                <w:sz w:val="26"/>
                <w:szCs w:val="26"/>
              </w:rPr>
            </w:pPr>
            <w:r w:rsidRPr="00824D14">
              <w:rPr>
                <w:rFonts w:eastAsia="標楷體"/>
                <w:sz w:val="26"/>
                <w:szCs w:val="26"/>
              </w:rPr>
              <w:lastRenderedPageBreak/>
              <w:t>歌劇停看聽</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-J-B3 </w:t>
            </w:r>
            <w:r>
              <w:rPr>
                <w:rFonts w:eastAsia="標楷體"/>
                <w:sz w:val="26"/>
                <w:szCs w:val="26"/>
              </w:rPr>
              <w:t>善用多元感官，探索理</w:t>
            </w:r>
            <w:r>
              <w:rPr>
                <w:rFonts w:eastAsia="標楷體"/>
                <w:sz w:val="26"/>
                <w:szCs w:val="26"/>
              </w:rPr>
              <w:lastRenderedPageBreak/>
              <w:t>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教師引導學生從生活中發現歌劇，並利用「藝術探索：歌劇樂曲</w:t>
            </w:r>
            <w:r w:rsidRPr="00824D14">
              <w:rPr>
                <w:rFonts w:eastAsia="標楷體"/>
                <w:sz w:val="26"/>
                <w:szCs w:val="26"/>
              </w:rPr>
              <w:lastRenderedPageBreak/>
              <w:t>捉迷藏」引導學生欣賞不同版本的歌劇，引起學生的學習興趣。</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認識歌劇：十九世紀時，歌劇是一種大眾藝術，民眾親身走進劇院輕鬆聆聽、感受歌劇，歌劇藝術本身是涵蓋了文學、戲劇、音樂、美術、舞蹈等的綜合藝術。</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欣賞課程提及之相關作品影音。</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教師介紹歌劇特色：美聲唱法、歌唱的內容、歌劇取材。</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5.</w:t>
            </w:r>
            <w:r w:rsidRPr="00824D14">
              <w:rPr>
                <w:rFonts w:eastAsia="標楷體"/>
                <w:sz w:val="26"/>
                <w:szCs w:val="26"/>
              </w:rPr>
              <w:t>認識「喜歌劇」：內容以詼諧方式表現，教師可視情況，與「正歌劇」進行比較。</w:t>
            </w:r>
          </w:p>
          <w:p w:rsidR="00520296" w:rsidRDefault="00520296" w:rsidP="00520296">
            <w:pPr>
              <w:jc w:val="both"/>
              <w:rPr>
                <w:rFonts w:ascii="標楷體" w:eastAsia="標楷體" w:hAnsi="標楷體" w:cs="新細明體"/>
                <w:sz w:val="26"/>
                <w:szCs w:val="26"/>
              </w:rPr>
            </w:pPr>
            <w:r w:rsidRPr="00824D14">
              <w:rPr>
                <w:rFonts w:eastAsia="標楷體"/>
                <w:sz w:val="26"/>
                <w:szCs w:val="26"/>
              </w:rPr>
              <w:t>6.</w:t>
            </w:r>
            <w:r w:rsidRPr="00824D14">
              <w:rPr>
                <w:rFonts w:eastAsia="標楷體"/>
                <w:sz w:val="26"/>
                <w:szCs w:val="26"/>
              </w:rPr>
              <w:t>介紹《費加洛婚禮》劇情並欣賞〈情為何物〉。</w:t>
            </w:r>
          </w:p>
          <w:p w:rsidR="00520296" w:rsidRPr="005C4B60" w:rsidRDefault="00520296" w:rsidP="00520296">
            <w:pPr>
              <w:jc w:val="both"/>
              <w:rPr>
                <w:rFonts w:ascii="標楷體" w:eastAsia="標楷體" w:hAnsi="標楷體" w:cs="新細明體"/>
                <w:sz w:val="26"/>
                <w:szCs w:val="26"/>
              </w:rPr>
            </w:pPr>
            <w:r>
              <w:rPr>
                <w:rFonts w:eastAsia="標楷體"/>
                <w:sz w:val="26"/>
                <w:szCs w:val="26"/>
              </w:rPr>
              <w:t>7</w:t>
            </w:r>
            <w:r w:rsidRPr="00997E97">
              <w:rPr>
                <w:rFonts w:eastAsia="標楷體"/>
                <w:sz w:val="26"/>
                <w:szCs w:val="26"/>
              </w:rPr>
              <w:t>.</w:t>
            </w:r>
            <w:r w:rsidRPr="00997E97">
              <w:rPr>
                <w:rFonts w:eastAsia="標楷體"/>
                <w:sz w:val="26"/>
                <w:szCs w:val="26"/>
              </w:rPr>
              <w:t>詢問學生日常生活中曾在哪裡聽過歌劇的片段；是否有欣賞歌劇的經驗，請學生分享，並請教師分享欣賞過的歌劇、聆聽的感受。</w:t>
            </w:r>
          </w:p>
        </w:tc>
        <w:tc>
          <w:tcPr>
            <w:tcW w:w="2126"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觀察評量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3.</w:t>
            </w:r>
            <w:r w:rsidRPr="00824D14">
              <w:rPr>
                <w:rFonts w:eastAsia="標楷體"/>
                <w:sz w:val="26"/>
                <w:szCs w:val="26"/>
              </w:rPr>
              <w:t>態度評量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發表評量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lastRenderedPageBreak/>
              <w:t>【多元文化教育】</w:t>
            </w:r>
          </w:p>
          <w:p w:rsidR="00F41129" w:rsidRDefault="00520296">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Pr>
                <w:rFonts w:eastAsia="標楷體"/>
                <w:sz w:val="26"/>
                <w:szCs w:val="26"/>
              </w:rPr>
              <w:t>探討不同文化接</w:t>
            </w:r>
            <w:r>
              <w:rPr>
                <w:rFonts w:eastAsia="標楷體"/>
                <w:sz w:val="26"/>
                <w:szCs w:val="26"/>
              </w:rPr>
              <w:lastRenderedPageBreak/>
              <w:t>觸時可能產生的衝突、融合或創新。</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lastRenderedPageBreak/>
              <w:t>六</w:t>
            </w:r>
          </w:p>
        </w:tc>
        <w:tc>
          <w:tcPr>
            <w:tcW w:w="2254" w:type="dxa"/>
          </w:tcPr>
          <w:p w:rsidR="00520296" w:rsidRPr="00DA591D" w:rsidRDefault="00520296" w:rsidP="00520296">
            <w:pPr>
              <w:jc w:val="both"/>
              <w:rPr>
                <w:rFonts w:ascii="標楷體" w:eastAsia="標楷體" w:hAnsi="標楷體"/>
                <w:sz w:val="26"/>
                <w:szCs w:val="26"/>
              </w:rPr>
            </w:pPr>
            <w:r w:rsidRPr="0061248C">
              <w:rPr>
                <w:rFonts w:eastAsia="標楷體"/>
                <w:sz w:val="26"/>
                <w:szCs w:val="26"/>
              </w:rPr>
              <w:t>視覺藝術</w:t>
            </w:r>
          </w:p>
          <w:p w:rsidR="00520296" w:rsidRPr="00DA591D" w:rsidRDefault="00520296" w:rsidP="00520296">
            <w:pPr>
              <w:jc w:val="both"/>
              <w:rPr>
                <w:rFonts w:ascii="標楷體" w:eastAsia="標楷體" w:hAnsi="標楷體"/>
                <w:sz w:val="26"/>
                <w:szCs w:val="26"/>
              </w:rPr>
            </w:pPr>
            <w:r w:rsidRPr="004B5D1D">
              <w:rPr>
                <w:rFonts w:eastAsia="標楷體"/>
                <w:sz w:val="26"/>
                <w:szCs w:val="26"/>
              </w:rPr>
              <w:t>第二課</w:t>
            </w:r>
            <w:r>
              <w:rPr>
                <w:rFonts w:eastAsia="標楷體"/>
                <w:sz w:val="26"/>
                <w:szCs w:val="26"/>
              </w:rPr>
              <w:t>雕塑美好</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w:t>
            </w:r>
            <w:r>
              <w:rPr>
                <w:rFonts w:eastAsia="標楷體"/>
                <w:sz w:val="26"/>
                <w:szCs w:val="26"/>
              </w:rPr>
              <w:lastRenderedPageBreak/>
              <w:t>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教師利用課本圖例講解，引導學生觀察雕塑的尺度。</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教師利用課本圖例說明尺度，覺察雕塑在空間中產生大或小的關係。</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教師利用課本圖例〈雕橄欖核舟〉、〈鏤雕象牙雲龍紋套球〉，說明毫雕和做工精細的雕塑作品，</w:t>
            </w:r>
            <w:r w:rsidRPr="004B5D1D">
              <w:rPr>
                <w:rFonts w:eastAsia="標楷體"/>
                <w:sz w:val="26"/>
                <w:szCs w:val="26"/>
              </w:rPr>
              <w:lastRenderedPageBreak/>
              <w:t>觀賞雕塑時，須繞行作品一周，才能從不同方向看到輪廓和細節的變化。</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教師利用課本圖例〈貓頭鷹〉說明雕塑作品從每個角度觀看時的變化。</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5.</w:t>
            </w:r>
            <w:r w:rsidRPr="004B5D1D">
              <w:rPr>
                <w:rFonts w:eastAsia="標楷體"/>
                <w:sz w:val="26"/>
                <w:szCs w:val="26"/>
              </w:rPr>
              <w:t>藝術探索：多角度觀察</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教學重點：此活動為多角度觀察立體物件的練習。</w:t>
            </w:r>
          </w:p>
          <w:p w:rsidR="00520296" w:rsidRPr="00DA59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活動注意事項：提醒學生撿選石頭或生活物件時，須挑選四個方向都有造形變化的石頭或物件。拍攝或描繪四個方向時，視角盡量保持一致。</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教師評量</w:t>
            </w:r>
          </w:p>
          <w:p w:rsidR="00520296"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學生互評</w:t>
            </w:r>
          </w:p>
          <w:p w:rsidR="00520296" w:rsidRPr="002F3A09" w:rsidRDefault="00520296" w:rsidP="00520296">
            <w:pPr>
              <w:jc w:val="both"/>
              <w:rPr>
                <w:rFonts w:ascii="標楷體" w:eastAsia="標楷體" w:hAnsi="標楷體" w:cs="新細明體"/>
                <w:sz w:val="26"/>
                <w:szCs w:val="26"/>
              </w:rPr>
            </w:pPr>
            <w:r>
              <w:rPr>
                <w:rFonts w:eastAsia="標楷體"/>
                <w:sz w:val="26"/>
                <w:szCs w:val="26"/>
              </w:rPr>
              <w:t>3.</w:t>
            </w:r>
            <w:r w:rsidRPr="004B5D1D">
              <w:rPr>
                <w:rFonts w:eastAsia="標楷體"/>
                <w:sz w:val="26"/>
                <w:szCs w:val="26"/>
              </w:rPr>
              <w:t>學習單評量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【環境教育】</w:t>
            </w:r>
          </w:p>
          <w:p w:rsidR="00F41129" w:rsidRDefault="0052029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4B5D1D">
              <w:rPr>
                <w:rFonts w:eastAsia="標楷體"/>
                <w:sz w:val="26"/>
                <w:szCs w:val="26"/>
              </w:rPr>
              <w:t>了解永續發展的意義</w:t>
            </w:r>
            <w:r w:rsidRPr="004B5D1D">
              <w:rPr>
                <w:rFonts w:eastAsia="標楷體"/>
                <w:sz w:val="26"/>
                <w:szCs w:val="26"/>
              </w:rPr>
              <w:t>(</w:t>
            </w:r>
            <w:r w:rsidRPr="004B5D1D">
              <w:rPr>
                <w:rFonts w:eastAsia="標楷體"/>
                <w:sz w:val="26"/>
                <w:szCs w:val="26"/>
              </w:rPr>
              <w:t>環境、社會、與經濟的均衡發展</w:t>
            </w:r>
            <w:r w:rsidRPr="004B5D1D">
              <w:rPr>
                <w:rFonts w:eastAsia="標楷體"/>
                <w:sz w:val="26"/>
                <w:szCs w:val="26"/>
              </w:rPr>
              <w:t>)</w:t>
            </w:r>
            <w:r w:rsidRPr="004B5D1D">
              <w:rPr>
                <w:rFonts w:eastAsia="標楷體"/>
                <w:sz w:val="26"/>
                <w:szCs w:val="26"/>
              </w:rPr>
              <w:t>與原則。</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lastRenderedPageBreak/>
              <w:t>六</w:t>
            </w:r>
          </w:p>
        </w:tc>
        <w:tc>
          <w:tcPr>
            <w:tcW w:w="2254" w:type="dxa"/>
          </w:tcPr>
          <w:p w:rsidR="00520296" w:rsidRPr="00DA591D" w:rsidRDefault="00520296" w:rsidP="00520296">
            <w:pPr>
              <w:jc w:val="both"/>
              <w:rPr>
                <w:rFonts w:ascii="標楷體" w:eastAsia="標楷體" w:hAnsi="標楷體"/>
                <w:sz w:val="26"/>
                <w:szCs w:val="26"/>
              </w:rPr>
            </w:pPr>
            <w:r w:rsidRPr="00A066D4">
              <w:rPr>
                <w:rFonts w:eastAsia="標楷體"/>
                <w:sz w:val="26"/>
                <w:szCs w:val="26"/>
              </w:rPr>
              <w:t>表演藝術</w:t>
            </w:r>
          </w:p>
          <w:p w:rsidR="00520296" w:rsidRPr="00DA591D" w:rsidRDefault="00520296" w:rsidP="00520296">
            <w:pPr>
              <w:jc w:val="both"/>
              <w:rPr>
                <w:rFonts w:ascii="標楷體" w:eastAsia="標楷體" w:hAnsi="標楷體"/>
                <w:sz w:val="26"/>
                <w:szCs w:val="26"/>
              </w:rPr>
            </w:pPr>
            <w:r w:rsidRPr="004B5D1D">
              <w:rPr>
                <w:rFonts w:eastAsia="標楷體"/>
                <w:sz w:val="26"/>
                <w:szCs w:val="26"/>
              </w:rPr>
              <w:t>第十課輕靈優雅的迴旋</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w:t>
            </w:r>
            <w:r w:rsidRPr="004B5D1D">
              <w:rPr>
                <w:rFonts w:eastAsia="標楷體"/>
                <w:sz w:val="26"/>
                <w:szCs w:val="26"/>
              </w:rPr>
              <w:lastRenderedPageBreak/>
              <w:t>文化的多元與差異。</w:t>
            </w:r>
          </w:p>
        </w:tc>
        <w:tc>
          <w:tcPr>
            <w:tcW w:w="4014" w:type="dxa"/>
          </w:tcPr>
          <w:p w:rsidR="00520296" w:rsidRDefault="00520296" w:rsidP="00520296">
            <w:pPr>
              <w:jc w:val="both"/>
              <w:rPr>
                <w:rFonts w:ascii="標楷體" w:eastAsia="標楷體" w:hAnsi="標楷體" w:cs="新細明體"/>
                <w:sz w:val="26"/>
                <w:szCs w:val="26"/>
              </w:rPr>
            </w:pPr>
            <w:r>
              <w:rPr>
                <w:rFonts w:eastAsia="標楷體"/>
                <w:sz w:val="26"/>
                <w:szCs w:val="26"/>
              </w:rPr>
              <w:lastRenderedPageBreak/>
              <w:t>1.</w:t>
            </w:r>
            <w:r w:rsidRPr="00A22D0F">
              <w:rPr>
                <w:rFonts w:eastAsia="標楷體"/>
                <w:sz w:val="26"/>
                <w:szCs w:val="26"/>
              </w:rPr>
              <w:t>透過圖片或影片欣賞，認識芭蕾動作中「開、繃、直、立」的特徵。</w:t>
            </w:r>
          </w:p>
          <w:p w:rsidR="00520296" w:rsidRDefault="00520296" w:rsidP="00520296">
            <w:pPr>
              <w:jc w:val="both"/>
              <w:rPr>
                <w:rFonts w:ascii="標楷體" w:eastAsia="標楷體" w:hAnsi="標楷體" w:cs="新細明體"/>
                <w:sz w:val="26"/>
                <w:szCs w:val="26"/>
              </w:rPr>
            </w:pPr>
            <w:r>
              <w:rPr>
                <w:rFonts w:eastAsia="標楷體"/>
                <w:sz w:val="26"/>
                <w:szCs w:val="26"/>
              </w:rPr>
              <w:t>2.</w:t>
            </w:r>
            <w:r w:rsidRPr="00A22D0F">
              <w:rPr>
                <w:rFonts w:eastAsia="標楷體"/>
                <w:sz w:val="26"/>
                <w:szCs w:val="26"/>
              </w:rPr>
              <w:t>透過圖片或影片欣賞，知道芭蕾動作中「輕、準、穩、美」的形式。註：「開、繃、直、立、輕、準、穩、美」一說可參考歐建平「足尖上的藝術：芭蕾欣賞入門」講座</w:t>
            </w:r>
            <w:r w:rsidRPr="00A22D0F">
              <w:rPr>
                <w:rFonts w:eastAsia="標楷體"/>
                <w:sz w:val="26"/>
                <w:szCs w:val="26"/>
              </w:rPr>
              <w:t>(</w:t>
            </w:r>
            <w:r w:rsidRPr="00A22D0F">
              <w:rPr>
                <w:rFonts w:eastAsia="標楷體"/>
                <w:sz w:val="26"/>
                <w:szCs w:val="26"/>
              </w:rPr>
              <w:t>西元</w:t>
            </w:r>
            <w:r w:rsidRPr="00A22D0F">
              <w:rPr>
                <w:rFonts w:eastAsia="標楷體"/>
                <w:sz w:val="26"/>
                <w:szCs w:val="26"/>
              </w:rPr>
              <w:t>2009</w:t>
            </w:r>
            <w:r w:rsidRPr="00A22D0F">
              <w:rPr>
                <w:rFonts w:eastAsia="標楷體"/>
                <w:sz w:val="26"/>
                <w:szCs w:val="26"/>
              </w:rPr>
              <w:t>年</w:t>
            </w:r>
            <w:r w:rsidRPr="00A22D0F">
              <w:rPr>
                <w:rFonts w:eastAsia="標楷體"/>
                <w:sz w:val="26"/>
                <w:szCs w:val="26"/>
              </w:rPr>
              <w:t>12</w:t>
            </w:r>
            <w:r w:rsidRPr="00A22D0F">
              <w:rPr>
                <w:rFonts w:eastAsia="標楷體"/>
                <w:sz w:val="26"/>
                <w:szCs w:val="26"/>
              </w:rPr>
              <w:t>月</w:t>
            </w:r>
            <w:r w:rsidRPr="00A22D0F">
              <w:rPr>
                <w:rFonts w:eastAsia="標楷體"/>
                <w:sz w:val="26"/>
                <w:szCs w:val="26"/>
              </w:rPr>
              <w:t>)</w:t>
            </w:r>
            <w:r w:rsidRPr="00A22D0F">
              <w:rPr>
                <w:rFonts w:eastAsia="標楷體"/>
                <w:sz w:val="26"/>
                <w:szCs w:val="26"/>
              </w:rPr>
              <w:t>。</w:t>
            </w:r>
          </w:p>
          <w:p w:rsidR="00520296" w:rsidRPr="00A22D0F" w:rsidRDefault="00520296" w:rsidP="00520296">
            <w:pPr>
              <w:jc w:val="both"/>
              <w:rPr>
                <w:rFonts w:ascii="標楷體" w:eastAsia="標楷體" w:hAnsi="標楷體" w:cs="新細明體"/>
                <w:sz w:val="26"/>
                <w:szCs w:val="26"/>
              </w:rPr>
            </w:pPr>
            <w:r>
              <w:rPr>
                <w:rFonts w:eastAsia="標楷體"/>
                <w:sz w:val="26"/>
                <w:szCs w:val="26"/>
              </w:rPr>
              <w:t>3.</w:t>
            </w:r>
            <w:r w:rsidRPr="00A22D0F">
              <w:rPr>
                <w:rFonts w:eastAsia="標楷體"/>
                <w:sz w:val="26"/>
                <w:szCs w:val="26"/>
              </w:rPr>
              <w:t>了解如何欣賞芭蕾舞蹈。</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學生互評</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發表評量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表現評量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5.</w:t>
            </w:r>
            <w:r w:rsidRPr="004B5D1D">
              <w:rPr>
                <w:rFonts w:eastAsia="標楷體"/>
                <w:sz w:val="26"/>
                <w:szCs w:val="26"/>
              </w:rPr>
              <w:t>實作評量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6.</w:t>
            </w:r>
            <w:r w:rsidRPr="004B5D1D">
              <w:rPr>
                <w:rFonts w:eastAsia="標楷體"/>
                <w:sz w:val="26"/>
                <w:szCs w:val="26"/>
              </w:rPr>
              <w:t>態度評量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7.</w:t>
            </w:r>
            <w:r w:rsidRPr="004B5D1D">
              <w:rPr>
                <w:rFonts w:eastAsia="標楷體"/>
                <w:sz w:val="26"/>
                <w:szCs w:val="26"/>
              </w:rPr>
              <w:t>欣賞評量</w:t>
            </w:r>
          </w:p>
          <w:p w:rsidR="00520296" w:rsidRPr="00DA591D" w:rsidRDefault="00520296" w:rsidP="00520296">
            <w:pPr>
              <w:jc w:val="both"/>
              <w:rPr>
                <w:rFonts w:ascii="標楷體" w:eastAsia="標楷體" w:hAnsi="標楷體" w:cs="新細明體"/>
                <w:sz w:val="26"/>
                <w:szCs w:val="26"/>
              </w:rPr>
            </w:pPr>
            <w:r w:rsidRPr="004B5D1D">
              <w:rPr>
                <w:rFonts w:eastAsia="標楷體"/>
                <w:sz w:val="26"/>
                <w:szCs w:val="26"/>
              </w:rPr>
              <w:t>8.</w:t>
            </w:r>
            <w:r w:rsidRPr="004B5D1D">
              <w:rPr>
                <w:rFonts w:eastAsia="標楷體"/>
                <w:sz w:val="26"/>
                <w:szCs w:val="26"/>
              </w:rPr>
              <w:t>討論評量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【性別平等教育】</w:t>
            </w:r>
          </w:p>
          <w:p w:rsidR="00F41129" w:rsidRDefault="0052029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4B5D1D">
              <w:rPr>
                <w:rFonts w:eastAsia="標楷體"/>
                <w:sz w:val="26"/>
                <w:szCs w:val="26"/>
              </w:rPr>
              <w:t>檢視家庭、學校、職場中基於性別刻板印象產生的偏見與歧視。</w:t>
            </w:r>
          </w:p>
        </w:tc>
      </w:tr>
      <w:tr w:rsidR="00520296" w:rsidRPr="00F66AAE" w:rsidTr="00520296">
        <w:trPr>
          <w:trHeight w:val="101"/>
        </w:trPr>
        <w:tc>
          <w:tcPr>
            <w:tcW w:w="1539" w:type="dxa"/>
          </w:tcPr>
          <w:p w:rsidR="00520296" w:rsidRPr="00824D14" w:rsidRDefault="00520296" w:rsidP="00520296">
            <w:pPr>
              <w:jc w:val="center"/>
              <w:rPr>
                <w:rFonts w:ascii="標楷體" w:eastAsia="標楷體" w:hAnsi="標楷體" w:cs="新細明體"/>
                <w:sz w:val="26"/>
                <w:szCs w:val="26"/>
              </w:rPr>
            </w:pPr>
            <w:r>
              <w:rPr>
                <w:rFonts w:eastAsia="標楷體"/>
                <w:sz w:val="26"/>
                <w:szCs w:val="26"/>
              </w:rPr>
              <w:lastRenderedPageBreak/>
              <w:t>七</w:t>
            </w:r>
          </w:p>
        </w:tc>
        <w:tc>
          <w:tcPr>
            <w:tcW w:w="2254" w:type="dxa"/>
          </w:tcPr>
          <w:p w:rsidR="00520296" w:rsidRPr="00824D14" w:rsidRDefault="00520296" w:rsidP="00520296">
            <w:pPr>
              <w:jc w:val="both"/>
              <w:rPr>
                <w:rFonts w:ascii="標楷體" w:eastAsia="標楷體" w:hAnsi="標楷體"/>
                <w:sz w:val="26"/>
                <w:szCs w:val="26"/>
              </w:rPr>
            </w:pPr>
            <w:r>
              <w:rPr>
                <w:rFonts w:eastAsia="標楷體"/>
                <w:sz w:val="26"/>
                <w:szCs w:val="26"/>
              </w:rPr>
              <w:t>音樂</w:t>
            </w:r>
          </w:p>
          <w:p w:rsidR="00520296" w:rsidRPr="00824D14" w:rsidRDefault="00520296" w:rsidP="00520296">
            <w:pPr>
              <w:jc w:val="both"/>
              <w:rPr>
                <w:rFonts w:ascii="標楷體" w:eastAsia="標楷體" w:hAnsi="標楷體"/>
                <w:sz w:val="26"/>
                <w:szCs w:val="26"/>
              </w:rPr>
            </w:pPr>
            <w:r w:rsidRPr="00824D14">
              <w:rPr>
                <w:rFonts w:eastAsia="標楷體"/>
                <w:sz w:val="26"/>
                <w:szCs w:val="26"/>
              </w:rPr>
              <w:t>第六課歌劇停看聽</w:t>
            </w:r>
          </w:p>
          <w:p w:rsidR="00520296" w:rsidRPr="00824D14" w:rsidRDefault="00520296" w:rsidP="00520296">
            <w:pPr>
              <w:jc w:val="both"/>
              <w:rPr>
                <w:rFonts w:ascii="標楷體" w:eastAsia="標楷體" w:hAnsi="標楷體"/>
                <w:sz w:val="26"/>
                <w:szCs w:val="26"/>
              </w:rPr>
            </w:pPr>
            <w:r w:rsidRPr="00824D14">
              <w:rPr>
                <w:rFonts w:eastAsia="標楷體"/>
                <w:sz w:val="26"/>
                <w:szCs w:val="26"/>
              </w:rPr>
              <w:t>【第一次評量週】</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520296" w:rsidRPr="005C4B60" w:rsidRDefault="00520296" w:rsidP="00520296">
            <w:pPr>
              <w:jc w:val="both"/>
              <w:rPr>
                <w:rFonts w:ascii="標楷體" w:eastAsia="標楷體" w:hAnsi="標楷體" w:cs="新細明體"/>
                <w:sz w:val="26"/>
                <w:szCs w:val="26"/>
              </w:rPr>
            </w:pPr>
            <w:r w:rsidRPr="00824D14">
              <w:rPr>
                <w:rFonts w:eastAsia="標楷體"/>
                <w:sz w:val="26"/>
                <w:szCs w:val="26"/>
              </w:rPr>
              <w:t>1.</w:t>
            </w:r>
            <w:r>
              <w:rPr>
                <w:rFonts w:eastAsia="標楷體"/>
                <w:sz w:val="26"/>
                <w:szCs w:val="26"/>
              </w:rPr>
              <w:t>欣賞</w:t>
            </w:r>
            <w:r w:rsidRPr="00AF25E8">
              <w:rPr>
                <w:rFonts w:eastAsia="標楷體"/>
                <w:sz w:val="26"/>
                <w:szCs w:val="26"/>
              </w:rPr>
              <w:t>《威廉．泰爾》歌劇序曲，歌劇作曲家：羅西尼。</w:t>
            </w:r>
          </w:p>
          <w:p w:rsidR="00520296" w:rsidRDefault="00520296" w:rsidP="00520296">
            <w:pPr>
              <w:jc w:val="both"/>
              <w:rPr>
                <w:rFonts w:ascii="標楷體" w:eastAsia="標楷體" w:hAnsi="標楷體" w:cs="新細明體"/>
                <w:sz w:val="26"/>
                <w:szCs w:val="26"/>
              </w:rPr>
            </w:pPr>
            <w:r w:rsidRPr="00AF25E8">
              <w:rPr>
                <w:rFonts w:eastAsia="標楷體"/>
                <w:sz w:val="26"/>
                <w:szCs w:val="26"/>
              </w:rPr>
              <w:t>2.</w:t>
            </w:r>
            <w:r>
              <w:rPr>
                <w:rFonts w:eastAsia="標楷體"/>
                <w:sz w:val="26"/>
                <w:szCs w:val="26"/>
              </w:rPr>
              <w:t>欣賞</w:t>
            </w:r>
            <w:r w:rsidRPr="00AF25E8">
              <w:rPr>
                <w:rFonts w:eastAsia="標楷體"/>
                <w:sz w:val="26"/>
                <w:szCs w:val="26"/>
              </w:rPr>
              <w:t>《茶花女》歌劇序曲，歌劇作曲家：朱塞佩．威爾第。</w:t>
            </w:r>
          </w:p>
          <w:p w:rsidR="00520296" w:rsidRPr="008061D2" w:rsidRDefault="00520296" w:rsidP="00520296">
            <w:pPr>
              <w:jc w:val="both"/>
              <w:rPr>
                <w:rFonts w:ascii="標楷體" w:eastAsia="標楷體" w:hAnsi="標楷體" w:cs="新細明體"/>
                <w:sz w:val="26"/>
                <w:szCs w:val="26"/>
              </w:rPr>
            </w:pPr>
            <w:r>
              <w:rPr>
                <w:rFonts w:eastAsia="標楷體"/>
                <w:sz w:val="26"/>
                <w:szCs w:val="26"/>
              </w:rPr>
              <w:t>3.</w:t>
            </w:r>
            <w:r w:rsidRPr="00824D14">
              <w:rPr>
                <w:rFonts w:eastAsia="標楷體"/>
                <w:sz w:val="26"/>
                <w:szCs w:val="26"/>
              </w:rPr>
              <w:t>亦可額外補充：《費加洛婚禮》序曲、《卡門》序曲</w:t>
            </w:r>
          </w:p>
          <w:p w:rsidR="00520296" w:rsidRPr="005C4B60" w:rsidRDefault="00520296" w:rsidP="00520296">
            <w:pPr>
              <w:jc w:val="both"/>
              <w:rPr>
                <w:rFonts w:ascii="標楷體" w:eastAsia="標楷體" w:hAnsi="標楷體" w:cs="新細明體"/>
                <w:sz w:val="26"/>
                <w:szCs w:val="26"/>
              </w:rPr>
            </w:pPr>
            <w:r>
              <w:rPr>
                <w:rFonts w:eastAsia="標楷體"/>
                <w:sz w:val="26"/>
                <w:szCs w:val="26"/>
              </w:rPr>
              <w:t>4.</w:t>
            </w:r>
            <w:r>
              <w:rPr>
                <w:rFonts w:eastAsia="標楷體"/>
                <w:sz w:val="26"/>
                <w:szCs w:val="26"/>
              </w:rPr>
              <w:t>歌劇大師：</w:t>
            </w:r>
            <w:r w:rsidRPr="008061D2">
              <w:rPr>
                <w:rFonts w:eastAsia="標楷體"/>
                <w:sz w:val="26"/>
                <w:szCs w:val="26"/>
              </w:rPr>
              <w:t>莫札特</w:t>
            </w:r>
          </w:p>
          <w:p w:rsidR="00520296" w:rsidRPr="00AA271D" w:rsidRDefault="00520296" w:rsidP="00520296">
            <w:pPr>
              <w:jc w:val="both"/>
              <w:rPr>
                <w:rFonts w:ascii="標楷體" w:eastAsia="標楷體" w:hAnsi="標楷體" w:cs="新細明體"/>
                <w:sz w:val="26"/>
                <w:szCs w:val="26"/>
              </w:rPr>
            </w:pPr>
            <w:r>
              <w:rPr>
                <w:rFonts w:eastAsia="標楷體"/>
                <w:sz w:val="26"/>
                <w:szCs w:val="26"/>
              </w:rPr>
              <w:t>(1)</w:t>
            </w:r>
            <w:r w:rsidRPr="008061D2">
              <w:rPr>
                <w:rFonts w:eastAsia="標楷體"/>
                <w:sz w:val="26"/>
                <w:szCs w:val="26"/>
              </w:rPr>
              <w:t>古典樂派作曲家</w:t>
            </w:r>
            <w:r>
              <w:rPr>
                <w:rFonts w:eastAsia="標楷體"/>
                <w:sz w:val="26"/>
                <w:szCs w:val="26"/>
              </w:rPr>
              <w:t>莫札特</w:t>
            </w:r>
            <w:r w:rsidRPr="008061D2">
              <w:rPr>
                <w:rFonts w:eastAsia="標楷體"/>
                <w:sz w:val="26"/>
                <w:szCs w:val="26"/>
              </w:rPr>
              <w:t>做了各式各樣體裁的樂曲，其中也包含許多歌劇作品，例如莫札特經典歌劇《魔笛》。</w:t>
            </w:r>
          </w:p>
          <w:p w:rsidR="00520296" w:rsidRPr="00AA271D" w:rsidRDefault="00520296" w:rsidP="00520296">
            <w:pPr>
              <w:jc w:val="both"/>
              <w:rPr>
                <w:rFonts w:ascii="標楷體" w:eastAsia="標楷體" w:hAnsi="標楷體" w:cs="新細明體"/>
                <w:sz w:val="26"/>
                <w:szCs w:val="26"/>
              </w:rPr>
            </w:pPr>
            <w:r>
              <w:rPr>
                <w:rFonts w:eastAsia="標楷體"/>
                <w:sz w:val="26"/>
                <w:szCs w:val="26"/>
              </w:rPr>
              <w:t>(</w:t>
            </w:r>
            <w:r w:rsidRPr="00AA271D">
              <w:rPr>
                <w:rFonts w:eastAsia="標楷體"/>
                <w:sz w:val="26"/>
                <w:szCs w:val="26"/>
              </w:rPr>
              <w:t>2</w:t>
            </w:r>
            <w:r>
              <w:rPr>
                <w:rFonts w:eastAsia="標楷體"/>
                <w:sz w:val="26"/>
                <w:szCs w:val="26"/>
              </w:rPr>
              <w:t>)</w:t>
            </w:r>
            <w:r w:rsidRPr="00AA271D">
              <w:rPr>
                <w:rFonts w:eastAsia="標楷體"/>
                <w:sz w:val="26"/>
                <w:szCs w:val="26"/>
              </w:rPr>
              <w:t>帶學生聆聽《魔笛》著名的詠嘆調〈復仇的火焰在心中燃燒〉。</w:t>
            </w:r>
          </w:p>
          <w:p w:rsidR="00520296" w:rsidRPr="00B557D7" w:rsidRDefault="00520296" w:rsidP="00520296">
            <w:pPr>
              <w:jc w:val="both"/>
              <w:rPr>
                <w:rFonts w:ascii="標楷體" w:eastAsia="標楷體" w:hAnsi="標楷體" w:cs="新細明體"/>
                <w:sz w:val="26"/>
                <w:szCs w:val="26"/>
              </w:rPr>
            </w:pPr>
            <w:r>
              <w:rPr>
                <w:rFonts w:eastAsia="標楷體"/>
                <w:sz w:val="26"/>
                <w:szCs w:val="26"/>
              </w:rPr>
              <w:t>(3)</w:t>
            </w:r>
            <w:r w:rsidRPr="00824D14">
              <w:rPr>
                <w:rFonts w:eastAsia="標楷體"/>
                <w:sz w:val="26"/>
                <w:szCs w:val="26"/>
              </w:rPr>
              <w:t>除了課本所介紹的相關選曲，教師亦可視情況，利用其他網路資源，搜尋不同歌劇以及選曲進行額外補充教學。</w:t>
            </w:r>
          </w:p>
        </w:tc>
        <w:tc>
          <w:tcPr>
            <w:tcW w:w="2126"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教師評量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觀察評量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欣賞評量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態度評量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5.</w:t>
            </w:r>
            <w:r w:rsidRPr="00824D14">
              <w:rPr>
                <w:rFonts w:eastAsia="標楷體"/>
                <w:sz w:val="26"/>
                <w:szCs w:val="26"/>
              </w:rPr>
              <w:t>發表評量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【多元文化教育】</w:t>
            </w:r>
          </w:p>
          <w:p w:rsidR="00F41129" w:rsidRDefault="00520296">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Pr>
                <w:rFonts w:eastAsia="標楷體"/>
                <w:sz w:val="26"/>
                <w:szCs w:val="26"/>
              </w:rPr>
              <w:t>探討不同文化接觸時可能產生的衝突、融合或創新。</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t>七</w:t>
            </w:r>
          </w:p>
        </w:tc>
        <w:tc>
          <w:tcPr>
            <w:tcW w:w="2254" w:type="dxa"/>
          </w:tcPr>
          <w:p w:rsidR="00520296" w:rsidRPr="00DA591D" w:rsidRDefault="00520296" w:rsidP="00520296">
            <w:pPr>
              <w:jc w:val="both"/>
              <w:rPr>
                <w:rFonts w:ascii="標楷體" w:eastAsia="標楷體" w:hAnsi="標楷體"/>
                <w:sz w:val="26"/>
                <w:szCs w:val="26"/>
              </w:rPr>
            </w:pPr>
            <w:r w:rsidRPr="0061248C">
              <w:rPr>
                <w:rFonts w:eastAsia="標楷體"/>
                <w:sz w:val="26"/>
                <w:szCs w:val="26"/>
              </w:rPr>
              <w:t>視覺藝術</w:t>
            </w:r>
          </w:p>
          <w:p w:rsidR="00520296" w:rsidRPr="00770287" w:rsidRDefault="00520296" w:rsidP="00520296">
            <w:pPr>
              <w:jc w:val="both"/>
              <w:rPr>
                <w:rFonts w:ascii="標楷體" w:eastAsia="標楷體" w:hAnsi="標楷體"/>
                <w:sz w:val="26"/>
                <w:szCs w:val="26"/>
              </w:rPr>
            </w:pPr>
            <w:r w:rsidRPr="004B5D1D">
              <w:rPr>
                <w:rFonts w:eastAsia="標楷體"/>
                <w:sz w:val="26"/>
                <w:szCs w:val="26"/>
              </w:rPr>
              <w:t>第二課</w:t>
            </w:r>
            <w:r>
              <w:rPr>
                <w:rFonts w:eastAsia="標楷體"/>
                <w:sz w:val="26"/>
                <w:szCs w:val="26"/>
              </w:rPr>
              <w:t>雕塑美好</w:t>
            </w:r>
            <w:r w:rsidRPr="004B5D1D">
              <w:rPr>
                <w:rFonts w:eastAsia="標楷體"/>
                <w:sz w:val="26"/>
                <w:szCs w:val="26"/>
              </w:rPr>
              <w:t>【第一次評量週】</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w:t>
            </w:r>
            <w:r>
              <w:rPr>
                <w:rFonts w:eastAsia="標楷體"/>
                <w:sz w:val="26"/>
                <w:szCs w:val="26"/>
              </w:rPr>
              <w:lastRenderedPageBreak/>
              <w:t>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520296" w:rsidRPr="004120C3" w:rsidRDefault="00520296" w:rsidP="00520296">
            <w:pPr>
              <w:jc w:val="both"/>
              <w:rPr>
                <w:rFonts w:ascii="標楷體" w:eastAsia="標楷體" w:hAnsi="標楷體" w:cs="新細明體"/>
                <w:sz w:val="26"/>
                <w:szCs w:val="26"/>
              </w:rPr>
            </w:pPr>
            <w:r w:rsidRPr="004120C3">
              <w:rPr>
                <w:rFonts w:eastAsia="標楷體"/>
                <w:sz w:val="26"/>
                <w:szCs w:val="26"/>
              </w:rPr>
              <w:lastRenderedPageBreak/>
              <w:t>1.</w:t>
            </w:r>
            <w:r w:rsidRPr="004120C3">
              <w:rPr>
                <w:rFonts w:eastAsia="標楷體"/>
                <w:sz w:val="26"/>
                <w:szCs w:val="26"/>
              </w:rPr>
              <w:t>教師利用課本圖例說明雕的概念，並講解作品的主題與意義。</w:t>
            </w:r>
          </w:p>
          <w:p w:rsidR="00520296" w:rsidRPr="004120C3" w:rsidRDefault="00520296" w:rsidP="00520296">
            <w:pPr>
              <w:jc w:val="both"/>
              <w:rPr>
                <w:rFonts w:ascii="標楷體" w:eastAsia="標楷體" w:hAnsi="標楷體" w:cs="新細明體"/>
                <w:sz w:val="26"/>
                <w:szCs w:val="26"/>
              </w:rPr>
            </w:pPr>
            <w:r w:rsidRPr="004120C3">
              <w:rPr>
                <w:rFonts w:eastAsia="標楷體"/>
                <w:sz w:val="26"/>
                <w:szCs w:val="26"/>
              </w:rPr>
              <w:t>2.</w:t>
            </w:r>
            <w:r w:rsidRPr="004120C3">
              <w:rPr>
                <w:rFonts w:eastAsia="標楷體"/>
                <w:sz w:val="26"/>
                <w:szCs w:val="26"/>
              </w:rPr>
              <w:t>教師利用課本圖例，說明塑的概念及創作方法。</w:t>
            </w:r>
          </w:p>
          <w:p w:rsidR="00520296" w:rsidRPr="004120C3" w:rsidRDefault="00520296" w:rsidP="00520296">
            <w:pPr>
              <w:jc w:val="both"/>
              <w:rPr>
                <w:rFonts w:ascii="標楷體" w:eastAsia="標楷體" w:hAnsi="標楷體" w:cs="新細明體"/>
                <w:sz w:val="26"/>
                <w:szCs w:val="26"/>
              </w:rPr>
            </w:pPr>
            <w:r w:rsidRPr="004120C3">
              <w:rPr>
                <w:rFonts w:eastAsia="標楷體"/>
                <w:sz w:val="26"/>
                <w:szCs w:val="26"/>
              </w:rPr>
              <w:t>3.</w:t>
            </w:r>
            <w:r w:rsidRPr="004120C3">
              <w:rPr>
                <w:rFonts w:eastAsia="標楷體"/>
                <w:sz w:val="26"/>
                <w:szCs w:val="26"/>
              </w:rPr>
              <w:t>作品賞析</w:t>
            </w:r>
            <w:r w:rsidRPr="004120C3">
              <w:rPr>
                <w:rFonts w:eastAsia="標楷體"/>
                <w:sz w:val="26"/>
                <w:szCs w:val="26"/>
              </w:rPr>
              <w:t>—─</w:t>
            </w:r>
            <w:r w:rsidRPr="004120C3">
              <w:rPr>
                <w:rFonts w:eastAsia="標楷體"/>
                <w:sz w:val="26"/>
                <w:szCs w:val="26"/>
              </w:rPr>
              <w:t>善用材質特性的雕塑作品：〈翠玉白菜〉，從不同角度的對比，進行多角度觀察。</w:t>
            </w:r>
          </w:p>
          <w:p w:rsidR="00520296" w:rsidRPr="004120C3" w:rsidRDefault="00520296" w:rsidP="00520296">
            <w:pPr>
              <w:jc w:val="both"/>
              <w:rPr>
                <w:rFonts w:ascii="標楷體" w:eastAsia="標楷體" w:hAnsi="標楷體" w:cs="新細明體"/>
                <w:sz w:val="26"/>
                <w:szCs w:val="26"/>
              </w:rPr>
            </w:pPr>
            <w:r w:rsidRPr="004120C3">
              <w:rPr>
                <w:rFonts w:eastAsia="標楷體"/>
                <w:sz w:val="26"/>
                <w:szCs w:val="26"/>
              </w:rPr>
              <w:t>4.</w:t>
            </w:r>
            <w:r w:rsidRPr="004120C3">
              <w:rPr>
                <w:rFonts w:eastAsia="標楷體"/>
                <w:sz w:val="26"/>
                <w:szCs w:val="26"/>
              </w:rPr>
              <w:t>教師利用課本圖例，說明圓雕與</w:t>
            </w:r>
            <w:r w:rsidRPr="004120C3">
              <w:rPr>
                <w:rFonts w:eastAsia="標楷體"/>
                <w:sz w:val="26"/>
                <w:szCs w:val="26"/>
              </w:rPr>
              <w:lastRenderedPageBreak/>
              <w:t>浮雕的概念。</w:t>
            </w:r>
          </w:p>
          <w:p w:rsidR="00520296" w:rsidRPr="00DA591D" w:rsidRDefault="00520296" w:rsidP="00520296">
            <w:pPr>
              <w:jc w:val="both"/>
              <w:rPr>
                <w:rFonts w:ascii="標楷體" w:eastAsia="標楷體" w:hAnsi="標楷體" w:cs="新細明體"/>
                <w:sz w:val="26"/>
                <w:szCs w:val="26"/>
              </w:rPr>
            </w:pPr>
            <w:r w:rsidRPr="004120C3">
              <w:rPr>
                <w:rFonts w:eastAsia="標楷體"/>
                <w:sz w:val="26"/>
                <w:szCs w:val="26"/>
              </w:rPr>
              <w:t>5.</w:t>
            </w:r>
            <w:r w:rsidRPr="004120C3">
              <w:rPr>
                <w:rFonts w:eastAsia="標楷體"/>
                <w:sz w:val="26"/>
                <w:szCs w:val="26"/>
              </w:rPr>
              <w:t>作品賞析</w:t>
            </w:r>
            <w:r w:rsidRPr="004120C3">
              <w:rPr>
                <w:rFonts w:eastAsia="標楷體"/>
                <w:sz w:val="26"/>
                <w:szCs w:val="26"/>
              </w:rPr>
              <w:t>—─</w:t>
            </w:r>
            <w:r w:rsidRPr="004120C3">
              <w:rPr>
                <w:rFonts w:eastAsia="標楷體"/>
                <w:sz w:val="26"/>
                <w:szCs w:val="26"/>
              </w:rPr>
              <w:t>利用模型零件組成的浮雕：〈向日葵〉，理解浮雕材質的多變。</w:t>
            </w:r>
          </w:p>
        </w:tc>
        <w:tc>
          <w:tcPr>
            <w:tcW w:w="2126" w:type="dxa"/>
          </w:tcPr>
          <w:p w:rsidR="00520296" w:rsidRPr="002F3A09" w:rsidRDefault="00520296" w:rsidP="00520296">
            <w:pPr>
              <w:jc w:val="both"/>
              <w:rPr>
                <w:rFonts w:ascii="標楷體" w:eastAsia="標楷體" w:hAnsi="標楷體" w:cs="新細明體"/>
                <w:sz w:val="26"/>
                <w:szCs w:val="26"/>
              </w:rPr>
            </w:pPr>
            <w:r>
              <w:rPr>
                <w:rFonts w:eastAsia="標楷體"/>
                <w:sz w:val="26"/>
                <w:szCs w:val="26"/>
              </w:rPr>
              <w:lastRenderedPageBreak/>
              <w:t>1.</w:t>
            </w:r>
            <w:r w:rsidRPr="002F3A09">
              <w:rPr>
                <w:rFonts w:eastAsia="標楷體"/>
                <w:sz w:val="26"/>
                <w:szCs w:val="26"/>
              </w:rPr>
              <w:t>教師評量</w:t>
            </w:r>
          </w:p>
          <w:p w:rsidR="00520296" w:rsidRPr="002F3A09" w:rsidRDefault="00520296" w:rsidP="00520296">
            <w:pPr>
              <w:jc w:val="both"/>
              <w:rPr>
                <w:rFonts w:ascii="標楷體" w:eastAsia="標楷體" w:hAnsi="標楷體" w:cs="新細明體"/>
                <w:sz w:val="26"/>
                <w:szCs w:val="26"/>
              </w:rPr>
            </w:pPr>
            <w:r>
              <w:rPr>
                <w:rFonts w:eastAsia="標楷體"/>
                <w:sz w:val="26"/>
                <w:szCs w:val="26"/>
              </w:rPr>
              <w:t>2.</w:t>
            </w:r>
            <w:r w:rsidRPr="002F3A09">
              <w:rPr>
                <w:rFonts w:eastAsia="標楷體"/>
                <w:sz w:val="26"/>
                <w:szCs w:val="26"/>
              </w:rPr>
              <w:t>學生互評</w:t>
            </w:r>
          </w:p>
          <w:p w:rsidR="00520296" w:rsidRPr="00DA591D" w:rsidRDefault="00520296" w:rsidP="00520296">
            <w:pPr>
              <w:jc w:val="both"/>
              <w:rPr>
                <w:rFonts w:ascii="標楷體" w:eastAsia="標楷體" w:hAnsi="標楷體" w:cs="新細明體"/>
                <w:sz w:val="26"/>
                <w:szCs w:val="26"/>
              </w:rPr>
            </w:pPr>
            <w:r>
              <w:rPr>
                <w:rFonts w:eastAsia="標楷體"/>
                <w:sz w:val="26"/>
                <w:szCs w:val="26"/>
              </w:rPr>
              <w:t>3.</w:t>
            </w:r>
            <w:r w:rsidRPr="002F3A09">
              <w:rPr>
                <w:rFonts w:eastAsia="標楷體"/>
                <w:sz w:val="26"/>
                <w:szCs w:val="26"/>
              </w:rPr>
              <w:t>口語評量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【環境教育】</w:t>
            </w:r>
          </w:p>
          <w:p w:rsidR="00F41129" w:rsidRDefault="0052029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4B5D1D">
              <w:rPr>
                <w:rFonts w:eastAsia="標楷體"/>
                <w:sz w:val="26"/>
                <w:szCs w:val="26"/>
              </w:rPr>
              <w:t>了解永續發展的意義</w:t>
            </w:r>
            <w:r w:rsidRPr="004B5D1D">
              <w:rPr>
                <w:rFonts w:eastAsia="標楷體"/>
                <w:sz w:val="26"/>
                <w:szCs w:val="26"/>
              </w:rPr>
              <w:t>(</w:t>
            </w:r>
            <w:r w:rsidRPr="004B5D1D">
              <w:rPr>
                <w:rFonts w:eastAsia="標楷體"/>
                <w:sz w:val="26"/>
                <w:szCs w:val="26"/>
              </w:rPr>
              <w:t>環境、社會、與經濟的均衡發展</w:t>
            </w:r>
            <w:r w:rsidRPr="004B5D1D">
              <w:rPr>
                <w:rFonts w:eastAsia="標楷體"/>
                <w:sz w:val="26"/>
                <w:szCs w:val="26"/>
              </w:rPr>
              <w:t>)</w:t>
            </w:r>
            <w:r w:rsidRPr="004B5D1D">
              <w:rPr>
                <w:rFonts w:eastAsia="標楷體"/>
                <w:sz w:val="26"/>
                <w:szCs w:val="26"/>
              </w:rPr>
              <w:t>與原則。</w:t>
            </w:r>
          </w:p>
        </w:tc>
      </w:tr>
      <w:tr w:rsidR="00520296" w:rsidRPr="00F66AAE" w:rsidTr="00520296">
        <w:trPr>
          <w:trHeight w:val="101"/>
        </w:trPr>
        <w:tc>
          <w:tcPr>
            <w:tcW w:w="1539" w:type="dxa"/>
          </w:tcPr>
          <w:p w:rsidR="00520296" w:rsidRPr="00DA591D" w:rsidRDefault="00520296" w:rsidP="00520296">
            <w:pPr>
              <w:jc w:val="center"/>
              <w:rPr>
                <w:rFonts w:ascii="標楷體" w:eastAsia="標楷體" w:hAnsi="標楷體" w:cs="新細明體"/>
                <w:sz w:val="26"/>
                <w:szCs w:val="26"/>
              </w:rPr>
            </w:pPr>
            <w:r>
              <w:rPr>
                <w:rFonts w:eastAsia="標楷體"/>
                <w:sz w:val="26"/>
                <w:szCs w:val="26"/>
              </w:rPr>
              <w:lastRenderedPageBreak/>
              <w:t>七</w:t>
            </w:r>
          </w:p>
        </w:tc>
        <w:tc>
          <w:tcPr>
            <w:tcW w:w="2254" w:type="dxa"/>
          </w:tcPr>
          <w:p w:rsidR="00520296" w:rsidRPr="00DA591D" w:rsidRDefault="00520296" w:rsidP="00520296">
            <w:pPr>
              <w:jc w:val="both"/>
              <w:rPr>
                <w:rFonts w:ascii="標楷體" w:eastAsia="標楷體" w:hAnsi="標楷體"/>
                <w:sz w:val="26"/>
                <w:szCs w:val="26"/>
              </w:rPr>
            </w:pPr>
            <w:r w:rsidRPr="00A066D4">
              <w:rPr>
                <w:rFonts w:eastAsia="標楷體"/>
                <w:sz w:val="26"/>
                <w:szCs w:val="26"/>
              </w:rPr>
              <w:t>表演藝術</w:t>
            </w:r>
          </w:p>
          <w:p w:rsidR="00520296" w:rsidRPr="00187174" w:rsidRDefault="00520296" w:rsidP="00520296">
            <w:pPr>
              <w:jc w:val="both"/>
              <w:rPr>
                <w:rFonts w:ascii="標楷體" w:eastAsia="標楷體" w:hAnsi="標楷體"/>
                <w:sz w:val="26"/>
                <w:szCs w:val="26"/>
              </w:rPr>
            </w:pPr>
            <w:r w:rsidRPr="004B5D1D">
              <w:rPr>
                <w:rFonts w:eastAsia="標楷體"/>
                <w:sz w:val="26"/>
                <w:szCs w:val="26"/>
              </w:rPr>
              <w:t>第十課輕靈優雅的迴旋【第一次評量週】</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520296" w:rsidRPr="001622D1" w:rsidRDefault="00520296" w:rsidP="00520296">
            <w:pPr>
              <w:jc w:val="both"/>
              <w:rPr>
                <w:rFonts w:ascii="標楷體" w:eastAsia="標楷體" w:hAnsi="標楷體" w:cs="新細明體"/>
                <w:sz w:val="26"/>
                <w:szCs w:val="26"/>
              </w:rPr>
            </w:pPr>
            <w:r>
              <w:rPr>
                <w:rFonts w:eastAsia="標楷體"/>
                <w:sz w:val="26"/>
                <w:szCs w:val="26"/>
              </w:rPr>
              <w:t>1.</w:t>
            </w:r>
            <w:r w:rsidRPr="001622D1">
              <w:rPr>
                <w:rFonts w:eastAsia="標楷體"/>
                <w:sz w:val="26"/>
                <w:szCs w:val="26"/>
              </w:rPr>
              <w:t>介紹芭蕾起源、重要發展時期及代表作品。</w:t>
            </w:r>
          </w:p>
          <w:p w:rsidR="00520296" w:rsidRPr="001622D1" w:rsidRDefault="00520296" w:rsidP="00520296">
            <w:pPr>
              <w:jc w:val="both"/>
              <w:rPr>
                <w:rFonts w:ascii="標楷體" w:eastAsia="標楷體" w:hAnsi="標楷體" w:cs="新細明體"/>
                <w:sz w:val="26"/>
                <w:szCs w:val="26"/>
              </w:rPr>
            </w:pPr>
            <w:r>
              <w:rPr>
                <w:rFonts w:eastAsia="標楷體"/>
                <w:sz w:val="26"/>
                <w:szCs w:val="26"/>
              </w:rPr>
              <w:t>2.</w:t>
            </w:r>
            <w:r w:rsidRPr="001622D1">
              <w:rPr>
                <w:rFonts w:eastAsia="標楷體"/>
                <w:sz w:val="26"/>
                <w:szCs w:val="26"/>
              </w:rPr>
              <w:t>認識芭蕾每個時期的服裝、舞鞋與動作或芭蕾舞劇故事間的關聯。</w:t>
            </w:r>
          </w:p>
          <w:p w:rsidR="00520296" w:rsidRPr="001622D1" w:rsidRDefault="00520296" w:rsidP="00520296">
            <w:pPr>
              <w:jc w:val="both"/>
              <w:rPr>
                <w:rFonts w:ascii="標楷體" w:eastAsia="標楷體" w:hAnsi="標楷體" w:cs="新細明體"/>
                <w:sz w:val="26"/>
                <w:szCs w:val="26"/>
              </w:rPr>
            </w:pPr>
            <w:r>
              <w:rPr>
                <w:rFonts w:eastAsia="標楷體"/>
                <w:sz w:val="26"/>
                <w:szCs w:val="26"/>
              </w:rPr>
              <w:t>3.</w:t>
            </w:r>
            <w:r w:rsidRPr="001622D1">
              <w:rPr>
                <w:rFonts w:eastAsia="標楷體"/>
                <w:sz w:val="26"/>
                <w:szCs w:val="26"/>
              </w:rPr>
              <w:t>欣賞芭蕾經典表演作品，建議舞劇：《吉賽爾》、《睡美人》、《</w:t>
            </w:r>
            <w:r w:rsidRPr="001622D1">
              <w:rPr>
                <w:rFonts w:eastAsia="標楷體"/>
                <w:sz w:val="26"/>
                <w:szCs w:val="26"/>
              </w:rPr>
              <w:t>C</w:t>
            </w:r>
            <w:r w:rsidRPr="001622D1">
              <w:rPr>
                <w:rFonts w:eastAsia="標楷體"/>
                <w:sz w:val="26"/>
                <w:szCs w:val="26"/>
              </w:rPr>
              <w:t>大調交響曲》。</w:t>
            </w:r>
          </w:p>
          <w:p w:rsidR="00520296" w:rsidRPr="001622D1" w:rsidRDefault="00520296" w:rsidP="00520296">
            <w:pPr>
              <w:jc w:val="both"/>
              <w:rPr>
                <w:rFonts w:ascii="標楷體" w:eastAsia="標楷體" w:hAnsi="標楷體" w:cs="新細明體"/>
                <w:sz w:val="26"/>
                <w:szCs w:val="26"/>
              </w:rPr>
            </w:pPr>
            <w:r>
              <w:rPr>
                <w:rFonts w:eastAsia="標楷體"/>
                <w:sz w:val="26"/>
                <w:szCs w:val="26"/>
              </w:rPr>
              <w:t>4.</w:t>
            </w:r>
            <w:r w:rsidRPr="001622D1">
              <w:rPr>
                <w:rFonts w:eastAsia="標楷體"/>
                <w:sz w:val="26"/>
                <w:szCs w:val="26"/>
              </w:rPr>
              <w:t>藝術探索：生活找芭蕾。請學生思考生活中有哪些芭蕾元素被使用於現代。</w:t>
            </w:r>
          </w:p>
          <w:p w:rsidR="00520296" w:rsidRDefault="00520296" w:rsidP="00520296">
            <w:pPr>
              <w:jc w:val="both"/>
              <w:rPr>
                <w:rFonts w:ascii="標楷體" w:eastAsia="標楷體" w:hAnsi="標楷體" w:cs="新細明體"/>
                <w:sz w:val="26"/>
                <w:szCs w:val="26"/>
              </w:rPr>
            </w:pPr>
            <w:r w:rsidRPr="001622D1">
              <w:rPr>
                <w:rFonts w:eastAsia="標楷體"/>
                <w:sz w:val="26"/>
                <w:szCs w:val="26"/>
              </w:rPr>
              <w:t>5.</w:t>
            </w:r>
            <w:r w:rsidRPr="001622D1">
              <w:rPr>
                <w:rFonts w:eastAsia="標楷體"/>
                <w:sz w:val="26"/>
                <w:szCs w:val="26"/>
              </w:rPr>
              <w:t>藝術探索：芭蕾舞劇中的「啞劇」。</w:t>
            </w:r>
          </w:p>
          <w:p w:rsidR="00520296" w:rsidRPr="001622D1" w:rsidRDefault="00520296" w:rsidP="00520296">
            <w:pPr>
              <w:jc w:val="both"/>
              <w:rPr>
                <w:rFonts w:ascii="標楷體" w:eastAsia="標楷體" w:hAnsi="標楷體" w:cs="新細明體"/>
                <w:sz w:val="26"/>
                <w:szCs w:val="26"/>
              </w:rPr>
            </w:pPr>
            <w:r>
              <w:rPr>
                <w:rFonts w:eastAsia="標楷體"/>
                <w:sz w:val="26"/>
                <w:szCs w:val="26"/>
              </w:rPr>
              <w:t>6.</w:t>
            </w:r>
            <w:r w:rsidRPr="001622D1">
              <w:rPr>
                <w:rFonts w:eastAsia="標楷體"/>
                <w:sz w:val="26"/>
                <w:szCs w:val="26"/>
              </w:rPr>
              <w:t>學習芭蕾舞劇中啞劇的動作。</w:t>
            </w:r>
          </w:p>
          <w:p w:rsidR="00520296" w:rsidRPr="001622D1" w:rsidRDefault="00520296" w:rsidP="00520296">
            <w:pPr>
              <w:jc w:val="both"/>
              <w:rPr>
                <w:rFonts w:ascii="標楷體" w:eastAsia="標楷體" w:hAnsi="標楷體" w:cs="新細明體"/>
                <w:sz w:val="26"/>
                <w:szCs w:val="26"/>
              </w:rPr>
            </w:pPr>
            <w:r w:rsidRPr="001622D1">
              <w:rPr>
                <w:rFonts w:eastAsia="標楷體"/>
                <w:sz w:val="26"/>
                <w:szCs w:val="26"/>
              </w:rPr>
              <w:t>7.</w:t>
            </w:r>
            <w:r w:rsidRPr="001622D1">
              <w:rPr>
                <w:rFonts w:eastAsia="標楷體"/>
                <w:sz w:val="26"/>
                <w:szCs w:val="26"/>
              </w:rPr>
              <w:t>分組排練，學生自行挑選三至五個動作，加以連貫，編成故事性的作品。</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學生互評</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發表評量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表現評量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5.</w:t>
            </w:r>
            <w:r w:rsidRPr="004B5D1D">
              <w:rPr>
                <w:rFonts w:eastAsia="標楷體"/>
                <w:sz w:val="26"/>
                <w:szCs w:val="26"/>
              </w:rPr>
              <w:t>實作評量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6.</w:t>
            </w:r>
            <w:r w:rsidRPr="004B5D1D">
              <w:rPr>
                <w:rFonts w:eastAsia="標楷體"/>
                <w:sz w:val="26"/>
                <w:szCs w:val="26"/>
              </w:rPr>
              <w:t>態度評量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7.</w:t>
            </w:r>
            <w:r w:rsidRPr="004B5D1D">
              <w:rPr>
                <w:rFonts w:eastAsia="標楷體"/>
                <w:sz w:val="26"/>
                <w:szCs w:val="26"/>
              </w:rPr>
              <w:t>欣賞評量</w:t>
            </w:r>
          </w:p>
          <w:p w:rsidR="00520296" w:rsidRPr="00DA591D" w:rsidRDefault="00520296" w:rsidP="00520296">
            <w:pPr>
              <w:jc w:val="both"/>
              <w:rPr>
                <w:rFonts w:ascii="標楷體" w:eastAsia="標楷體" w:hAnsi="標楷體" w:cs="新細明體"/>
                <w:sz w:val="26"/>
                <w:szCs w:val="26"/>
              </w:rPr>
            </w:pPr>
            <w:r w:rsidRPr="004B5D1D">
              <w:rPr>
                <w:rFonts w:eastAsia="標楷體"/>
                <w:sz w:val="26"/>
                <w:szCs w:val="26"/>
              </w:rPr>
              <w:t>8.</w:t>
            </w:r>
            <w:r w:rsidRPr="004B5D1D">
              <w:rPr>
                <w:rFonts w:eastAsia="標楷體"/>
                <w:sz w:val="26"/>
                <w:szCs w:val="26"/>
              </w:rPr>
              <w:t>討論評量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【性別平等教育】</w:t>
            </w:r>
          </w:p>
          <w:p w:rsidR="00F41129" w:rsidRDefault="0052029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4B5D1D">
              <w:rPr>
                <w:rFonts w:eastAsia="標楷體"/>
                <w:sz w:val="26"/>
                <w:szCs w:val="26"/>
              </w:rPr>
              <w:t>檢視家庭、學校、職場中基於性別刻板印象產生的偏見與歧視。</w:t>
            </w:r>
          </w:p>
        </w:tc>
      </w:tr>
      <w:tr w:rsidR="00520296" w:rsidRPr="00F66AAE" w:rsidTr="00520296">
        <w:trPr>
          <w:trHeight w:val="101"/>
        </w:trPr>
        <w:tc>
          <w:tcPr>
            <w:tcW w:w="1539" w:type="dxa"/>
          </w:tcPr>
          <w:p w:rsidR="00520296" w:rsidRPr="00824D14" w:rsidRDefault="00520296" w:rsidP="00520296">
            <w:pPr>
              <w:jc w:val="center"/>
              <w:rPr>
                <w:rFonts w:ascii="標楷體" w:eastAsia="標楷體" w:hAnsi="標楷體" w:cs="新細明體"/>
                <w:sz w:val="26"/>
                <w:szCs w:val="26"/>
              </w:rPr>
            </w:pPr>
            <w:r>
              <w:rPr>
                <w:rFonts w:eastAsia="標楷體"/>
                <w:sz w:val="26"/>
                <w:szCs w:val="26"/>
              </w:rPr>
              <w:t>八</w:t>
            </w:r>
          </w:p>
        </w:tc>
        <w:tc>
          <w:tcPr>
            <w:tcW w:w="2254" w:type="dxa"/>
          </w:tcPr>
          <w:p w:rsidR="00520296" w:rsidRPr="00824D14" w:rsidRDefault="00520296" w:rsidP="00520296">
            <w:pPr>
              <w:jc w:val="both"/>
              <w:rPr>
                <w:rFonts w:ascii="標楷體" w:eastAsia="標楷體" w:hAnsi="標楷體"/>
                <w:sz w:val="26"/>
                <w:szCs w:val="26"/>
              </w:rPr>
            </w:pPr>
            <w:r>
              <w:rPr>
                <w:rFonts w:eastAsia="標楷體"/>
                <w:sz w:val="26"/>
                <w:szCs w:val="26"/>
              </w:rPr>
              <w:t>音樂</w:t>
            </w:r>
          </w:p>
          <w:p w:rsidR="00520296" w:rsidRPr="00824D14" w:rsidRDefault="00520296" w:rsidP="00520296">
            <w:pPr>
              <w:jc w:val="both"/>
              <w:rPr>
                <w:rFonts w:ascii="標楷體" w:eastAsia="標楷體" w:hAnsi="標楷體"/>
                <w:sz w:val="26"/>
                <w:szCs w:val="26"/>
              </w:rPr>
            </w:pPr>
            <w:r w:rsidRPr="00824D14">
              <w:rPr>
                <w:rFonts w:eastAsia="標楷體"/>
                <w:sz w:val="26"/>
                <w:szCs w:val="26"/>
              </w:rPr>
              <w:t>第六課歌劇停看聽</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w:t>
            </w:r>
            <w:r>
              <w:rPr>
                <w:rFonts w:eastAsia="標楷體"/>
                <w:sz w:val="26"/>
                <w:szCs w:val="26"/>
              </w:rPr>
              <w:lastRenderedPageBreak/>
              <w:t>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520296" w:rsidRDefault="00520296" w:rsidP="00520296">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歌劇大師：朱塞佩．威爾第</w:t>
            </w:r>
          </w:p>
          <w:p w:rsidR="00520296" w:rsidRPr="00824D14" w:rsidRDefault="00520296" w:rsidP="00520296">
            <w:pPr>
              <w:jc w:val="both"/>
              <w:rPr>
                <w:rFonts w:ascii="標楷體" w:eastAsia="標楷體" w:hAnsi="標楷體" w:cs="新細明體"/>
                <w:sz w:val="26"/>
                <w:szCs w:val="26"/>
              </w:rPr>
            </w:pPr>
            <w:r>
              <w:rPr>
                <w:rFonts w:eastAsia="標楷體"/>
                <w:sz w:val="26"/>
                <w:szCs w:val="26"/>
              </w:rPr>
              <w:t>(1)</w:t>
            </w:r>
            <w:r>
              <w:rPr>
                <w:rFonts w:eastAsia="標楷體"/>
                <w:sz w:val="26"/>
                <w:szCs w:val="26"/>
              </w:rPr>
              <w:t>浪漫派作曲家，歌劇作品題材多元，像是《納</w:t>
            </w:r>
            <w:r w:rsidRPr="00824D14">
              <w:rPr>
                <w:rFonts w:eastAsia="標楷體"/>
                <w:sz w:val="26"/>
                <w:szCs w:val="26"/>
              </w:rPr>
              <w:t>布果》的愛國精神、</w:t>
            </w:r>
            <w:r w:rsidRPr="00824D14">
              <w:rPr>
                <w:rFonts w:eastAsia="標楷體"/>
                <w:sz w:val="26"/>
                <w:szCs w:val="26"/>
              </w:rPr>
              <w:lastRenderedPageBreak/>
              <w:t>《弄臣》、《茶花女》</w:t>
            </w:r>
            <w:r>
              <w:rPr>
                <w:rFonts w:eastAsia="標楷體"/>
                <w:sz w:val="26"/>
                <w:szCs w:val="26"/>
              </w:rPr>
              <w:t>的人性描述、《阿伊</w:t>
            </w:r>
            <w:r w:rsidRPr="00824D14">
              <w:rPr>
                <w:rFonts w:eastAsia="標楷體"/>
                <w:sz w:val="26"/>
                <w:szCs w:val="26"/>
              </w:rPr>
              <w:t>達》</w:t>
            </w:r>
            <w:r w:rsidRPr="00824D14">
              <w:rPr>
                <w:rFonts w:eastAsia="標楷體"/>
                <w:sz w:val="26"/>
                <w:szCs w:val="26"/>
              </w:rPr>
              <w:t>(Aida)</w:t>
            </w:r>
            <w:r w:rsidRPr="00824D14">
              <w:rPr>
                <w:rFonts w:eastAsia="標楷體"/>
                <w:sz w:val="26"/>
                <w:szCs w:val="26"/>
              </w:rPr>
              <w:t>的異國風格曲調等。</w:t>
            </w:r>
          </w:p>
          <w:p w:rsidR="00520296" w:rsidRDefault="00520296" w:rsidP="00520296">
            <w:pPr>
              <w:jc w:val="both"/>
              <w:rPr>
                <w:rFonts w:ascii="標楷體" w:eastAsia="標楷體" w:hAnsi="標楷體" w:cs="新細明體"/>
                <w:sz w:val="26"/>
                <w:szCs w:val="26"/>
              </w:rPr>
            </w:pPr>
            <w:r>
              <w:rPr>
                <w:rFonts w:eastAsia="標楷體"/>
                <w:sz w:val="26"/>
                <w:szCs w:val="26"/>
              </w:rPr>
              <w:t>(2)</w:t>
            </w:r>
            <w:r w:rsidRPr="00824D14">
              <w:rPr>
                <w:rFonts w:eastAsia="標楷體"/>
                <w:sz w:val="26"/>
                <w:szCs w:val="26"/>
              </w:rPr>
              <w:t>欣賞歌劇《茶花女》故事劇情</w:t>
            </w:r>
          </w:p>
          <w:p w:rsidR="00520296" w:rsidRPr="00B557D7" w:rsidRDefault="00520296" w:rsidP="00520296">
            <w:pPr>
              <w:jc w:val="both"/>
              <w:rPr>
                <w:rFonts w:ascii="標楷體" w:eastAsia="標楷體" w:hAnsi="標楷體" w:cs="新細明體"/>
                <w:sz w:val="26"/>
                <w:szCs w:val="26"/>
              </w:rPr>
            </w:pPr>
            <w:r>
              <w:rPr>
                <w:rFonts w:eastAsia="標楷體"/>
                <w:sz w:val="26"/>
                <w:szCs w:val="26"/>
              </w:rPr>
              <w:t>(3)</w:t>
            </w:r>
            <w:r>
              <w:rPr>
                <w:rFonts w:eastAsia="標楷體"/>
                <w:sz w:val="26"/>
                <w:szCs w:val="26"/>
              </w:rPr>
              <w:t>欣賞</w:t>
            </w:r>
            <w:r w:rsidRPr="00824D14">
              <w:rPr>
                <w:rFonts w:eastAsia="標楷體"/>
                <w:sz w:val="26"/>
                <w:szCs w:val="26"/>
              </w:rPr>
              <w:t>《茶花女》選曲：〈飲酒歌〉</w:t>
            </w:r>
            <w:r>
              <w:rPr>
                <w:rFonts w:eastAsia="標楷體"/>
                <w:sz w:val="26"/>
                <w:szCs w:val="26"/>
              </w:rPr>
              <w:t>、</w:t>
            </w:r>
            <w:r w:rsidRPr="00824D14">
              <w:rPr>
                <w:rFonts w:eastAsia="標楷體"/>
                <w:sz w:val="26"/>
                <w:szCs w:val="26"/>
              </w:rPr>
              <w:t>〈是瓦列莉小姐嗎？〉</w:t>
            </w:r>
          </w:p>
          <w:p w:rsidR="00520296" w:rsidRDefault="00520296" w:rsidP="00520296">
            <w:pPr>
              <w:jc w:val="both"/>
              <w:rPr>
                <w:rFonts w:ascii="標楷體" w:eastAsia="標楷體" w:hAnsi="標楷體" w:cs="新細明體"/>
                <w:sz w:val="26"/>
                <w:szCs w:val="26"/>
              </w:rPr>
            </w:pPr>
            <w:r>
              <w:rPr>
                <w:rFonts w:eastAsia="標楷體"/>
                <w:sz w:val="26"/>
                <w:szCs w:val="26"/>
              </w:rPr>
              <w:t>2</w:t>
            </w:r>
            <w:r w:rsidRPr="00824D14">
              <w:rPr>
                <w:rFonts w:eastAsia="標楷體"/>
                <w:sz w:val="26"/>
                <w:szCs w:val="26"/>
              </w:rPr>
              <w:t>.</w:t>
            </w:r>
            <w:r>
              <w:rPr>
                <w:rFonts w:eastAsia="標楷體"/>
                <w:sz w:val="26"/>
                <w:szCs w:val="26"/>
              </w:rPr>
              <w:t>歌劇大師：理查．華格納</w:t>
            </w:r>
          </w:p>
          <w:p w:rsidR="00520296" w:rsidRPr="00824D14" w:rsidRDefault="00520296" w:rsidP="00520296">
            <w:pPr>
              <w:jc w:val="both"/>
              <w:rPr>
                <w:rFonts w:ascii="標楷體" w:eastAsia="標楷體" w:hAnsi="標楷體" w:cs="新細明體"/>
                <w:sz w:val="26"/>
                <w:szCs w:val="26"/>
              </w:rPr>
            </w:pPr>
            <w:r>
              <w:rPr>
                <w:rFonts w:eastAsia="標楷體"/>
                <w:sz w:val="26"/>
                <w:szCs w:val="26"/>
              </w:rPr>
              <w:t>(1)</w:t>
            </w:r>
            <w:r w:rsidRPr="00824D14">
              <w:rPr>
                <w:rFonts w:eastAsia="標楷體"/>
                <w:sz w:val="26"/>
                <w:szCs w:val="26"/>
              </w:rPr>
              <w:t>結合戲劇、音樂、舞蹈、詩詞、美術等要素，完成具有整體效果的綜合藝術，開創樂劇</w:t>
            </w:r>
            <w:r w:rsidRPr="00824D14">
              <w:rPr>
                <w:rFonts w:eastAsia="標楷體"/>
                <w:sz w:val="26"/>
                <w:szCs w:val="26"/>
              </w:rPr>
              <w:t>(Music Drama)</w:t>
            </w:r>
            <w:r w:rsidRPr="00824D14">
              <w:rPr>
                <w:rFonts w:eastAsia="標楷體"/>
                <w:sz w:val="26"/>
                <w:szCs w:val="26"/>
              </w:rPr>
              <w:t>的概念。</w:t>
            </w:r>
          </w:p>
          <w:p w:rsidR="00520296" w:rsidRPr="00824D14" w:rsidRDefault="00520296" w:rsidP="00520296">
            <w:pPr>
              <w:jc w:val="both"/>
              <w:rPr>
                <w:rFonts w:ascii="標楷體" w:eastAsia="標楷體" w:hAnsi="標楷體" w:cs="新細明體"/>
                <w:sz w:val="26"/>
                <w:szCs w:val="26"/>
              </w:rPr>
            </w:pPr>
            <w:r>
              <w:rPr>
                <w:rFonts w:eastAsia="標楷體"/>
                <w:sz w:val="26"/>
                <w:szCs w:val="26"/>
              </w:rPr>
              <w:t>(2)</w:t>
            </w:r>
            <w:r w:rsidRPr="00824D14">
              <w:rPr>
                <w:rFonts w:eastAsia="標楷體"/>
                <w:sz w:val="26"/>
                <w:szCs w:val="26"/>
              </w:rPr>
              <w:t>藉由電影《飆風雷哥》中引用的〈女武神的飛行〉片段，引導學生欣賞樂劇《尼貝龍根的指環》第二部《女武神》中的選曲。</w:t>
            </w:r>
          </w:p>
          <w:p w:rsidR="00520296" w:rsidRPr="00824D14" w:rsidRDefault="00520296" w:rsidP="00520296">
            <w:pPr>
              <w:jc w:val="both"/>
              <w:rPr>
                <w:rFonts w:ascii="標楷體" w:eastAsia="標楷體" w:hAnsi="標楷體" w:cs="新細明體"/>
                <w:sz w:val="26"/>
                <w:szCs w:val="26"/>
              </w:rPr>
            </w:pPr>
            <w:r>
              <w:rPr>
                <w:rFonts w:eastAsia="標楷體"/>
                <w:sz w:val="26"/>
                <w:szCs w:val="26"/>
              </w:rPr>
              <w:t>(3)</w:t>
            </w:r>
            <w:r w:rsidRPr="00824D14">
              <w:rPr>
                <w:rFonts w:eastAsia="標楷體"/>
                <w:sz w:val="26"/>
                <w:szCs w:val="26"/>
              </w:rPr>
              <w:t>除了課本所介紹的相關選曲，教師亦可視情況，利用其他網路資源，搜尋不同歌劇以及選曲進行額外補充教學。</w:t>
            </w:r>
          </w:p>
        </w:tc>
        <w:tc>
          <w:tcPr>
            <w:tcW w:w="2126"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態度評量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欣賞評量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4.</w:t>
            </w:r>
            <w:r w:rsidRPr="00824D14">
              <w:rPr>
                <w:rFonts w:eastAsia="標楷體"/>
                <w:sz w:val="26"/>
                <w:szCs w:val="26"/>
              </w:rPr>
              <w:t>討論評量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lastRenderedPageBreak/>
              <w:t>【多元文化教育】</w:t>
            </w:r>
          </w:p>
          <w:p w:rsidR="00F41129" w:rsidRDefault="00520296">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Pr>
                <w:rFonts w:eastAsia="標楷體"/>
                <w:sz w:val="26"/>
                <w:szCs w:val="26"/>
              </w:rPr>
              <w:t>探討不同文化接觸時可能產生的衝突、</w:t>
            </w:r>
            <w:r>
              <w:rPr>
                <w:rFonts w:eastAsia="標楷體"/>
                <w:sz w:val="26"/>
                <w:szCs w:val="26"/>
              </w:rPr>
              <w:lastRenderedPageBreak/>
              <w:t>融合或創新。</w:t>
            </w:r>
          </w:p>
        </w:tc>
      </w:tr>
      <w:tr w:rsidR="00520296" w:rsidRPr="00F66AAE" w:rsidTr="00520296">
        <w:trPr>
          <w:trHeight w:val="101"/>
        </w:trPr>
        <w:tc>
          <w:tcPr>
            <w:tcW w:w="1539" w:type="dxa"/>
          </w:tcPr>
          <w:p w:rsidR="00520296" w:rsidRPr="004B5D1D" w:rsidRDefault="00520296" w:rsidP="00520296">
            <w:pPr>
              <w:jc w:val="center"/>
              <w:rPr>
                <w:rFonts w:ascii="標楷體" w:eastAsia="標楷體" w:hAnsi="標楷體" w:cs="新細明體"/>
                <w:sz w:val="26"/>
                <w:szCs w:val="26"/>
              </w:rPr>
            </w:pPr>
            <w:r>
              <w:rPr>
                <w:rFonts w:eastAsia="標楷體"/>
                <w:sz w:val="26"/>
                <w:szCs w:val="26"/>
              </w:rPr>
              <w:lastRenderedPageBreak/>
              <w:t>八</w:t>
            </w:r>
          </w:p>
        </w:tc>
        <w:tc>
          <w:tcPr>
            <w:tcW w:w="2254" w:type="dxa"/>
          </w:tcPr>
          <w:p w:rsidR="00520296" w:rsidRPr="004B5D1D" w:rsidRDefault="00520296" w:rsidP="00520296">
            <w:pPr>
              <w:jc w:val="both"/>
              <w:rPr>
                <w:rFonts w:ascii="標楷體" w:eastAsia="標楷體" w:hAnsi="標楷體"/>
                <w:sz w:val="26"/>
                <w:szCs w:val="26"/>
              </w:rPr>
            </w:pPr>
            <w:r w:rsidRPr="0061248C">
              <w:rPr>
                <w:rFonts w:eastAsia="標楷體"/>
                <w:sz w:val="26"/>
                <w:szCs w:val="26"/>
              </w:rPr>
              <w:t>視覺藝術</w:t>
            </w:r>
          </w:p>
          <w:p w:rsidR="00520296" w:rsidRPr="004B5D1D" w:rsidRDefault="00520296" w:rsidP="00520296">
            <w:pPr>
              <w:jc w:val="both"/>
              <w:rPr>
                <w:rFonts w:ascii="標楷體" w:eastAsia="標楷體" w:hAnsi="標楷體"/>
                <w:sz w:val="26"/>
                <w:szCs w:val="26"/>
              </w:rPr>
            </w:pPr>
            <w:r w:rsidRPr="004B5D1D">
              <w:rPr>
                <w:rFonts w:eastAsia="標楷體"/>
                <w:sz w:val="26"/>
                <w:szCs w:val="26"/>
              </w:rPr>
              <w:t>第二課</w:t>
            </w:r>
            <w:r>
              <w:rPr>
                <w:rFonts w:eastAsia="標楷體"/>
                <w:sz w:val="26"/>
                <w:szCs w:val="26"/>
              </w:rPr>
              <w:t>雕塑美好</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w:t>
            </w:r>
            <w:r>
              <w:rPr>
                <w:rFonts w:eastAsia="標楷體"/>
                <w:sz w:val="26"/>
                <w:szCs w:val="26"/>
              </w:rPr>
              <w:lastRenderedPageBreak/>
              <w:t>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作品賞析</w:t>
            </w:r>
            <w:r w:rsidRPr="004B5D1D">
              <w:rPr>
                <w:rFonts w:eastAsia="標楷體"/>
                <w:sz w:val="26"/>
                <w:szCs w:val="26"/>
              </w:rPr>
              <w:t>—</w:t>
            </w:r>
            <w:r w:rsidRPr="004120C3">
              <w:rPr>
                <w:rFonts w:eastAsia="標楷體"/>
                <w:sz w:val="26"/>
                <w:szCs w:val="26"/>
              </w:rPr>
              <w:t>─</w:t>
            </w:r>
            <w:r w:rsidRPr="004B5D1D">
              <w:rPr>
                <w:rFonts w:eastAsia="標楷體"/>
                <w:sz w:val="26"/>
                <w:szCs w:val="26"/>
              </w:rPr>
              <w:t>姿態與互動：〈聖母與聖子、〈三劍客〉，作品內在的流動和作品與觀眾的連結。</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教師利用課本圖例，說明雕塑材質本身的性格，藝術家會呼應主題，選擇適當的材質進行創作。</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藝術探索：模仿雕塑姿態</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教學重點：學生經由自己身體的</w:t>
            </w:r>
            <w:r w:rsidRPr="004B5D1D">
              <w:rPr>
                <w:rFonts w:eastAsia="標楷體"/>
                <w:sz w:val="26"/>
                <w:szCs w:val="26"/>
              </w:rPr>
              <w:lastRenderedPageBreak/>
              <w:t>擺放，感受雕塑姿態並思考主題「沉思者」的呈現方式。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活動注意事項：模仿前須先仔細觀察沉思者的動作姿態與身體線條、手腳位置和細節表現。請學生說明模仿過程中身體的感覺，請學生試著詮釋此種姿態和主題的關係。</w:t>
            </w:r>
          </w:p>
        </w:tc>
        <w:tc>
          <w:tcPr>
            <w:tcW w:w="2126" w:type="dxa"/>
          </w:tcPr>
          <w:p w:rsidR="00520296" w:rsidRPr="002F3A09" w:rsidRDefault="00520296" w:rsidP="00520296">
            <w:pPr>
              <w:jc w:val="both"/>
              <w:rPr>
                <w:rFonts w:ascii="標楷體" w:eastAsia="標楷體" w:hAnsi="標楷體" w:cs="新細明體"/>
                <w:sz w:val="26"/>
                <w:szCs w:val="26"/>
              </w:rPr>
            </w:pPr>
            <w:r>
              <w:rPr>
                <w:rFonts w:eastAsia="標楷體"/>
                <w:sz w:val="26"/>
                <w:szCs w:val="26"/>
              </w:rPr>
              <w:lastRenderedPageBreak/>
              <w:t>1.</w:t>
            </w:r>
            <w:r w:rsidRPr="002F3A09">
              <w:rPr>
                <w:rFonts w:eastAsia="標楷體"/>
                <w:sz w:val="26"/>
                <w:szCs w:val="26"/>
              </w:rPr>
              <w:t>教師評量</w:t>
            </w:r>
          </w:p>
          <w:p w:rsidR="00520296" w:rsidRDefault="00520296" w:rsidP="00520296">
            <w:pPr>
              <w:jc w:val="both"/>
              <w:rPr>
                <w:rFonts w:ascii="標楷體" w:eastAsia="標楷體" w:hAnsi="標楷體" w:cs="新細明體"/>
                <w:sz w:val="26"/>
                <w:szCs w:val="26"/>
              </w:rPr>
            </w:pPr>
            <w:r>
              <w:rPr>
                <w:rFonts w:eastAsia="標楷體"/>
                <w:sz w:val="26"/>
                <w:szCs w:val="26"/>
              </w:rPr>
              <w:t>2.</w:t>
            </w:r>
            <w:r w:rsidRPr="002F3A09">
              <w:rPr>
                <w:rFonts w:eastAsia="標楷體"/>
                <w:sz w:val="26"/>
                <w:szCs w:val="26"/>
              </w:rPr>
              <w:t>學生互評</w:t>
            </w:r>
          </w:p>
          <w:p w:rsidR="00520296" w:rsidRPr="004B5D1D" w:rsidRDefault="00520296" w:rsidP="00520296">
            <w:pPr>
              <w:jc w:val="both"/>
              <w:rPr>
                <w:rFonts w:ascii="標楷體" w:eastAsia="標楷體" w:hAnsi="標楷體" w:cs="新細明體"/>
                <w:sz w:val="26"/>
                <w:szCs w:val="26"/>
              </w:rPr>
            </w:pPr>
            <w:r>
              <w:rPr>
                <w:rFonts w:eastAsia="標楷體"/>
                <w:sz w:val="26"/>
                <w:szCs w:val="26"/>
              </w:rPr>
              <w:t>3.</w:t>
            </w:r>
            <w:r w:rsidRPr="002F3A09">
              <w:rPr>
                <w:rFonts w:eastAsia="標楷體"/>
                <w:sz w:val="26"/>
                <w:szCs w:val="26"/>
              </w:rPr>
              <w:t>發表評量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【環境教育】</w:t>
            </w:r>
          </w:p>
          <w:p w:rsidR="00F41129" w:rsidRDefault="0052029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4B5D1D">
              <w:rPr>
                <w:rFonts w:eastAsia="標楷體"/>
                <w:sz w:val="26"/>
                <w:szCs w:val="26"/>
              </w:rPr>
              <w:t>了解永續發展的意義</w:t>
            </w:r>
            <w:r w:rsidRPr="004B5D1D">
              <w:rPr>
                <w:rFonts w:eastAsia="標楷體"/>
                <w:sz w:val="26"/>
                <w:szCs w:val="26"/>
              </w:rPr>
              <w:t>(</w:t>
            </w:r>
            <w:r w:rsidRPr="004B5D1D">
              <w:rPr>
                <w:rFonts w:eastAsia="標楷體"/>
                <w:sz w:val="26"/>
                <w:szCs w:val="26"/>
              </w:rPr>
              <w:t>環境、社會、與經濟的均衡發展</w:t>
            </w:r>
            <w:r w:rsidRPr="004B5D1D">
              <w:rPr>
                <w:rFonts w:eastAsia="標楷體"/>
                <w:sz w:val="26"/>
                <w:szCs w:val="26"/>
              </w:rPr>
              <w:t>)</w:t>
            </w:r>
            <w:r w:rsidRPr="004B5D1D">
              <w:rPr>
                <w:rFonts w:eastAsia="標楷體"/>
                <w:sz w:val="26"/>
                <w:szCs w:val="26"/>
              </w:rPr>
              <w:t>與原則。</w:t>
            </w:r>
          </w:p>
        </w:tc>
      </w:tr>
      <w:tr w:rsidR="00520296" w:rsidRPr="00F66AAE" w:rsidTr="00520296">
        <w:trPr>
          <w:trHeight w:val="101"/>
        </w:trPr>
        <w:tc>
          <w:tcPr>
            <w:tcW w:w="1539" w:type="dxa"/>
          </w:tcPr>
          <w:p w:rsidR="00520296" w:rsidRPr="004B5D1D" w:rsidRDefault="00520296" w:rsidP="00520296">
            <w:pPr>
              <w:jc w:val="center"/>
              <w:rPr>
                <w:rFonts w:ascii="標楷體" w:eastAsia="標楷體" w:hAnsi="標楷體" w:cs="新細明體"/>
                <w:sz w:val="26"/>
                <w:szCs w:val="26"/>
              </w:rPr>
            </w:pPr>
            <w:r>
              <w:rPr>
                <w:rFonts w:eastAsia="標楷體"/>
                <w:sz w:val="26"/>
                <w:szCs w:val="26"/>
              </w:rPr>
              <w:lastRenderedPageBreak/>
              <w:t>八</w:t>
            </w:r>
          </w:p>
        </w:tc>
        <w:tc>
          <w:tcPr>
            <w:tcW w:w="2254" w:type="dxa"/>
          </w:tcPr>
          <w:p w:rsidR="00520296" w:rsidRPr="004B5D1D" w:rsidRDefault="00520296" w:rsidP="00520296">
            <w:pPr>
              <w:jc w:val="both"/>
              <w:rPr>
                <w:rFonts w:ascii="標楷體" w:eastAsia="標楷體" w:hAnsi="標楷體"/>
                <w:sz w:val="26"/>
                <w:szCs w:val="26"/>
              </w:rPr>
            </w:pPr>
            <w:r w:rsidRPr="00A066D4">
              <w:rPr>
                <w:rFonts w:eastAsia="標楷體"/>
                <w:sz w:val="26"/>
                <w:szCs w:val="26"/>
              </w:rPr>
              <w:t>表演藝術</w:t>
            </w:r>
          </w:p>
          <w:p w:rsidR="00520296" w:rsidRPr="004B5D1D" w:rsidRDefault="00520296" w:rsidP="00520296">
            <w:pPr>
              <w:jc w:val="both"/>
              <w:rPr>
                <w:rFonts w:ascii="標楷體" w:eastAsia="標楷體" w:hAnsi="標楷體"/>
                <w:sz w:val="26"/>
                <w:szCs w:val="26"/>
              </w:rPr>
            </w:pPr>
            <w:r w:rsidRPr="004B5D1D">
              <w:rPr>
                <w:rFonts w:eastAsia="標楷體"/>
                <w:sz w:val="26"/>
                <w:szCs w:val="26"/>
              </w:rPr>
              <w:t>第十課輕靈優雅的迴旋</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520296" w:rsidRPr="001622D1" w:rsidRDefault="00520296" w:rsidP="00520296">
            <w:pPr>
              <w:jc w:val="both"/>
              <w:rPr>
                <w:rFonts w:ascii="標楷體" w:eastAsia="標楷體" w:hAnsi="標楷體" w:cs="新細明體"/>
                <w:sz w:val="26"/>
                <w:szCs w:val="26"/>
              </w:rPr>
            </w:pPr>
            <w:r>
              <w:rPr>
                <w:rFonts w:eastAsia="標楷體"/>
                <w:sz w:val="26"/>
                <w:szCs w:val="26"/>
              </w:rPr>
              <w:t>1.</w:t>
            </w:r>
            <w:r w:rsidRPr="001622D1">
              <w:rPr>
                <w:rFonts w:eastAsia="標楷體"/>
                <w:sz w:val="26"/>
                <w:szCs w:val="26"/>
              </w:rPr>
              <w:t>練習芭蕾基本動作。</w:t>
            </w:r>
          </w:p>
          <w:p w:rsidR="00520296" w:rsidRPr="001622D1" w:rsidRDefault="00520296" w:rsidP="00520296">
            <w:pPr>
              <w:jc w:val="both"/>
              <w:rPr>
                <w:rFonts w:ascii="標楷體" w:eastAsia="標楷體" w:hAnsi="標楷體" w:cs="新細明體"/>
                <w:sz w:val="26"/>
                <w:szCs w:val="26"/>
              </w:rPr>
            </w:pPr>
            <w:r>
              <w:rPr>
                <w:rFonts w:eastAsia="標楷體"/>
                <w:sz w:val="26"/>
                <w:szCs w:val="26"/>
              </w:rPr>
              <w:t>2.</w:t>
            </w:r>
            <w:r w:rsidRPr="001622D1">
              <w:rPr>
                <w:rFonts w:eastAsia="標楷體"/>
                <w:sz w:val="26"/>
                <w:szCs w:val="26"/>
              </w:rPr>
              <w:t>學習課本內的芭蕾基本動作，可參考影片</w:t>
            </w:r>
            <w:r w:rsidRPr="001622D1">
              <w:rPr>
                <w:rFonts w:eastAsia="標楷體"/>
                <w:sz w:val="26"/>
                <w:szCs w:val="26"/>
              </w:rPr>
              <w:t>(</w:t>
            </w:r>
            <w:r w:rsidRPr="001622D1">
              <w:rPr>
                <w:rFonts w:eastAsia="標楷體"/>
                <w:sz w:val="26"/>
                <w:szCs w:val="26"/>
              </w:rPr>
              <w:t>請在搜尋引擎鍵入關鍵詞「芭蕾初級課程教學示範」</w:t>
            </w:r>
            <w:r w:rsidRPr="001622D1">
              <w:rPr>
                <w:rFonts w:eastAsia="標楷體"/>
                <w:sz w:val="26"/>
                <w:szCs w:val="26"/>
              </w:rPr>
              <w:t>)</w:t>
            </w:r>
            <w:r w:rsidRPr="001622D1">
              <w:rPr>
                <w:rFonts w:eastAsia="標楷體"/>
                <w:sz w:val="26"/>
                <w:szCs w:val="26"/>
              </w:rPr>
              <w:t>，教師引導學生欣賞。</w:t>
            </w:r>
          </w:p>
          <w:p w:rsidR="00520296" w:rsidRPr="001622D1" w:rsidRDefault="00520296" w:rsidP="00520296">
            <w:pPr>
              <w:jc w:val="both"/>
              <w:rPr>
                <w:rFonts w:ascii="標楷體" w:eastAsia="標楷體" w:hAnsi="標楷體" w:cs="新細明體"/>
                <w:sz w:val="26"/>
                <w:szCs w:val="26"/>
              </w:rPr>
            </w:pPr>
            <w:r>
              <w:rPr>
                <w:rFonts w:eastAsia="標楷體"/>
                <w:sz w:val="26"/>
                <w:szCs w:val="26"/>
              </w:rPr>
              <w:t>3.</w:t>
            </w:r>
            <w:r w:rsidRPr="001622D1">
              <w:rPr>
                <w:rFonts w:eastAsia="標楷體"/>
                <w:sz w:val="26"/>
                <w:szCs w:val="26"/>
              </w:rPr>
              <w:t>挑選數個〈四隻小天鵝〉裡的代表動作學習，</w:t>
            </w:r>
            <w:r w:rsidRPr="001622D1">
              <w:rPr>
                <w:rFonts w:eastAsia="標楷體"/>
                <w:sz w:val="26"/>
                <w:szCs w:val="26"/>
              </w:rPr>
              <w:t>(</w:t>
            </w:r>
            <w:r w:rsidRPr="001622D1">
              <w:rPr>
                <w:rFonts w:eastAsia="標楷體"/>
                <w:sz w:val="26"/>
                <w:szCs w:val="26"/>
              </w:rPr>
              <w:t>請在搜尋引擎鍵入關鍵詞「四隻小天鵝」</w:t>
            </w:r>
            <w:r w:rsidRPr="001622D1">
              <w:rPr>
                <w:rFonts w:eastAsia="標楷體"/>
                <w:sz w:val="26"/>
                <w:szCs w:val="26"/>
              </w:rPr>
              <w:t>)</w:t>
            </w:r>
            <w:r w:rsidRPr="001622D1">
              <w:rPr>
                <w:rFonts w:eastAsia="標楷體"/>
                <w:sz w:val="26"/>
                <w:szCs w:val="26"/>
              </w:rPr>
              <w:t>，教師引導學生欣賞。</w:t>
            </w:r>
          </w:p>
          <w:p w:rsidR="00520296" w:rsidRPr="001622D1" w:rsidRDefault="00520296" w:rsidP="00520296">
            <w:pPr>
              <w:jc w:val="both"/>
              <w:rPr>
                <w:rFonts w:ascii="標楷體" w:eastAsia="標楷體" w:hAnsi="標楷體" w:cs="新細明體"/>
                <w:sz w:val="26"/>
                <w:szCs w:val="26"/>
              </w:rPr>
            </w:pPr>
            <w:r>
              <w:rPr>
                <w:rFonts w:eastAsia="標楷體"/>
                <w:sz w:val="26"/>
                <w:szCs w:val="26"/>
              </w:rPr>
              <w:t>4.</w:t>
            </w:r>
            <w:r w:rsidRPr="001622D1">
              <w:rPr>
                <w:rFonts w:eastAsia="標楷體"/>
                <w:sz w:val="26"/>
                <w:szCs w:val="26"/>
              </w:rPr>
              <w:t>完成「優雅漫步話芭蕾」學習單，檢視學習成果。</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欣賞評量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討論評量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【性別平等教育】</w:t>
            </w:r>
          </w:p>
          <w:p w:rsidR="00F41129" w:rsidRDefault="0052029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4B5D1D">
              <w:rPr>
                <w:rFonts w:eastAsia="標楷體"/>
                <w:sz w:val="26"/>
                <w:szCs w:val="26"/>
              </w:rPr>
              <w:t>檢視家庭、學校、職場中基於性別刻板印象產生的偏見與歧視。</w:t>
            </w:r>
          </w:p>
        </w:tc>
      </w:tr>
      <w:tr w:rsidR="00520296" w:rsidRPr="00F66AAE" w:rsidTr="00520296">
        <w:trPr>
          <w:trHeight w:val="101"/>
        </w:trPr>
        <w:tc>
          <w:tcPr>
            <w:tcW w:w="1539" w:type="dxa"/>
          </w:tcPr>
          <w:p w:rsidR="00520296" w:rsidRPr="00824D14" w:rsidRDefault="00520296" w:rsidP="00520296">
            <w:pPr>
              <w:jc w:val="center"/>
              <w:rPr>
                <w:rFonts w:ascii="標楷體" w:eastAsia="標楷體" w:hAnsi="標楷體" w:cs="新細明體"/>
                <w:sz w:val="26"/>
                <w:szCs w:val="26"/>
              </w:rPr>
            </w:pPr>
            <w:r>
              <w:rPr>
                <w:rFonts w:eastAsia="標楷體"/>
                <w:sz w:val="26"/>
                <w:szCs w:val="26"/>
              </w:rPr>
              <w:t>九</w:t>
            </w:r>
          </w:p>
        </w:tc>
        <w:tc>
          <w:tcPr>
            <w:tcW w:w="2254" w:type="dxa"/>
          </w:tcPr>
          <w:p w:rsidR="00520296" w:rsidRPr="00824D14" w:rsidRDefault="00520296" w:rsidP="00520296">
            <w:pPr>
              <w:jc w:val="both"/>
              <w:rPr>
                <w:rFonts w:ascii="標楷體" w:eastAsia="標楷體" w:hAnsi="標楷體"/>
                <w:sz w:val="26"/>
                <w:szCs w:val="26"/>
              </w:rPr>
            </w:pPr>
            <w:r>
              <w:rPr>
                <w:rFonts w:eastAsia="標楷體"/>
                <w:sz w:val="26"/>
                <w:szCs w:val="26"/>
              </w:rPr>
              <w:t>音樂</w:t>
            </w:r>
          </w:p>
          <w:p w:rsidR="00520296" w:rsidRPr="00824D14" w:rsidRDefault="00520296" w:rsidP="00520296">
            <w:pPr>
              <w:jc w:val="both"/>
              <w:rPr>
                <w:rFonts w:ascii="標楷體" w:eastAsia="標楷體" w:hAnsi="標楷體"/>
                <w:sz w:val="26"/>
                <w:szCs w:val="26"/>
              </w:rPr>
            </w:pPr>
            <w:r>
              <w:rPr>
                <w:rFonts w:eastAsia="標楷體"/>
                <w:sz w:val="26"/>
                <w:szCs w:val="26"/>
              </w:rPr>
              <w:t>第六課</w:t>
            </w:r>
            <w:r w:rsidRPr="00824D14">
              <w:rPr>
                <w:rFonts w:eastAsia="標楷體"/>
                <w:sz w:val="26"/>
                <w:szCs w:val="26"/>
              </w:rPr>
              <w:t>歌劇停看聽</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w:t>
            </w:r>
            <w:r>
              <w:rPr>
                <w:rFonts w:eastAsia="標楷體"/>
                <w:sz w:val="26"/>
                <w:szCs w:val="26"/>
              </w:rPr>
              <w:lastRenderedPageBreak/>
              <w:t>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520296" w:rsidRDefault="00520296" w:rsidP="00520296">
            <w:pPr>
              <w:jc w:val="both"/>
              <w:rPr>
                <w:rFonts w:ascii="標楷體" w:eastAsia="標楷體" w:hAnsi="標楷體" w:cs="新細明體"/>
                <w:sz w:val="26"/>
                <w:szCs w:val="26"/>
              </w:rPr>
            </w:pPr>
            <w:r>
              <w:rPr>
                <w:rFonts w:eastAsia="標楷體"/>
                <w:sz w:val="26"/>
                <w:szCs w:val="26"/>
              </w:rPr>
              <w:lastRenderedPageBreak/>
              <w:t>1</w:t>
            </w:r>
            <w:r w:rsidRPr="00824D14">
              <w:rPr>
                <w:rFonts w:eastAsia="標楷體"/>
                <w:sz w:val="26"/>
                <w:szCs w:val="26"/>
              </w:rPr>
              <w:t>.</w:t>
            </w:r>
            <w:r>
              <w:rPr>
                <w:rFonts w:eastAsia="標楷體"/>
                <w:sz w:val="26"/>
                <w:szCs w:val="26"/>
              </w:rPr>
              <w:t>歌劇大師浦契尼</w:t>
            </w:r>
          </w:p>
          <w:p w:rsidR="00520296" w:rsidRDefault="00520296" w:rsidP="00520296">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教師</w:t>
            </w:r>
            <w:r>
              <w:rPr>
                <w:rFonts w:eastAsia="標楷體"/>
                <w:sz w:val="26"/>
                <w:szCs w:val="26"/>
              </w:rPr>
              <w:t>先介紹十九世紀中期工業革命後的文學創作以及歌劇創作的風格轉變。</w:t>
            </w:r>
          </w:p>
          <w:p w:rsidR="00520296" w:rsidRPr="00824D14" w:rsidRDefault="00520296" w:rsidP="00520296">
            <w:pPr>
              <w:jc w:val="both"/>
              <w:rPr>
                <w:rFonts w:ascii="標楷體" w:eastAsia="標楷體" w:hAnsi="標楷體" w:cs="新細明體"/>
                <w:sz w:val="26"/>
                <w:szCs w:val="26"/>
              </w:rPr>
            </w:pPr>
            <w:r>
              <w:rPr>
                <w:rFonts w:eastAsia="標楷體"/>
                <w:sz w:val="26"/>
                <w:szCs w:val="26"/>
              </w:rPr>
              <w:lastRenderedPageBreak/>
              <w:t>(2)</w:t>
            </w:r>
            <w:r w:rsidRPr="00824D14">
              <w:rPr>
                <w:rFonts w:eastAsia="標楷體"/>
                <w:sz w:val="26"/>
                <w:szCs w:val="26"/>
              </w:rPr>
              <w:t>介紹</w:t>
            </w:r>
            <w:r>
              <w:rPr>
                <w:rFonts w:eastAsia="標楷體"/>
                <w:sz w:val="26"/>
                <w:szCs w:val="26"/>
              </w:rPr>
              <w:t>義大利</w:t>
            </w:r>
            <w:r w:rsidRPr="00824D14">
              <w:rPr>
                <w:rFonts w:eastAsia="標楷體"/>
                <w:sz w:val="26"/>
                <w:szCs w:val="26"/>
              </w:rPr>
              <w:t>作曲家浦契尼及其作品歌劇中的愛情故事</w:t>
            </w:r>
            <w:r>
              <w:rPr>
                <w:rFonts w:eastAsia="標楷體"/>
                <w:sz w:val="26"/>
                <w:szCs w:val="26"/>
              </w:rPr>
              <w:t>：</w:t>
            </w:r>
            <w:r w:rsidRPr="00824D14">
              <w:rPr>
                <w:rFonts w:eastAsia="標楷體"/>
                <w:sz w:val="26"/>
                <w:szCs w:val="26"/>
              </w:rPr>
              <w:t>《藝術家的生涯》、《托斯卡》與《蝴蝶夫人》等。</w:t>
            </w:r>
          </w:p>
          <w:p w:rsidR="00520296" w:rsidRPr="00824D14" w:rsidRDefault="00520296" w:rsidP="00520296">
            <w:pPr>
              <w:jc w:val="both"/>
              <w:rPr>
                <w:rFonts w:ascii="標楷體" w:eastAsia="標楷體" w:hAnsi="標楷體" w:cs="新細明體"/>
                <w:sz w:val="26"/>
                <w:szCs w:val="26"/>
              </w:rPr>
            </w:pPr>
            <w:r>
              <w:rPr>
                <w:rFonts w:eastAsia="標楷體"/>
                <w:sz w:val="26"/>
                <w:szCs w:val="26"/>
              </w:rPr>
              <w:t>(3</w:t>
            </w:r>
            <w:r w:rsidRPr="00824D14">
              <w:rPr>
                <w:rFonts w:eastAsia="標楷體"/>
                <w:sz w:val="26"/>
                <w:szCs w:val="26"/>
              </w:rPr>
              <w:t>)</w:t>
            </w:r>
            <w:r w:rsidRPr="00824D14">
              <w:rPr>
                <w:rFonts w:eastAsia="標楷體"/>
                <w:sz w:val="26"/>
                <w:szCs w:val="26"/>
              </w:rPr>
              <w:t>樂曲欣賞：歌劇《藝術家的生涯》</w:t>
            </w:r>
            <w:r>
              <w:rPr>
                <w:rFonts w:eastAsia="標楷體"/>
                <w:sz w:val="26"/>
                <w:szCs w:val="26"/>
              </w:rPr>
              <w:t>及</w:t>
            </w:r>
            <w:r w:rsidRPr="00824D14">
              <w:rPr>
                <w:rFonts w:eastAsia="標楷體"/>
                <w:sz w:val="26"/>
                <w:szCs w:val="26"/>
              </w:rPr>
              <w:t>選曲〈你那冰冷的小手〉</w:t>
            </w:r>
            <w:r>
              <w:rPr>
                <w:rFonts w:eastAsia="標楷體"/>
                <w:sz w:val="26"/>
                <w:szCs w:val="26"/>
              </w:rPr>
              <w:t>、歌劇《杜蘭朵公主</w:t>
            </w:r>
            <w:r w:rsidRPr="00824D14">
              <w:rPr>
                <w:rFonts w:eastAsia="標楷體"/>
                <w:sz w:val="26"/>
                <w:szCs w:val="26"/>
              </w:rPr>
              <w:t>》</w:t>
            </w:r>
            <w:r>
              <w:rPr>
                <w:rFonts w:eastAsia="標楷體"/>
                <w:sz w:val="26"/>
                <w:szCs w:val="26"/>
              </w:rPr>
              <w:t>及選曲〈公主徹夜未眠</w:t>
            </w:r>
            <w:r w:rsidRPr="00824D14">
              <w:rPr>
                <w:rFonts w:eastAsia="標楷體"/>
                <w:sz w:val="26"/>
                <w:szCs w:val="26"/>
              </w:rPr>
              <w:t>〉</w:t>
            </w:r>
            <w:r>
              <w:rPr>
                <w:rFonts w:eastAsia="標楷體"/>
                <w:sz w:val="26"/>
                <w:szCs w:val="26"/>
              </w:rPr>
              <w:t>。</w:t>
            </w:r>
          </w:p>
          <w:p w:rsidR="00520296" w:rsidRDefault="00520296" w:rsidP="00520296">
            <w:pPr>
              <w:jc w:val="both"/>
              <w:rPr>
                <w:rFonts w:ascii="標楷體" w:eastAsia="標楷體" w:hAnsi="標楷體" w:cs="新細明體"/>
                <w:sz w:val="26"/>
                <w:szCs w:val="26"/>
              </w:rPr>
            </w:pPr>
            <w:r>
              <w:rPr>
                <w:rFonts w:eastAsia="標楷體"/>
                <w:sz w:val="26"/>
                <w:szCs w:val="26"/>
              </w:rPr>
              <w:t>(4</w:t>
            </w:r>
            <w:r w:rsidRPr="00824D14">
              <w:rPr>
                <w:rFonts w:eastAsia="標楷體"/>
                <w:sz w:val="26"/>
                <w:szCs w:val="26"/>
              </w:rPr>
              <w:t>)</w:t>
            </w:r>
            <w:r w:rsidRPr="00824D14">
              <w:rPr>
                <w:rFonts w:eastAsia="標楷體"/>
                <w:sz w:val="26"/>
                <w:szCs w:val="26"/>
              </w:rPr>
              <w:t>除了課本所介紹的歌劇以及其他相關選曲，教師亦可視情況，利用其他網路資源，搜尋不同的歌劇以及選曲進行額外補充教學。</w:t>
            </w:r>
          </w:p>
          <w:p w:rsidR="00520296" w:rsidRDefault="00520296" w:rsidP="00520296">
            <w:pPr>
              <w:jc w:val="both"/>
              <w:rPr>
                <w:rFonts w:ascii="標楷體" w:eastAsia="標楷體" w:hAnsi="標楷體" w:cs="新細明體"/>
                <w:sz w:val="26"/>
                <w:szCs w:val="26"/>
              </w:rPr>
            </w:pPr>
            <w:r>
              <w:rPr>
                <w:rFonts w:eastAsia="標楷體"/>
                <w:sz w:val="26"/>
                <w:szCs w:val="26"/>
              </w:rPr>
              <w:t>2.</w:t>
            </w:r>
            <w:r w:rsidRPr="00824D14">
              <w:rPr>
                <w:rFonts w:eastAsia="標楷體"/>
                <w:sz w:val="26"/>
                <w:szCs w:val="26"/>
              </w:rPr>
              <w:t>進行「藝術探索：聊聊音色這件事」，教師可搭配學習單「歌劇人物對對碰」，請學生回顧這三次課程當中所提及的歌劇選曲，與同學討論女高音、女中音、男高音、男中音各有什麼特色。</w:t>
            </w:r>
          </w:p>
          <w:p w:rsidR="00520296" w:rsidRPr="00B557D7" w:rsidRDefault="00520296" w:rsidP="00520296">
            <w:pPr>
              <w:jc w:val="both"/>
              <w:rPr>
                <w:rFonts w:ascii="標楷體" w:eastAsia="標楷體" w:hAnsi="標楷體" w:cs="新細明體"/>
                <w:sz w:val="26"/>
                <w:szCs w:val="26"/>
              </w:rPr>
            </w:pPr>
            <w:r>
              <w:rPr>
                <w:rFonts w:eastAsia="標楷體"/>
                <w:sz w:val="26"/>
                <w:szCs w:val="26"/>
              </w:rPr>
              <w:t>3.</w:t>
            </w:r>
            <w:r w:rsidRPr="00B557D7">
              <w:rPr>
                <w:rFonts w:eastAsia="標楷體"/>
                <w:sz w:val="26"/>
                <w:szCs w:val="26"/>
              </w:rPr>
              <w:t>歌曲習唱〈夏日時光〉</w:t>
            </w:r>
          </w:p>
          <w:p w:rsidR="00520296" w:rsidRPr="0082065A" w:rsidRDefault="00520296" w:rsidP="00520296">
            <w:pPr>
              <w:jc w:val="both"/>
              <w:rPr>
                <w:rFonts w:ascii="標楷體" w:eastAsia="標楷體" w:hAnsi="標楷體" w:cs="新細明體"/>
                <w:sz w:val="26"/>
                <w:szCs w:val="26"/>
              </w:rPr>
            </w:pPr>
            <w:r w:rsidRPr="00B557D7">
              <w:rPr>
                <w:rFonts w:eastAsia="標楷體"/>
                <w:sz w:val="26"/>
                <w:szCs w:val="26"/>
              </w:rPr>
              <w:t>此曲出自於美國作曲家蓋希文歌劇《波吉與貝絲》，歌詞為一位非裔美國女性對著她懷中的嬰兒哼唱著這首搖籃曲。</w:t>
            </w:r>
          </w:p>
        </w:tc>
        <w:tc>
          <w:tcPr>
            <w:tcW w:w="2126"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態度評量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欣賞評量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討論評量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【多元文化教育】</w:t>
            </w:r>
          </w:p>
          <w:p w:rsidR="00F41129" w:rsidRDefault="00520296">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Pr>
                <w:rFonts w:eastAsia="標楷體"/>
                <w:sz w:val="26"/>
                <w:szCs w:val="26"/>
              </w:rPr>
              <w:t>探討不同文化接觸時可能產生的衝突、融合或創新。</w:t>
            </w:r>
          </w:p>
        </w:tc>
      </w:tr>
      <w:tr w:rsidR="00520296" w:rsidRPr="00F66AAE" w:rsidTr="00520296">
        <w:trPr>
          <w:trHeight w:val="101"/>
        </w:trPr>
        <w:tc>
          <w:tcPr>
            <w:tcW w:w="1539" w:type="dxa"/>
          </w:tcPr>
          <w:p w:rsidR="00520296" w:rsidRPr="004B5D1D" w:rsidRDefault="00520296" w:rsidP="00520296">
            <w:pPr>
              <w:jc w:val="center"/>
              <w:rPr>
                <w:rFonts w:ascii="標楷體" w:eastAsia="標楷體" w:hAnsi="標楷體" w:cs="新細明體"/>
                <w:sz w:val="26"/>
                <w:szCs w:val="26"/>
              </w:rPr>
            </w:pPr>
            <w:r>
              <w:rPr>
                <w:rFonts w:eastAsia="標楷體"/>
                <w:sz w:val="26"/>
                <w:szCs w:val="26"/>
              </w:rPr>
              <w:lastRenderedPageBreak/>
              <w:t>九</w:t>
            </w:r>
          </w:p>
        </w:tc>
        <w:tc>
          <w:tcPr>
            <w:tcW w:w="2254" w:type="dxa"/>
          </w:tcPr>
          <w:p w:rsidR="00520296" w:rsidRPr="004B5D1D" w:rsidRDefault="00520296" w:rsidP="00520296">
            <w:pPr>
              <w:jc w:val="both"/>
              <w:rPr>
                <w:rFonts w:ascii="標楷體" w:eastAsia="標楷體" w:hAnsi="標楷體"/>
                <w:sz w:val="26"/>
                <w:szCs w:val="26"/>
              </w:rPr>
            </w:pPr>
            <w:r w:rsidRPr="0061248C">
              <w:rPr>
                <w:rFonts w:eastAsia="標楷體"/>
                <w:sz w:val="26"/>
                <w:szCs w:val="26"/>
              </w:rPr>
              <w:t>視覺藝術</w:t>
            </w:r>
          </w:p>
          <w:p w:rsidR="00520296" w:rsidRPr="004B5D1D" w:rsidRDefault="00520296" w:rsidP="00520296">
            <w:pPr>
              <w:jc w:val="both"/>
              <w:rPr>
                <w:rFonts w:ascii="標楷體" w:eastAsia="標楷體" w:hAnsi="標楷體"/>
                <w:sz w:val="26"/>
                <w:szCs w:val="26"/>
              </w:rPr>
            </w:pPr>
            <w:r w:rsidRPr="004B5D1D">
              <w:rPr>
                <w:rFonts w:eastAsia="標楷體"/>
                <w:sz w:val="26"/>
                <w:szCs w:val="26"/>
              </w:rPr>
              <w:t>第二課</w:t>
            </w:r>
            <w:r>
              <w:rPr>
                <w:rFonts w:eastAsia="標楷體"/>
                <w:sz w:val="26"/>
                <w:szCs w:val="26"/>
              </w:rPr>
              <w:t>雕塑美好</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F41129" w:rsidRDefault="00520296">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-J-B1 </w:t>
            </w:r>
            <w:r>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教師利用圖例或教材，說明輕質土的創作表現手法和創作步驟，並提醒學生創作時應把握的原則。</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學生利用課堂時間，完成雕塑創</w:t>
            </w:r>
            <w:r w:rsidRPr="004B5D1D">
              <w:rPr>
                <w:rFonts w:eastAsia="標楷體"/>
                <w:sz w:val="26"/>
                <w:szCs w:val="26"/>
              </w:rPr>
              <w:lastRenderedPageBreak/>
              <w:t>作。</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教師於課堂中個別指導，適時進行口頭引導或實作示範。</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創作完成後，請學生展示完成的作品，並說明創作理念，分享創作過程。</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學生互評</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學習單評量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【環境教育】</w:t>
            </w:r>
          </w:p>
          <w:p w:rsidR="00F41129" w:rsidRDefault="0052029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4B5D1D">
              <w:rPr>
                <w:rFonts w:eastAsia="標楷體"/>
                <w:sz w:val="26"/>
                <w:szCs w:val="26"/>
              </w:rPr>
              <w:t>了解永續發展的意義</w:t>
            </w:r>
            <w:r w:rsidRPr="004B5D1D">
              <w:rPr>
                <w:rFonts w:eastAsia="標楷體"/>
                <w:sz w:val="26"/>
                <w:szCs w:val="26"/>
              </w:rPr>
              <w:t>(</w:t>
            </w:r>
            <w:r w:rsidRPr="004B5D1D">
              <w:rPr>
                <w:rFonts w:eastAsia="標楷體"/>
                <w:sz w:val="26"/>
                <w:szCs w:val="26"/>
              </w:rPr>
              <w:t>環境、社會、與經濟的均衡發展</w:t>
            </w:r>
            <w:r w:rsidRPr="004B5D1D">
              <w:rPr>
                <w:rFonts w:eastAsia="標楷體"/>
                <w:sz w:val="26"/>
                <w:szCs w:val="26"/>
              </w:rPr>
              <w:t>)</w:t>
            </w:r>
            <w:r w:rsidRPr="004B5D1D">
              <w:rPr>
                <w:rFonts w:eastAsia="標楷體"/>
                <w:sz w:val="26"/>
                <w:szCs w:val="26"/>
              </w:rPr>
              <w:t>與原</w:t>
            </w:r>
            <w:r w:rsidRPr="004B5D1D">
              <w:rPr>
                <w:rFonts w:eastAsia="標楷體"/>
                <w:sz w:val="26"/>
                <w:szCs w:val="26"/>
              </w:rPr>
              <w:lastRenderedPageBreak/>
              <w:t>則。</w:t>
            </w:r>
          </w:p>
        </w:tc>
      </w:tr>
      <w:tr w:rsidR="00520296" w:rsidRPr="00F66AAE" w:rsidTr="00520296">
        <w:trPr>
          <w:trHeight w:val="101"/>
        </w:trPr>
        <w:tc>
          <w:tcPr>
            <w:tcW w:w="1539" w:type="dxa"/>
          </w:tcPr>
          <w:p w:rsidR="00520296" w:rsidRPr="004B5D1D" w:rsidRDefault="00520296" w:rsidP="00520296">
            <w:pPr>
              <w:jc w:val="center"/>
              <w:rPr>
                <w:rFonts w:ascii="標楷體" w:eastAsia="標楷體" w:hAnsi="標楷體" w:cs="新細明體"/>
                <w:sz w:val="26"/>
                <w:szCs w:val="26"/>
              </w:rPr>
            </w:pPr>
            <w:r>
              <w:rPr>
                <w:rFonts w:eastAsia="標楷體"/>
                <w:sz w:val="26"/>
                <w:szCs w:val="26"/>
              </w:rPr>
              <w:lastRenderedPageBreak/>
              <w:t>九</w:t>
            </w:r>
          </w:p>
        </w:tc>
        <w:tc>
          <w:tcPr>
            <w:tcW w:w="2254" w:type="dxa"/>
          </w:tcPr>
          <w:p w:rsidR="00520296" w:rsidRPr="004B5D1D" w:rsidRDefault="00520296" w:rsidP="00520296">
            <w:pPr>
              <w:jc w:val="both"/>
              <w:rPr>
                <w:rFonts w:ascii="標楷體" w:eastAsia="標楷體" w:hAnsi="標楷體"/>
                <w:sz w:val="26"/>
                <w:szCs w:val="26"/>
              </w:rPr>
            </w:pPr>
            <w:r w:rsidRPr="00A066D4">
              <w:rPr>
                <w:rFonts w:eastAsia="標楷體"/>
                <w:sz w:val="26"/>
                <w:szCs w:val="26"/>
              </w:rPr>
              <w:t>表演藝術</w:t>
            </w:r>
          </w:p>
          <w:p w:rsidR="00520296" w:rsidRPr="004B5D1D" w:rsidRDefault="00520296" w:rsidP="00520296">
            <w:pPr>
              <w:jc w:val="both"/>
              <w:rPr>
                <w:rFonts w:ascii="標楷體" w:eastAsia="標楷體" w:hAnsi="標楷體"/>
                <w:sz w:val="26"/>
                <w:szCs w:val="26"/>
              </w:rPr>
            </w:pPr>
            <w:r w:rsidRPr="004B5D1D">
              <w:rPr>
                <w:rFonts w:eastAsia="標楷體"/>
                <w:sz w:val="26"/>
                <w:szCs w:val="26"/>
              </w:rPr>
              <w:t>第十課輕靈優雅的迴旋</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520296" w:rsidRPr="001622D1" w:rsidRDefault="00520296" w:rsidP="00520296">
            <w:pPr>
              <w:jc w:val="both"/>
              <w:rPr>
                <w:rFonts w:ascii="標楷體" w:eastAsia="標楷體" w:hAnsi="標楷體" w:cs="新細明體"/>
                <w:sz w:val="26"/>
                <w:szCs w:val="26"/>
              </w:rPr>
            </w:pPr>
            <w:r>
              <w:rPr>
                <w:rFonts w:eastAsia="標楷體"/>
                <w:sz w:val="26"/>
                <w:szCs w:val="26"/>
              </w:rPr>
              <w:t>1.</w:t>
            </w:r>
            <w:r w:rsidRPr="001622D1">
              <w:rPr>
                <w:rFonts w:eastAsia="標楷體"/>
                <w:sz w:val="26"/>
                <w:szCs w:val="26"/>
              </w:rPr>
              <w:t>練習芭蕾基本動作。</w:t>
            </w:r>
          </w:p>
          <w:p w:rsidR="00520296" w:rsidRPr="001622D1" w:rsidRDefault="00520296" w:rsidP="00520296">
            <w:pPr>
              <w:jc w:val="both"/>
              <w:rPr>
                <w:rFonts w:ascii="標楷體" w:eastAsia="標楷體" w:hAnsi="標楷體" w:cs="新細明體"/>
                <w:sz w:val="26"/>
                <w:szCs w:val="26"/>
              </w:rPr>
            </w:pPr>
            <w:r>
              <w:rPr>
                <w:rFonts w:eastAsia="標楷體"/>
                <w:sz w:val="26"/>
                <w:szCs w:val="26"/>
              </w:rPr>
              <w:t>2.</w:t>
            </w:r>
            <w:r w:rsidRPr="001622D1">
              <w:rPr>
                <w:rFonts w:eastAsia="標楷體"/>
                <w:sz w:val="26"/>
                <w:szCs w:val="26"/>
              </w:rPr>
              <w:t>學習課本內的芭蕾基本動作，可參考影片</w:t>
            </w:r>
            <w:r w:rsidRPr="001622D1">
              <w:rPr>
                <w:rFonts w:eastAsia="標楷體"/>
                <w:sz w:val="26"/>
                <w:szCs w:val="26"/>
              </w:rPr>
              <w:t>(</w:t>
            </w:r>
            <w:r w:rsidRPr="001622D1">
              <w:rPr>
                <w:rFonts w:eastAsia="標楷體"/>
                <w:sz w:val="26"/>
                <w:szCs w:val="26"/>
              </w:rPr>
              <w:t>請在搜尋引擎鍵入關鍵詞「芭蕾初級課程教學示範」</w:t>
            </w:r>
            <w:r w:rsidRPr="001622D1">
              <w:rPr>
                <w:rFonts w:eastAsia="標楷體"/>
                <w:sz w:val="26"/>
                <w:szCs w:val="26"/>
              </w:rPr>
              <w:t>)</w:t>
            </w:r>
            <w:r w:rsidRPr="001622D1">
              <w:rPr>
                <w:rFonts w:eastAsia="標楷體"/>
                <w:sz w:val="26"/>
                <w:szCs w:val="26"/>
              </w:rPr>
              <w:t>，教師引導學生欣賞。</w:t>
            </w:r>
          </w:p>
          <w:p w:rsidR="00520296" w:rsidRPr="001622D1" w:rsidRDefault="00520296" w:rsidP="00520296">
            <w:pPr>
              <w:jc w:val="both"/>
              <w:rPr>
                <w:rFonts w:ascii="標楷體" w:eastAsia="標楷體" w:hAnsi="標楷體" w:cs="新細明體"/>
                <w:sz w:val="26"/>
                <w:szCs w:val="26"/>
              </w:rPr>
            </w:pPr>
            <w:r>
              <w:rPr>
                <w:rFonts w:eastAsia="標楷體"/>
                <w:sz w:val="26"/>
                <w:szCs w:val="26"/>
              </w:rPr>
              <w:t>3.</w:t>
            </w:r>
            <w:r w:rsidRPr="001622D1">
              <w:rPr>
                <w:rFonts w:eastAsia="標楷體"/>
                <w:sz w:val="26"/>
                <w:szCs w:val="26"/>
              </w:rPr>
              <w:t>挑選數個〈四隻小天鵝〉裡的代表動作學習，</w:t>
            </w:r>
            <w:r w:rsidRPr="001622D1">
              <w:rPr>
                <w:rFonts w:eastAsia="標楷體"/>
                <w:sz w:val="26"/>
                <w:szCs w:val="26"/>
              </w:rPr>
              <w:t>(</w:t>
            </w:r>
            <w:r w:rsidRPr="001622D1">
              <w:rPr>
                <w:rFonts w:eastAsia="標楷體"/>
                <w:sz w:val="26"/>
                <w:szCs w:val="26"/>
              </w:rPr>
              <w:t>請在搜尋引擎鍵入關鍵詞「四隻小天鵝」</w:t>
            </w:r>
            <w:r w:rsidRPr="001622D1">
              <w:rPr>
                <w:rFonts w:eastAsia="標楷體"/>
                <w:sz w:val="26"/>
                <w:szCs w:val="26"/>
              </w:rPr>
              <w:t>)</w:t>
            </w:r>
            <w:r w:rsidRPr="001622D1">
              <w:rPr>
                <w:rFonts w:eastAsia="標楷體"/>
                <w:sz w:val="26"/>
                <w:szCs w:val="26"/>
              </w:rPr>
              <w:t>，教師引導學生欣賞。</w:t>
            </w:r>
          </w:p>
          <w:p w:rsidR="00520296" w:rsidRPr="004B5D1D" w:rsidRDefault="00520296" w:rsidP="00520296">
            <w:pPr>
              <w:jc w:val="both"/>
              <w:rPr>
                <w:rFonts w:ascii="標楷體" w:eastAsia="標楷體" w:hAnsi="標楷體" w:cs="新細明體"/>
                <w:sz w:val="26"/>
                <w:szCs w:val="26"/>
              </w:rPr>
            </w:pPr>
            <w:r>
              <w:rPr>
                <w:rFonts w:eastAsia="標楷體"/>
                <w:sz w:val="26"/>
                <w:szCs w:val="26"/>
              </w:rPr>
              <w:t>4.</w:t>
            </w:r>
            <w:r w:rsidRPr="001622D1">
              <w:rPr>
                <w:rFonts w:eastAsia="標楷體"/>
                <w:sz w:val="26"/>
                <w:szCs w:val="26"/>
              </w:rPr>
              <w:t>完成「優雅漫步話芭蕾」學習單，檢視學習成果。</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欣賞評量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討論評量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【性別平等教育】</w:t>
            </w:r>
          </w:p>
          <w:p w:rsidR="00F41129" w:rsidRDefault="0052029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4B5D1D">
              <w:rPr>
                <w:rFonts w:eastAsia="標楷體"/>
                <w:sz w:val="26"/>
                <w:szCs w:val="26"/>
              </w:rPr>
              <w:t>檢視家庭、學校、職場中基於性別刻板印象產生的偏見與歧視。</w:t>
            </w:r>
          </w:p>
        </w:tc>
      </w:tr>
      <w:tr w:rsidR="00520296" w:rsidRPr="00F66AAE" w:rsidTr="00520296">
        <w:trPr>
          <w:trHeight w:val="101"/>
        </w:trPr>
        <w:tc>
          <w:tcPr>
            <w:tcW w:w="1539" w:type="dxa"/>
          </w:tcPr>
          <w:p w:rsidR="00520296" w:rsidRPr="00824D14" w:rsidRDefault="00520296" w:rsidP="00520296">
            <w:pPr>
              <w:jc w:val="center"/>
              <w:rPr>
                <w:rFonts w:ascii="標楷體" w:eastAsia="標楷體" w:hAnsi="標楷體" w:cs="新細明體"/>
                <w:sz w:val="26"/>
                <w:szCs w:val="26"/>
              </w:rPr>
            </w:pPr>
            <w:r>
              <w:rPr>
                <w:rFonts w:eastAsia="標楷體"/>
                <w:sz w:val="26"/>
                <w:szCs w:val="26"/>
              </w:rPr>
              <w:lastRenderedPageBreak/>
              <w:t>十</w:t>
            </w:r>
          </w:p>
        </w:tc>
        <w:tc>
          <w:tcPr>
            <w:tcW w:w="2254" w:type="dxa"/>
          </w:tcPr>
          <w:p w:rsidR="00520296" w:rsidRPr="00824D14" w:rsidRDefault="00520296" w:rsidP="00520296">
            <w:pPr>
              <w:jc w:val="both"/>
              <w:rPr>
                <w:rFonts w:ascii="標楷體" w:eastAsia="標楷體" w:hAnsi="標楷體"/>
                <w:sz w:val="26"/>
                <w:szCs w:val="26"/>
              </w:rPr>
            </w:pPr>
            <w:r>
              <w:rPr>
                <w:rFonts w:eastAsia="標楷體"/>
                <w:sz w:val="26"/>
                <w:szCs w:val="26"/>
              </w:rPr>
              <w:t>音樂</w:t>
            </w:r>
          </w:p>
          <w:p w:rsidR="00520296" w:rsidRPr="00824D14" w:rsidRDefault="00520296" w:rsidP="00520296">
            <w:pPr>
              <w:jc w:val="both"/>
              <w:rPr>
                <w:rFonts w:ascii="標楷體" w:eastAsia="標楷體" w:hAnsi="標楷體"/>
                <w:sz w:val="26"/>
                <w:szCs w:val="26"/>
              </w:rPr>
            </w:pPr>
            <w:r>
              <w:rPr>
                <w:rFonts w:eastAsia="標楷體"/>
                <w:sz w:val="26"/>
                <w:szCs w:val="26"/>
              </w:rPr>
              <w:t>第六課</w:t>
            </w:r>
            <w:r w:rsidRPr="00824D14">
              <w:rPr>
                <w:rFonts w:eastAsia="標楷體"/>
                <w:sz w:val="26"/>
                <w:szCs w:val="26"/>
              </w:rPr>
              <w:t>歌劇停看聽</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520296" w:rsidRPr="00824D14" w:rsidRDefault="00520296" w:rsidP="00520296">
            <w:pPr>
              <w:jc w:val="both"/>
              <w:rPr>
                <w:rFonts w:ascii="標楷體" w:eastAsia="標楷體" w:hAnsi="標楷體" w:cs="新細明體"/>
                <w:sz w:val="26"/>
                <w:szCs w:val="26"/>
              </w:rPr>
            </w:pPr>
            <w:r>
              <w:rPr>
                <w:rFonts w:eastAsia="標楷體"/>
                <w:sz w:val="26"/>
                <w:szCs w:val="26"/>
              </w:rPr>
              <w:t>1</w:t>
            </w:r>
            <w:r w:rsidRPr="00824D14">
              <w:rPr>
                <w:rFonts w:eastAsia="標楷體"/>
                <w:sz w:val="26"/>
                <w:szCs w:val="26"/>
              </w:rPr>
              <w:t>.</w:t>
            </w:r>
            <w:r w:rsidRPr="00824D14">
              <w:rPr>
                <w:rFonts w:eastAsia="標楷體"/>
                <w:sz w:val="26"/>
                <w:szCs w:val="26"/>
              </w:rPr>
              <w:t>中音直笛習奏：</w:t>
            </w:r>
            <w:r w:rsidRPr="00B557D7">
              <w:rPr>
                <w:rFonts w:eastAsia="標楷體"/>
                <w:sz w:val="26"/>
                <w:szCs w:val="26"/>
              </w:rPr>
              <w:t>〈</w:t>
            </w:r>
            <w:r>
              <w:rPr>
                <w:rFonts w:eastAsia="標楷體"/>
                <w:sz w:val="26"/>
                <w:szCs w:val="26"/>
              </w:rPr>
              <w:t>韃靼人舞曲</w:t>
            </w:r>
            <w:r w:rsidRPr="00B557D7">
              <w:rPr>
                <w:rFonts w:eastAsia="標楷體"/>
                <w:sz w:val="26"/>
                <w:szCs w:val="26"/>
              </w:rPr>
              <w:t>〉</w:t>
            </w:r>
            <w:r>
              <w:rPr>
                <w:rFonts w:eastAsia="標楷體"/>
                <w:sz w:val="26"/>
                <w:szCs w:val="26"/>
              </w:rPr>
              <w:t>，</w:t>
            </w:r>
            <w:r w:rsidRPr="00824D14">
              <w:rPr>
                <w:rFonts w:eastAsia="標楷體"/>
                <w:sz w:val="26"/>
                <w:szCs w:val="26"/>
              </w:rPr>
              <w:t>熟悉新指法並進行練習曲習奏。</w:t>
            </w:r>
          </w:p>
          <w:p w:rsidR="00520296" w:rsidRDefault="00520296" w:rsidP="00520296">
            <w:pPr>
              <w:jc w:val="both"/>
              <w:rPr>
                <w:rFonts w:ascii="標楷體" w:eastAsia="標楷體" w:hAnsi="標楷體" w:cs="新細明體"/>
                <w:sz w:val="26"/>
                <w:szCs w:val="26"/>
              </w:rPr>
            </w:pPr>
            <w:r>
              <w:rPr>
                <w:rFonts w:eastAsia="標楷體"/>
                <w:sz w:val="26"/>
                <w:szCs w:val="26"/>
              </w:rPr>
              <w:t>2</w:t>
            </w:r>
            <w:r w:rsidRPr="00824D14">
              <w:rPr>
                <w:rFonts w:eastAsia="標楷體"/>
                <w:sz w:val="26"/>
                <w:szCs w:val="26"/>
              </w:rPr>
              <w:t>.</w:t>
            </w:r>
            <w:r w:rsidRPr="00824D14">
              <w:rPr>
                <w:rFonts w:eastAsia="標楷體"/>
                <w:sz w:val="26"/>
                <w:szCs w:val="26"/>
              </w:rPr>
              <w:t>教師引導學生認識現代歌劇的特色，結合各種科技讓現今歌劇有更令人驚豔</w:t>
            </w:r>
            <w:r>
              <w:rPr>
                <w:rFonts w:eastAsia="標楷體"/>
                <w:sz w:val="26"/>
                <w:szCs w:val="26"/>
              </w:rPr>
              <w:t>的效果，教師可利用相關網路資源讓學生欣賞不同設計風格的歌劇《阿伊</w:t>
            </w:r>
            <w:r w:rsidRPr="00824D14">
              <w:rPr>
                <w:rFonts w:eastAsia="標楷體"/>
                <w:sz w:val="26"/>
                <w:szCs w:val="26"/>
              </w:rPr>
              <w:t>達》。也可讓學生欣賞現代版的歌劇《茶花女》。</w:t>
            </w:r>
          </w:p>
          <w:p w:rsidR="00520296" w:rsidRDefault="00520296" w:rsidP="00520296">
            <w:pPr>
              <w:jc w:val="both"/>
              <w:rPr>
                <w:rFonts w:ascii="標楷體" w:eastAsia="標楷體" w:hAnsi="標楷體" w:cs="新細明體"/>
                <w:sz w:val="26"/>
                <w:szCs w:val="26"/>
              </w:rPr>
            </w:pPr>
            <w:r>
              <w:rPr>
                <w:rFonts w:eastAsia="標楷體"/>
                <w:sz w:val="26"/>
                <w:szCs w:val="26"/>
              </w:rPr>
              <w:t>3.</w:t>
            </w:r>
            <w:r w:rsidRPr="00824D14">
              <w:rPr>
                <w:rFonts w:eastAsia="標楷體"/>
                <w:sz w:val="26"/>
                <w:szCs w:val="26"/>
              </w:rPr>
              <w:t>完成非常有「藝」思。</w:t>
            </w:r>
          </w:p>
          <w:p w:rsidR="00520296" w:rsidRPr="005C05CE" w:rsidRDefault="00520296" w:rsidP="00520296">
            <w:pPr>
              <w:jc w:val="both"/>
              <w:rPr>
                <w:rFonts w:ascii="標楷體" w:eastAsia="標楷體" w:hAnsi="標楷體" w:cs="新細明體"/>
                <w:sz w:val="26"/>
                <w:szCs w:val="26"/>
              </w:rPr>
            </w:pPr>
            <w:r>
              <w:rPr>
                <w:rFonts w:eastAsia="標楷體"/>
                <w:sz w:val="26"/>
                <w:szCs w:val="26"/>
              </w:rPr>
              <w:t>4</w:t>
            </w:r>
            <w:r w:rsidRPr="0082065A">
              <w:rPr>
                <w:rFonts w:eastAsia="標楷體"/>
                <w:sz w:val="26"/>
                <w:szCs w:val="26"/>
              </w:rPr>
              <w:t>.</w:t>
            </w:r>
            <w:r w:rsidRPr="005C05CE">
              <w:rPr>
                <w:rFonts w:eastAsia="標楷體"/>
                <w:sz w:val="26"/>
                <w:szCs w:val="26"/>
              </w:rPr>
              <w:t>教師進行總結，並鼓勵學生善用科技媒體蒐集藝文資訊或聆賞音樂，培養自主學習音樂的興趣。</w:t>
            </w:r>
          </w:p>
        </w:tc>
        <w:tc>
          <w:tcPr>
            <w:tcW w:w="2126"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教師評量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表現評量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態度評量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發表評量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【多元文化教育】</w:t>
            </w:r>
          </w:p>
          <w:p w:rsidR="00F41129" w:rsidRDefault="00520296">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Pr>
                <w:rFonts w:eastAsia="標楷體"/>
                <w:sz w:val="26"/>
                <w:szCs w:val="26"/>
              </w:rPr>
              <w:t>探討不同文化接觸時可能產生的衝突、融合或創新。</w:t>
            </w:r>
          </w:p>
        </w:tc>
      </w:tr>
      <w:tr w:rsidR="00520296" w:rsidRPr="00F66AAE" w:rsidTr="00520296">
        <w:trPr>
          <w:trHeight w:val="101"/>
        </w:trPr>
        <w:tc>
          <w:tcPr>
            <w:tcW w:w="1539" w:type="dxa"/>
          </w:tcPr>
          <w:p w:rsidR="00520296" w:rsidRPr="004B5D1D" w:rsidRDefault="00520296" w:rsidP="00520296">
            <w:pPr>
              <w:jc w:val="center"/>
              <w:rPr>
                <w:rFonts w:ascii="標楷體" w:eastAsia="標楷體" w:hAnsi="標楷體" w:cs="新細明體"/>
                <w:sz w:val="26"/>
                <w:szCs w:val="26"/>
              </w:rPr>
            </w:pPr>
            <w:r>
              <w:rPr>
                <w:rFonts w:eastAsia="標楷體"/>
                <w:sz w:val="26"/>
                <w:szCs w:val="26"/>
              </w:rPr>
              <w:t>十</w:t>
            </w:r>
          </w:p>
        </w:tc>
        <w:tc>
          <w:tcPr>
            <w:tcW w:w="2254" w:type="dxa"/>
          </w:tcPr>
          <w:p w:rsidR="00520296" w:rsidRPr="004B5D1D" w:rsidRDefault="00520296" w:rsidP="00520296">
            <w:pPr>
              <w:jc w:val="both"/>
              <w:rPr>
                <w:rFonts w:ascii="標楷體" w:eastAsia="標楷體" w:hAnsi="標楷體"/>
                <w:sz w:val="26"/>
                <w:szCs w:val="26"/>
              </w:rPr>
            </w:pPr>
            <w:r w:rsidRPr="0061248C">
              <w:rPr>
                <w:rFonts w:eastAsia="標楷體"/>
                <w:sz w:val="26"/>
                <w:szCs w:val="26"/>
              </w:rPr>
              <w:t>視覺藝術</w:t>
            </w:r>
          </w:p>
          <w:p w:rsidR="00520296" w:rsidRPr="004B5D1D" w:rsidRDefault="00520296" w:rsidP="00520296">
            <w:pPr>
              <w:jc w:val="both"/>
              <w:rPr>
                <w:rFonts w:ascii="標楷體" w:eastAsia="標楷體" w:hAnsi="標楷體"/>
                <w:sz w:val="26"/>
                <w:szCs w:val="26"/>
              </w:rPr>
            </w:pPr>
            <w:r w:rsidRPr="004B5D1D">
              <w:rPr>
                <w:rFonts w:eastAsia="標楷體"/>
                <w:sz w:val="26"/>
                <w:szCs w:val="26"/>
              </w:rPr>
              <w:t>第二課</w:t>
            </w:r>
            <w:r>
              <w:rPr>
                <w:rFonts w:eastAsia="標楷體"/>
                <w:sz w:val="26"/>
                <w:szCs w:val="26"/>
              </w:rPr>
              <w:t>雕塑美好</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教師利用圖例或教材，說明輕質土的創作表現手法和創作步驟，並提醒學生創作時應把握的原則。</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學生利用課堂時間，完成雕塑創作。</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教師於課堂中個別指導，適時進行口頭引導或實作示範。</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創作完成後，請學生展示完成的作品，並說明創作理念，分享創作過程。</w:t>
            </w:r>
          </w:p>
        </w:tc>
        <w:tc>
          <w:tcPr>
            <w:tcW w:w="2126"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學生互評</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學習單評量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【環境教育】</w:t>
            </w:r>
          </w:p>
          <w:p w:rsidR="00F41129" w:rsidRDefault="0052029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4B5D1D">
              <w:rPr>
                <w:rFonts w:eastAsia="標楷體"/>
                <w:sz w:val="26"/>
                <w:szCs w:val="26"/>
              </w:rPr>
              <w:t>了解永續發展的意義</w:t>
            </w:r>
            <w:r w:rsidRPr="004B5D1D">
              <w:rPr>
                <w:rFonts w:eastAsia="標楷體"/>
                <w:sz w:val="26"/>
                <w:szCs w:val="26"/>
              </w:rPr>
              <w:t>(</w:t>
            </w:r>
            <w:r w:rsidRPr="004B5D1D">
              <w:rPr>
                <w:rFonts w:eastAsia="標楷體"/>
                <w:sz w:val="26"/>
                <w:szCs w:val="26"/>
              </w:rPr>
              <w:t>環境、社會、與經濟的均衡發展</w:t>
            </w:r>
            <w:r w:rsidRPr="004B5D1D">
              <w:rPr>
                <w:rFonts w:eastAsia="標楷體"/>
                <w:sz w:val="26"/>
                <w:szCs w:val="26"/>
              </w:rPr>
              <w:t>)</w:t>
            </w:r>
            <w:r w:rsidRPr="004B5D1D">
              <w:rPr>
                <w:rFonts w:eastAsia="標楷體"/>
                <w:sz w:val="26"/>
                <w:szCs w:val="26"/>
              </w:rPr>
              <w:t>與原則。</w:t>
            </w:r>
          </w:p>
        </w:tc>
      </w:tr>
      <w:tr w:rsidR="00520296" w:rsidRPr="00F66AAE" w:rsidTr="00520296">
        <w:trPr>
          <w:trHeight w:val="101"/>
        </w:trPr>
        <w:tc>
          <w:tcPr>
            <w:tcW w:w="1539" w:type="dxa"/>
          </w:tcPr>
          <w:p w:rsidR="00520296" w:rsidRPr="004B5D1D" w:rsidRDefault="00520296" w:rsidP="00520296">
            <w:pPr>
              <w:jc w:val="center"/>
              <w:rPr>
                <w:rFonts w:ascii="標楷體" w:eastAsia="標楷體" w:hAnsi="標楷體" w:cs="新細明體"/>
                <w:sz w:val="26"/>
                <w:szCs w:val="26"/>
              </w:rPr>
            </w:pPr>
            <w:r>
              <w:rPr>
                <w:rFonts w:eastAsia="標楷體"/>
                <w:sz w:val="26"/>
                <w:szCs w:val="26"/>
              </w:rPr>
              <w:lastRenderedPageBreak/>
              <w:t>十</w:t>
            </w:r>
          </w:p>
        </w:tc>
        <w:tc>
          <w:tcPr>
            <w:tcW w:w="2254" w:type="dxa"/>
          </w:tcPr>
          <w:p w:rsidR="00520296" w:rsidRPr="004B5D1D" w:rsidRDefault="00520296" w:rsidP="00520296">
            <w:pPr>
              <w:jc w:val="both"/>
              <w:rPr>
                <w:rFonts w:ascii="標楷體" w:eastAsia="標楷體" w:hAnsi="標楷體"/>
                <w:sz w:val="26"/>
                <w:szCs w:val="26"/>
              </w:rPr>
            </w:pPr>
            <w:r w:rsidRPr="00A066D4">
              <w:rPr>
                <w:rFonts w:eastAsia="標楷體"/>
                <w:sz w:val="26"/>
                <w:szCs w:val="26"/>
              </w:rPr>
              <w:t>表演藝術</w:t>
            </w:r>
          </w:p>
          <w:p w:rsidR="00520296" w:rsidRPr="004B5D1D" w:rsidRDefault="00520296" w:rsidP="00520296">
            <w:pPr>
              <w:jc w:val="both"/>
              <w:rPr>
                <w:rFonts w:ascii="標楷體" w:eastAsia="標楷體" w:hAnsi="標楷體"/>
                <w:sz w:val="26"/>
                <w:szCs w:val="26"/>
              </w:rPr>
            </w:pPr>
            <w:r w:rsidRPr="004B5D1D">
              <w:rPr>
                <w:rFonts w:eastAsia="標楷體"/>
                <w:sz w:val="26"/>
                <w:szCs w:val="26"/>
              </w:rPr>
              <w:t>第十課輕靈優雅的迴旋</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各組確認何種在地舞蹈類型後，決定其四個肢體動作。</w:t>
            </w:r>
          </w:p>
          <w:p w:rsidR="00520296" w:rsidRPr="004B5D1D" w:rsidRDefault="00520296" w:rsidP="00520296">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在教師引導下進行舞蹈小品的排練。</w:t>
            </w:r>
          </w:p>
        </w:tc>
        <w:tc>
          <w:tcPr>
            <w:tcW w:w="2126" w:type="dxa"/>
          </w:tcPr>
          <w:p w:rsidR="00520296" w:rsidRDefault="00520296" w:rsidP="00520296">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520296" w:rsidRPr="004B5D1D" w:rsidRDefault="00520296" w:rsidP="00520296">
            <w:pPr>
              <w:jc w:val="both"/>
              <w:rPr>
                <w:rFonts w:ascii="標楷體" w:eastAsia="標楷體" w:hAnsi="標楷體" w:cs="新細明體"/>
                <w:sz w:val="26"/>
                <w:szCs w:val="26"/>
              </w:rPr>
            </w:pPr>
            <w:r>
              <w:rPr>
                <w:rFonts w:eastAsia="標楷體"/>
                <w:sz w:val="26"/>
                <w:szCs w:val="26"/>
              </w:rPr>
              <w:t>2.</w:t>
            </w:r>
            <w:r>
              <w:rPr>
                <w:rFonts w:eastAsia="標楷體"/>
                <w:sz w:val="26"/>
                <w:szCs w:val="26"/>
              </w:rPr>
              <w:t>學生互評</w:t>
            </w:r>
          </w:p>
          <w:p w:rsidR="00520296" w:rsidRPr="004B5D1D" w:rsidRDefault="00520296" w:rsidP="00520296">
            <w:pPr>
              <w:jc w:val="both"/>
              <w:rPr>
                <w:rFonts w:ascii="標楷體" w:eastAsia="標楷體" w:hAnsi="標楷體" w:cs="新細明體"/>
                <w:sz w:val="26"/>
                <w:szCs w:val="26"/>
              </w:rPr>
            </w:pPr>
            <w:r>
              <w:rPr>
                <w:rFonts w:eastAsia="標楷體"/>
                <w:sz w:val="26"/>
                <w:szCs w:val="26"/>
              </w:rPr>
              <w:t>3.</w:t>
            </w:r>
            <w:r>
              <w:rPr>
                <w:rFonts w:eastAsia="標楷體"/>
                <w:sz w:val="26"/>
                <w:szCs w:val="26"/>
              </w:rPr>
              <w:t>發表</w:t>
            </w:r>
            <w:r w:rsidRPr="004B5D1D">
              <w:rPr>
                <w:rFonts w:eastAsia="標楷體"/>
                <w:sz w:val="26"/>
                <w:szCs w:val="26"/>
              </w:rPr>
              <w:t>評量</w:t>
            </w:r>
          </w:p>
          <w:p w:rsidR="00520296" w:rsidRPr="004B5D1D" w:rsidRDefault="00520296" w:rsidP="00520296">
            <w:pPr>
              <w:jc w:val="both"/>
              <w:rPr>
                <w:rFonts w:ascii="標楷體" w:eastAsia="標楷體" w:hAnsi="標楷體" w:cs="新細明體"/>
                <w:sz w:val="26"/>
                <w:szCs w:val="26"/>
              </w:rPr>
            </w:pPr>
            <w:r>
              <w:rPr>
                <w:rFonts w:eastAsia="標楷體"/>
                <w:sz w:val="26"/>
                <w:szCs w:val="26"/>
              </w:rPr>
              <w:t>4.</w:t>
            </w:r>
            <w:r>
              <w:rPr>
                <w:rFonts w:eastAsia="標楷體"/>
                <w:sz w:val="26"/>
                <w:szCs w:val="26"/>
              </w:rPr>
              <w:t>表現</w:t>
            </w:r>
            <w:r w:rsidRPr="004B5D1D">
              <w:rPr>
                <w:rFonts w:eastAsia="標楷體"/>
                <w:sz w:val="26"/>
                <w:szCs w:val="26"/>
              </w:rPr>
              <w:t>評量</w:t>
            </w:r>
          </w:p>
          <w:p w:rsidR="00520296" w:rsidRDefault="00520296" w:rsidP="00520296">
            <w:pPr>
              <w:jc w:val="both"/>
              <w:rPr>
                <w:rFonts w:ascii="標楷體" w:eastAsia="標楷體" w:hAnsi="標楷體" w:cs="新細明體"/>
                <w:sz w:val="26"/>
                <w:szCs w:val="26"/>
              </w:rPr>
            </w:pPr>
            <w:r>
              <w:rPr>
                <w:rFonts w:eastAsia="標楷體"/>
                <w:sz w:val="26"/>
                <w:szCs w:val="26"/>
              </w:rPr>
              <w:t>5.</w:t>
            </w:r>
            <w:r>
              <w:rPr>
                <w:rFonts w:eastAsia="標楷體"/>
                <w:sz w:val="26"/>
                <w:szCs w:val="26"/>
              </w:rPr>
              <w:t>實作</w:t>
            </w:r>
            <w:r w:rsidRPr="004B5D1D">
              <w:rPr>
                <w:rFonts w:eastAsia="標楷體"/>
                <w:sz w:val="26"/>
                <w:szCs w:val="26"/>
              </w:rPr>
              <w:t>評量</w:t>
            </w:r>
          </w:p>
          <w:p w:rsidR="00520296" w:rsidRDefault="00520296" w:rsidP="00520296">
            <w:pPr>
              <w:jc w:val="both"/>
              <w:rPr>
                <w:rFonts w:ascii="標楷體" w:eastAsia="標楷體" w:hAnsi="標楷體" w:cs="新細明體"/>
                <w:sz w:val="26"/>
                <w:szCs w:val="26"/>
              </w:rPr>
            </w:pPr>
            <w:r>
              <w:rPr>
                <w:rFonts w:eastAsia="標楷體"/>
                <w:sz w:val="26"/>
                <w:szCs w:val="26"/>
              </w:rPr>
              <w:t>6.</w:t>
            </w:r>
            <w:r>
              <w:rPr>
                <w:rFonts w:eastAsia="標楷體"/>
                <w:sz w:val="26"/>
                <w:szCs w:val="26"/>
              </w:rPr>
              <w:t>態度</w:t>
            </w:r>
            <w:r w:rsidRPr="004B5D1D">
              <w:rPr>
                <w:rFonts w:eastAsia="標楷體"/>
                <w:sz w:val="26"/>
                <w:szCs w:val="26"/>
              </w:rPr>
              <w:t>評量</w:t>
            </w:r>
          </w:p>
          <w:p w:rsidR="00520296" w:rsidRDefault="00520296" w:rsidP="00520296">
            <w:pPr>
              <w:jc w:val="both"/>
              <w:rPr>
                <w:rFonts w:ascii="標楷體" w:eastAsia="標楷體" w:hAnsi="標楷體" w:cs="新細明體"/>
                <w:sz w:val="26"/>
                <w:szCs w:val="26"/>
              </w:rPr>
            </w:pPr>
            <w:r>
              <w:rPr>
                <w:rFonts w:eastAsia="標楷體"/>
                <w:sz w:val="26"/>
                <w:szCs w:val="26"/>
              </w:rPr>
              <w:t>7.</w:t>
            </w:r>
            <w:r>
              <w:rPr>
                <w:rFonts w:eastAsia="標楷體"/>
                <w:sz w:val="26"/>
                <w:szCs w:val="26"/>
              </w:rPr>
              <w:t>欣賞</w:t>
            </w:r>
            <w:r w:rsidRPr="004B5D1D">
              <w:rPr>
                <w:rFonts w:eastAsia="標楷體"/>
                <w:sz w:val="26"/>
                <w:szCs w:val="26"/>
              </w:rPr>
              <w:t>評量</w:t>
            </w:r>
          </w:p>
          <w:p w:rsidR="00520296" w:rsidRPr="004B5D1D" w:rsidRDefault="00520296" w:rsidP="00520296">
            <w:pPr>
              <w:jc w:val="both"/>
              <w:rPr>
                <w:rFonts w:ascii="標楷體" w:eastAsia="標楷體" w:hAnsi="標楷體" w:cs="新細明體"/>
                <w:sz w:val="26"/>
                <w:szCs w:val="26"/>
              </w:rPr>
            </w:pPr>
            <w:r>
              <w:rPr>
                <w:rFonts w:eastAsia="標楷體"/>
                <w:sz w:val="26"/>
                <w:szCs w:val="26"/>
              </w:rPr>
              <w:t>8.</w:t>
            </w:r>
            <w:r>
              <w:rPr>
                <w:rFonts w:eastAsia="標楷體"/>
                <w:sz w:val="26"/>
                <w:szCs w:val="26"/>
              </w:rPr>
              <w:t>討論</w:t>
            </w:r>
            <w:r w:rsidRPr="004B5D1D">
              <w:rPr>
                <w:rFonts w:eastAsia="標楷體"/>
                <w:sz w:val="26"/>
                <w:szCs w:val="26"/>
              </w:rPr>
              <w:t>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【性別平等教育】</w:t>
            </w:r>
          </w:p>
          <w:p w:rsidR="00F41129" w:rsidRDefault="00520296">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4B5D1D">
              <w:rPr>
                <w:rFonts w:eastAsia="標楷體"/>
                <w:sz w:val="26"/>
                <w:szCs w:val="26"/>
              </w:rPr>
              <w:t>檢視家庭、學校、職場中基於性別刻板印象產生的偏見與歧視。</w:t>
            </w:r>
          </w:p>
        </w:tc>
      </w:tr>
      <w:tr w:rsidR="00520296" w:rsidRPr="00F66AAE" w:rsidTr="00520296">
        <w:trPr>
          <w:trHeight w:val="101"/>
        </w:trPr>
        <w:tc>
          <w:tcPr>
            <w:tcW w:w="1539" w:type="dxa"/>
          </w:tcPr>
          <w:p w:rsidR="00520296" w:rsidRPr="00824D14" w:rsidRDefault="00520296" w:rsidP="00520296">
            <w:pPr>
              <w:jc w:val="center"/>
              <w:rPr>
                <w:rFonts w:ascii="標楷體" w:eastAsia="標楷體" w:hAnsi="標楷體" w:cs="新細明體"/>
                <w:sz w:val="26"/>
                <w:szCs w:val="26"/>
              </w:rPr>
            </w:pPr>
            <w:r>
              <w:rPr>
                <w:rFonts w:eastAsia="標楷體"/>
                <w:sz w:val="26"/>
                <w:szCs w:val="26"/>
              </w:rPr>
              <w:t>十一</w:t>
            </w:r>
          </w:p>
        </w:tc>
        <w:tc>
          <w:tcPr>
            <w:tcW w:w="2254" w:type="dxa"/>
          </w:tcPr>
          <w:p w:rsidR="00520296" w:rsidRPr="00824D14" w:rsidRDefault="00520296" w:rsidP="00520296">
            <w:pPr>
              <w:jc w:val="both"/>
              <w:rPr>
                <w:rFonts w:ascii="標楷體" w:eastAsia="標楷體" w:hAnsi="標楷體"/>
                <w:sz w:val="26"/>
                <w:szCs w:val="26"/>
              </w:rPr>
            </w:pPr>
            <w:r>
              <w:rPr>
                <w:rFonts w:eastAsia="標楷體"/>
                <w:sz w:val="26"/>
                <w:szCs w:val="26"/>
              </w:rPr>
              <w:t>音樂</w:t>
            </w:r>
          </w:p>
          <w:p w:rsidR="00520296" w:rsidRPr="00824D14" w:rsidRDefault="00520296" w:rsidP="00520296">
            <w:pPr>
              <w:jc w:val="both"/>
              <w:rPr>
                <w:rFonts w:ascii="標楷體" w:eastAsia="標楷體" w:hAnsi="標楷體"/>
                <w:sz w:val="26"/>
                <w:szCs w:val="26"/>
              </w:rPr>
            </w:pPr>
            <w:r w:rsidRPr="00824D14">
              <w:rPr>
                <w:rFonts w:eastAsia="標楷體"/>
                <w:sz w:val="26"/>
                <w:szCs w:val="26"/>
              </w:rPr>
              <w:t>第七課聲聲不息</w:t>
            </w:r>
          </w:p>
        </w:tc>
        <w:tc>
          <w:tcPr>
            <w:tcW w:w="1931" w:type="dxa"/>
          </w:tcPr>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F41129" w:rsidRDefault="00520296">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824D14">
              <w:rPr>
                <w:rFonts w:eastAsia="標楷體"/>
                <w:sz w:val="26"/>
                <w:szCs w:val="26"/>
              </w:rPr>
              <w:t>善用多元感官，探索理解藝術與生活的關聯，以展現美感意識。</w:t>
            </w:r>
          </w:p>
          <w:p w:rsidR="00F41129" w:rsidRDefault="00520296">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教師自行蒐集相關歌手資訊，並且理解歌曲中的相關議題，藉由介紹歌手與歌曲，讓學生了解流行歌曲帶來的社會意義與時代的關聯性。</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介紹周杰倫與蔡依林音樂及多面向的發展，讓學生了解音樂及多元學習的重要性。</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3.</w:t>
            </w:r>
            <w:r w:rsidRPr="00824D14">
              <w:rPr>
                <w:rFonts w:eastAsia="標楷體"/>
                <w:sz w:val="26"/>
                <w:szCs w:val="26"/>
              </w:rPr>
              <w:t>從星馬歌手在臺灣的發展，介紹臺灣音樂的多元化與高接受度。</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介紹近期由歌唱比賽崛起的歌手，探討素人歌手受歡迎的元素。介紹歌手：徐佳瑩、蕭敬騰，教師亦可額外補充林宥嘉、李千那等。</w:t>
            </w:r>
          </w:p>
        </w:tc>
        <w:tc>
          <w:tcPr>
            <w:tcW w:w="2126" w:type="dxa"/>
          </w:tcPr>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發表評量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態度評量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欣賞評量</w:t>
            </w:r>
          </w:p>
          <w:p w:rsidR="00520296" w:rsidRPr="00824D14" w:rsidRDefault="00520296" w:rsidP="00520296">
            <w:pPr>
              <w:jc w:val="both"/>
              <w:rPr>
                <w:rFonts w:ascii="標楷體" w:eastAsia="標楷體" w:hAnsi="標楷體" w:cs="新細明體"/>
                <w:sz w:val="26"/>
                <w:szCs w:val="26"/>
              </w:rPr>
            </w:pPr>
            <w:r w:rsidRPr="00824D14">
              <w:rPr>
                <w:rFonts w:eastAsia="標楷體"/>
                <w:sz w:val="26"/>
                <w:szCs w:val="26"/>
              </w:rPr>
              <w:t>5.</w:t>
            </w:r>
            <w:r w:rsidRPr="00824D14">
              <w:rPr>
                <w:rFonts w:eastAsia="標楷體"/>
                <w:sz w:val="26"/>
                <w:szCs w:val="26"/>
              </w:rPr>
              <w:t>討論評量</w:t>
            </w:r>
          </w:p>
        </w:tc>
        <w:tc>
          <w:tcPr>
            <w:tcW w:w="2694" w:type="dxa"/>
          </w:tcPr>
          <w:p w:rsidR="00F41129" w:rsidRDefault="00520296">
            <w:pPr>
              <w:jc w:val="both"/>
              <w:rPr>
                <w:rFonts w:ascii="標楷體" w:eastAsia="標楷體" w:hAnsi="標楷體" w:cs="新細明體"/>
                <w:sz w:val="26"/>
                <w:szCs w:val="26"/>
              </w:rPr>
            </w:pPr>
            <w:r>
              <w:rPr>
                <w:rFonts w:eastAsia="標楷體"/>
                <w:sz w:val="26"/>
                <w:szCs w:val="26"/>
              </w:rPr>
              <w:t>【原住民族教育】</w:t>
            </w:r>
          </w:p>
          <w:p w:rsidR="00F41129" w:rsidRDefault="00520296">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J12 </w:t>
            </w:r>
            <w:r>
              <w:rPr>
                <w:rFonts w:eastAsia="標楷體"/>
                <w:sz w:val="26"/>
                <w:szCs w:val="26"/>
              </w:rPr>
              <w:t>主動關注原住民族土地與自然資源議題。</w:t>
            </w:r>
          </w:p>
          <w:p w:rsidR="00F41129" w:rsidRDefault="00520296">
            <w:pPr>
              <w:jc w:val="both"/>
              <w:rPr>
                <w:rFonts w:ascii="標楷體" w:eastAsia="標楷體" w:hAnsi="標楷體" w:cs="新細明體"/>
                <w:sz w:val="26"/>
                <w:szCs w:val="26"/>
              </w:rPr>
            </w:pPr>
            <w:r>
              <w:rPr>
                <w:rFonts w:eastAsia="標楷體"/>
                <w:sz w:val="26"/>
                <w:szCs w:val="26"/>
              </w:rPr>
              <w:t>【環境教育】</w:t>
            </w:r>
          </w:p>
          <w:p w:rsidR="00F41129" w:rsidRDefault="00520296">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J8 </w:t>
            </w:r>
            <w:r>
              <w:rPr>
                <w:rFonts w:eastAsia="標楷體"/>
                <w:sz w:val="26"/>
                <w:szCs w:val="26"/>
              </w:rPr>
              <w:t>了解臺灣生態環境及社會發展面對氣候變遷的脆弱性與韌性。</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十一</w:t>
            </w:r>
          </w:p>
        </w:tc>
        <w:tc>
          <w:tcPr>
            <w:tcW w:w="2254" w:type="dxa"/>
          </w:tcPr>
          <w:p w:rsidR="00A20DCB" w:rsidRPr="004B5D1D" w:rsidRDefault="00A20DCB" w:rsidP="00A20DCB">
            <w:pPr>
              <w:jc w:val="both"/>
              <w:rPr>
                <w:rFonts w:ascii="標楷體" w:eastAsia="標楷體" w:hAnsi="標楷體"/>
                <w:sz w:val="26"/>
                <w:szCs w:val="26"/>
              </w:rPr>
            </w:pPr>
            <w:r w:rsidRPr="0061248C">
              <w:rPr>
                <w:rFonts w:eastAsia="標楷體"/>
                <w:sz w:val="26"/>
                <w:szCs w:val="26"/>
              </w:rPr>
              <w:t>視覺藝術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第二課</w:t>
            </w:r>
            <w:r>
              <w:rPr>
                <w:rFonts w:eastAsia="標楷體"/>
                <w:sz w:val="26"/>
                <w:szCs w:val="26"/>
              </w:rPr>
              <w:t>雕塑美好</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教師利用圖例或教材，說明輕質土的創作表現手法和創作步驟，並提醒學生創作時應把握的原則。</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學生利用課堂時間，完成雕塑創作。</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教師於課堂中個別指導，適時進行口頭引導或實作示範。</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創作完成後，請學生展示完成的作品，並說明創作理念，分享創作過程。</w:t>
            </w:r>
          </w:p>
        </w:tc>
        <w:tc>
          <w:tcPr>
            <w:tcW w:w="2126"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學生互評</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學習單評量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4B5D1D">
              <w:rPr>
                <w:rFonts w:eastAsia="標楷體"/>
                <w:sz w:val="26"/>
                <w:szCs w:val="26"/>
              </w:rPr>
              <w:t>了解永續發展的意義</w:t>
            </w:r>
            <w:r w:rsidRPr="004B5D1D">
              <w:rPr>
                <w:rFonts w:eastAsia="標楷體"/>
                <w:sz w:val="26"/>
                <w:szCs w:val="26"/>
              </w:rPr>
              <w:t>(</w:t>
            </w:r>
            <w:r w:rsidRPr="004B5D1D">
              <w:rPr>
                <w:rFonts w:eastAsia="標楷體"/>
                <w:sz w:val="26"/>
                <w:szCs w:val="26"/>
              </w:rPr>
              <w:t>環境、社會、與經濟的均衡發展</w:t>
            </w:r>
            <w:r w:rsidRPr="004B5D1D">
              <w:rPr>
                <w:rFonts w:eastAsia="標楷體"/>
                <w:sz w:val="26"/>
                <w:szCs w:val="26"/>
              </w:rPr>
              <w:t>)</w:t>
            </w:r>
            <w:r w:rsidRPr="004B5D1D">
              <w:rPr>
                <w:rFonts w:eastAsia="標楷體"/>
                <w:sz w:val="26"/>
                <w:szCs w:val="26"/>
              </w:rPr>
              <w:t>與原則。</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t>十一</w:t>
            </w:r>
          </w:p>
        </w:tc>
        <w:tc>
          <w:tcPr>
            <w:tcW w:w="2254" w:type="dxa"/>
          </w:tcPr>
          <w:p w:rsidR="00A20DCB" w:rsidRPr="004B5D1D" w:rsidRDefault="00A20DCB" w:rsidP="00A20DCB">
            <w:pPr>
              <w:jc w:val="both"/>
              <w:rPr>
                <w:rFonts w:ascii="標楷體" w:eastAsia="標楷體" w:hAnsi="標楷體"/>
                <w:sz w:val="26"/>
                <w:szCs w:val="26"/>
              </w:rPr>
            </w:pPr>
            <w:r w:rsidRPr="00A066D4">
              <w:rPr>
                <w:rFonts w:eastAsia="標楷體"/>
                <w:sz w:val="26"/>
                <w:szCs w:val="26"/>
              </w:rPr>
              <w:t>表演藝術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第十課輕靈優雅的迴旋</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w:t>
            </w:r>
            <w:r w:rsidRPr="004B5D1D">
              <w:rPr>
                <w:rFonts w:eastAsia="標楷體"/>
                <w:sz w:val="26"/>
                <w:szCs w:val="26"/>
              </w:rPr>
              <w:lastRenderedPageBreak/>
              <w:t>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在教師引導下進行舞蹈小品的排練。</w:t>
            </w:r>
          </w:p>
        </w:tc>
        <w:tc>
          <w:tcPr>
            <w:tcW w:w="2126" w:type="dxa"/>
          </w:tcPr>
          <w:p w:rsidR="00A20DCB"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2.</w:t>
            </w:r>
            <w:r>
              <w:rPr>
                <w:rFonts w:eastAsia="標楷體"/>
                <w:sz w:val="26"/>
                <w:szCs w:val="26"/>
              </w:rPr>
              <w:t>學生互評</w:t>
            </w:r>
          </w:p>
          <w:p w:rsidR="00A20DCB" w:rsidRPr="004B5D1D" w:rsidRDefault="00A20DCB" w:rsidP="00A20DCB">
            <w:pPr>
              <w:jc w:val="both"/>
              <w:rPr>
                <w:rFonts w:ascii="標楷體" w:eastAsia="標楷體" w:hAnsi="標楷體" w:cs="新細明體"/>
                <w:sz w:val="26"/>
                <w:szCs w:val="26"/>
              </w:rPr>
            </w:pPr>
            <w:r>
              <w:rPr>
                <w:rFonts w:eastAsia="標楷體"/>
                <w:sz w:val="26"/>
                <w:szCs w:val="26"/>
              </w:rPr>
              <w:t>3.</w:t>
            </w:r>
            <w:r>
              <w:rPr>
                <w:rFonts w:eastAsia="標楷體"/>
                <w:sz w:val="26"/>
                <w:szCs w:val="26"/>
              </w:rPr>
              <w:t>發表</w:t>
            </w:r>
            <w:r w:rsidRPr="004B5D1D">
              <w:rPr>
                <w:rFonts w:eastAsia="標楷體"/>
                <w:sz w:val="26"/>
                <w:szCs w:val="26"/>
              </w:rPr>
              <w:t>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4.</w:t>
            </w:r>
            <w:r>
              <w:rPr>
                <w:rFonts w:eastAsia="標楷體"/>
                <w:sz w:val="26"/>
                <w:szCs w:val="26"/>
              </w:rPr>
              <w:t>表現</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5.</w:t>
            </w:r>
            <w:r>
              <w:rPr>
                <w:rFonts w:eastAsia="標楷體"/>
                <w:sz w:val="26"/>
                <w:szCs w:val="26"/>
              </w:rPr>
              <w:t>實作</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lastRenderedPageBreak/>
              <w:t>6.</w:t>
            </w:r>
            <w:r>
              <w:rPr>
                <w:rFonts w:eastAsia="標楷體"/>
                <w:sz w:val="26"/>
                <w:szCs w:val="26"/>
              </w:rPr>
              <w:t>態度</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7.</w:t>
            </w:r>
            <w:r>
              <w:rPr>
                <w:rFonts w:eastAsia="標楷體"/>
                <w:sz w:val="26"/>
                <w:szCs w:val="26"/>
              </w:rPr>
              <w:t>欣賞</w:t>
            </w:r>
            <w:r w:rsidRPr="004B5D1D">
              <w:rPr>
                <w:rFonts w:eastAsia="標楷體"/>
                <w:sz w:val="26"/>
                <w:szCs w:val="26"/>
              </w:rPr>
              <w:t>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8.</w:t>
            </w:r>
            <w:r>
              <w:rPr>
                <w:rFonts w:eastAsia="標楷體"/>
                <w:sz w:val="26"/>
                <w:szCs w:val="26"/>
              </w:rPr>
              <w:t>討論</w:t>
            </w:r>
            <w:r w:rsidRPr="004B5D1D">
              <w:rPr>
                <w:rFonts w:eastAsia="標楷體"/>
                <w:sz w:val="26"/>
                <w:szCs w:val="26"/>
              </w:rPr>
              <w:t>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lastRenderedPageBreak/>
              <w:t>【性別平等教育】</w:t>
            </w:r>
          </w:p>
          <w:p w:rsidR="00A20DCB" w:rsidRDefault="00A20DCB" w:rsidP="00A20DCB">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4B5D1D">
              <w:rPr>
                <w:rFonts w:eastAsia="標楷體"/>
                <w:sz w:val="26"/>
                <w:szCs w:val="26"/>
              </w:rPr>
              <w:t>檢視家庭、學校、職場中基於性別刻板印象產生的偏見與歧視。</w:t>
            </w:r>
          </w:p>
        </w:tc>
      </w:tr>
      <w:tr w:rsidR="00A20DCB" w:rsidRPr="00F66AAE" w:rsidTr="00520296">
        <w:trPr>
          <w:trHeight w:val="101"/>
        </w:trPr>
        <w:tc>
          <w:tcPr>
            <w:tcW w:w="1539" w:type="dxa"/>
          </w:tcPr>
          <w:p w:rsidR="00A20DCB" w:rsidRPr="00824D14" w:rsidRDefault="00A20DCB" w:rsidP="00A20DCB">
            <w:pPr>
              <w:jc w:val="center"/>
              <w:rPr>
                <w:rFonts w:ascii="標楷體" w:eastAsia="標楷體" w:hAnsi="標楷體" w:cs="新細明體"/>
                <w:sz w:val="26"/>
                <w:szCs w:val="26"/>
              </w:rPr>
            </w:pPr>
            <w:r>
              <w:rPr>
                <w:rFonts w:eastAsia="標楷體"/>
                <w:sz w:val="26"/>
                <w:szCs w:val="26"/>
              </w:rPr>
              <w:lastRenderedPageBreak/>
              <w:t>十二</w:t>
            </w:r>
          </w:p>
        </w:tc>
        <w:tc>
          <w:tcPr>
            <w:tcW w:w="2254" w:type="dxa"/>
          </w:tcPr>
          <w:p w:rsidR="00A20DCB" w:rsidRPr="00824D14" w:rsidRDefault="00A20DCB" w:rsidP="00A20DCB">
            <w:pPr>
              <w:jc w:val="both"/>
              <w:rPr>
                <w:rFonts w:ascii="標楷體" w:eastAsia="標楷體" w:hAnsi="標楷體"/>
                <w:sz w:val="26"/>
                <w:szCs w:val="26"/>
              </w:rPr>
            </w:pPr>
            <w:r>
              <w:rPr>
                <w:rFonts w:eastAsia="標楷體"/>
                <w:sz w:val="26"/>
                <w:szCs w:val="26"/>
              </w:rPr>
              <w:t>音樂</w:t>
            </w:r>
          </w:p>
          <w:p w:rsidR="00A20DCB" w:rsidRPr="00824D14" w:rsidRDefault="00A20DCB" w:rsidP="00A20DCB">
            <w:pPr>
              <w:jc w:val="both"/>
              <w:rPr>
                <w:rFonts w:ascii="標楷體" w:eastAsia="標楷體" w:hAnsi="標楷體"/>
                <w:sz w:val="26"/>
                <w:szCs w:val="26"/>
              </w:rPr>
            </w:pPr>
            <w:r w:rsidRPr="00824D14">
              <w:rPr>
                <w:rFonts w:eastAsia="標楷體"/>
                <w:sz w:val="26"/>
                <w:szCs w:val="26"/>
              </w:rPr>
              <w:t>第七課聲聲不息</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824D14">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教師事前了解近年來獨立音樂的發展，介紹不同歌手與樂團。</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獨立歌手介紹：陳綺貞：介紹音樂特色以及具有社會議題歌曲〈流浪者之歌〉。盧廣仲：介紹創作特色、經典作品，不僅創作音樂，更參與戲劇演出。</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獨立樂團介紹：蘇打綠：跨界的融合，並且將古典音樂的素材放入流行音樂。滅火器樂團：介紹閩南語的音樂作品，並且介紹〈島嶼天光〉榮獲金曲獎最佳年度歌曲，讓學生知道流行歌曲與社會發展息息相關。</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歌曲習唱〈島嶼天光〉：先進行發聲練習，再以閩南語依照節奏朗誦歌詞，並由教師帶領習唱。</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3.</w:t>
            </w:r>
            <w:r w:rsidRPr="00824D14">
              <w:rPr>
                <w:rFonts w:eastAsia="標楷體"/>
                <w:sz w:val="26"/>
                <w:szCs w:val="26"/>
              </w:rPr>
              <w:t>進行「藝術探索：給我力量的歌」，引導學生找出帶給自己力量的歌曲。</w:t>
            </w:r>
          </w:p>
        </w:tc>
        <w:tc>
          <w:tcPr>
            <w:tcW w:w="2126"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學生互評</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發表評量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態度評量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5.</w:t>
            </w:r>
            <w:r w:rsidRPr="00824D14">
              <w:rPr>
                <w:rFonts w:eastAsia="標楷體"/>
                <w:sz w:val="26"/>
                <w:szCs w:val="26"/>
              </w:rPr>
              <w:t>欣賞評量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6.</w:t>
            </w:r>
            <w:r w:rsidRPr="00824D14">
              <w:rPr>
                <w:rFonts w:eastAsia="標楷體"/>
                <w:sz w:val="26"/>
                <w:szCs w:val="26"/>
              </w:rPr>
              <w:t>討論評量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【原住民族教育】</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J12 </w:t>
            </w:r>
            <w:r>
              <w:rPr>
                <w:rFonts w:eastAsia="標楷體"/>
                <w:sz w:val="26"/>
                <w:szCs w:val="26"/>
              </w:rPr>
              <w:t>主動關注原住民族土地與自然資源議題。</w:t>
            </w:r>
          </w:p>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J8 </w:t>
            </w:r>
            <w:r>
              <w:rPr>
                <w:rFonts w:eastAsia="標楷體"/>
                <w:sz w:val="26"/>
                <w:szCs w:val="26"/>
              </w:rPr>
              <w:t>了解臺灣生態環境及社會發展面對氣候變遷的脆弱性與韌性。</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十二</w:t>
            </w:r>
          </w:p>
        </w:tc>
        <w:tc>
          <w:tcPr>
            <w:tcW w:w="2254" w:type="dxa"/>
          </w:tcPr>
          <w:p w:rsidR="00A20DCB" w:rsidRPr="004B5D1D" w:rsidRDefault="00A20DCB" w:rsidP="00A20DCB">
            <w:pPr>
              <w:jc w:val="both"/>
              <w:rPr>
                <w:rFonts w:ascii="標楷體" w:eastAsia="標楷體" w:hAnsi="標楷體"/>
                <w:sz w:val="26"/>
                <w:szCs w:val="26"/>
              </w:rPr>
            </w:pPr>
            <w:r w:rsidRPr="0061248C">
              <w:rPr>
                <w:rFonts w:eastAsia="標楷體"/>
                <w:sz w:val="26"/>
                <w:szCs w:val="26"/>
              </w:rPr>
              <w:t>視覺藝術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第二課</w:t>
            </w:r>
            <w:r>
              <w:rPr>
                <w:rFonts w:eastAsia="標楷體"/>
                <w:sz w:val="26"/>
                <w:szCs w:val="26"/>
              </w:rPr>
              <w:t>雕塑美好</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教師利用圖例或教材，說明輕質土的創作表現手法和創作步驟，並提醒學生創作時應把握的原則。</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學生利用課堂時間，完成雕塑創作。</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教師於課堂中個別指導，適時進行口頭引導或實作示範。</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創作完成後，請學生展示完成的作品，並說明創作理念，分享創作過程。</w:t>
            </w:r>
          </w:p>
        </w:tc>
        <w:tc>
          <w:tcPr>
            <w:tcW w:w="2126"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學生互評</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學習單評量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4B5D1D">
              <w:rPr>
                <w:rFonts w:eastAsia="標楷體"/>
                <w:sz w:val="26"/>
                <w:szCs w:val="26"/>
              </w:rPr>
              <w:t>了解永續發展的意義</w:t>
            </w:r>
            <w:r w:rsidRPr="004B5D1D">
              <w:rPr>
                <w:rFonts w:eastAsia="標楷體"/>
                <w:sz w:val="26"/>
                <w:szCs w:val="26"/>
              </w:rPr>
              <w:t>(</w:t>
            </w:r>
            <w:r w:rsidRPr="004B5D1D">
              <w:rPr>
                <w:rFonts w:eastAsia="標楷體"/>
                <w:sz w:val="26"/>
                <w:szCs w:val="26"/>
              </w:rPr>
              <w:t>環境、社會、與經濟的均衡發展</w:t>
            </w:r>
            <w:r w:rsidRPr="004B5D1D">
              <w:rPr>
                <w:rFonts w:eastAsia="標楷體"/>
                <w:sz w:val="26"/>
                <w:szCs w:val="26"/>
              </w:rPr>
              <w:t>)</w:t>
            </w:r>
            <w:r w:rsidRPr="004B5D1D">
              <w:rPr>
                <w:rFonts w:eastAsia="標楷體"/>
                <w:sz w:val="26"/>
                <w:szCs w:val="26"/>
              </w:rPr>
              <w:t>與原則。</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t>十二</w:t>
            </w:r>
          </w:p>
        </w:tc>
        <w:tc>
          <w:tcPr>
            <w:tcW w:w="2254" w:type="dxa"/>
          </w:tcPr>
          <w:p w:rsidR="00A20DCB" w:rsidRPr="004B5D1D" w:rsidRDefault="00A20DCB" w:rsidP="00A20DCB">
            <w:pPr>
              <w:jc w:val="both"/>
              <w:rPr>
                <w:rFonts w:ascii="標楷體" w:eastAsia="標楷體" w:hAnsi="標楷體"/>
                <w:sz w:val="26"/>
                <w:szCs w:val="26"/>
              </w:rPr>
            </w:pPr>
            <w:r w:rsidRPr="00A066D4">
              <w:rPr>
                <w:rFonts w:eastAsia="標楷體"/>
                <w:sz w:val="26"/>
                <w:szCs w:val="26"/>
              </w:rPr>
              <w:t>表演藝術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第十課輕靈優雅的迴旋</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w:t>
            </w:r>
            <w:r w:rsidRPr="004B5D1D">
              <w:rPr>
                <w:rFonts w:eastAsia="標楷體"/>
                <w:sz w:val="26"/>
                <w:szCs w:val="26"/>
              </w:rPr>
              <w:lastRenderedPageBreak/>
              <w:t>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在教師引導下進行舞蹈小品的排練。</w:t>
            </w:r>
          </w:p>
        </w:tc>
        <w:tc>
          <w:tcPr>
            <w:tcW w:w="2126" w:type="dxa"/>
          </w:tcPr>
          <w:p w:rsidR="00A20DCB"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2.</w:t>
            </w:r>
            <w:r>
              <w:rPr>
                <w:rFonts w:eastAsia="標楷體"/>
                <w:sz w:val="26"/>
                <w:szCs w:val="26"/>
              </w:rPr>
              <w:t>學生互評</w:t>
            </w:r>
          </w:p>
          <w:p w:rsidR="00A20DCB" w:rsidRPr="004B5D1D" w:rsidRDefault="00A20DCB" w:rsidP="00A20DCB">
            <w:pPr>
              <w:jc w:val="both"/>
              <w:rPr>
                <w:rFonts w:ascii="標楷體" w:eastAsia="標楷體" w:hAnsi="標楷體" w:cs="新細明體"/>
                <w:sz w:val="26"/>
                <w:szCs w:val="26"/>
              </w:rPr>
            </w:pPr>
            <w:r>
              <w:rPr>
                <w:rFonts w:eastAsia="標楷體"/>
                <w:sz w:val="26"/>
                <w:szCs w:val="26"/>
              </w:rPr>
              <w:t>3.</w:t>
            </w:r>
            <w:r>
              <w:rPr>
                <w:rFonts w:eastAsia="標楷體"/>
                <w:sz w:val="26"/>
                <w:szCs w:val="26"/>
              </w:rPr>
              <w:t>發表</w:t>
            </w:r>
            <w:r w:rsidRPr="004B5D1D">
              <w:rPr>
                <w:rFonts w:eastAsia="標楷體"/>
                <w:sz w:val="26"/>
                <w:szCs w:val="26"/>
              </w:rPr>
              <w:t>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4.</w:t>
            </w:r>
            <w:r>
              <w:rPr>
                <w:rFonts w:eastAsia="標楷體"/>
                <w:sz w:val="26"/>
                <w:szCs w:val="26"/>
              </w:rPr>
              <w:t>表現</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5.</w:t>
            </w:r>
            <w:r>
              <w:rPr>
                <w:rFonts w:eastAsia="標楷體"/>
                <w:sz w:val="26"/>
                <w:szCs w:val="26"/>
              </w:rPr>
              <w:t>實作</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6.</w:t>
            </w:r>
            <w:r>
              <w:rPr>
                <w:rFonts w:eastAsia="標楷體"/>
                <w:sz w:val="26"/>
                <w:szCs w:val="26"/>
              </w:rPr>
              <w:t>態度</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7.</w:t>
            </w:r>
            <w:r>
              <w:rPr>
                <w:rFonts w:eastAsia="標楷體"/>
                <w:sz w:val="26"/>
                <w:szCs w:val="26"/>
              </w:rPr>
              <w:t>欣賞</w:t>
            </w:r>
            <w:r w:rsidRPr="004B5D1D">
              <w:rPr>
                <w:rFonts w:eastAsia="標楷體"/>
                <w:sz w:val="26"/>
                <w:szCs w:val="26"/>
              </w:rPr>
              <w:t>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8.</w:t>
            </w:r>
            <w:r>
              <w:rPr>
                <w:rFonts w:eastAsia="標楷體"/>
                <w:sz w:val="26"/>
                <w:szCs w:val="26"/>
              </w:rPr>
              <w:t>討論</w:t>
            </w:r>
            <w:r w:rsidRPr="004B5D1D">
              <w:rPr>
                <w:rFonts w:eastAsia="標楷體"/>
                <w:sz w:val="26"/>
                <w:szCs w:val="26"/>
              </w:rPr>
              <w:t>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【性別平等教育】</w:t>
            </w:r>
          </w:p>
          <w:p w:rsidR="00A20DCB" w:rsidRDefault="00A20DCB" w:rsidP="00A20DCB">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4B5D1D">
              <w:rPr>
                <w:rFonts w:eastAsia="標楷體"/>
                <w:sz w:val="26"/>
                <w:szCs w:val="26"/>
              </w:rPr>
              <w:t>檢視家庭、學校、職場中基於性別刻板印象產生的偏見與歧視。</w:t>
            </w:r>
          </w:p>
        </w:tc>
      </w:tr>
      <w:tr w:rsidR="00A20DCB" w:rsidRPr="00F66AAE" w:rsidTr="00520296">
        <w:trPr>
          <w:trHeight w:val="101"/>
        </w:trPr>
        <w:tc>
          <w:tcPr>
            <w:tcW w:w="1539" w:type="dxa"/>
          </w:tcPr>
          <w:p w:rsidR="00A20DCB" w:rsidRPr="00824D14" w:rsidRDefault="00A20DCB" w:rsidP="00A20DCB">
            <w:pPr>
              <w:jc w:val="center"/>
              <w:rPr>
                <w:rFonts w:ascii="標楷體" w:eastAsia="標楷體" w:hAnsi="標楷體" w:cs="新細明體"/>
                <w:sz w:val="26"/>
                <w:szCs w:val="26"/>
              </w:rPr>
            </w:pPr>
            <w:r>
              <w:rPr>
                <w:rFonts w:eastAsia="標楷體"/>
                <w:sz w:val="26"/>
                <w:szCs w:val="26"/>
              </w:rPr>
              <w:lastRenderedPageBreak/>
              <w:t>十三</w:t>
            </w:r>
          </w:p>
        </w:tc>
        <w:tc>
          <w:tcPr>
            <w:tcW w:w="2254" w:type="dxa"/>
          </w:tcPr>
          <w:p w:rsidR="00A20DCB" w:rsidRPr="00824D14" w:rsidRDefault="00A20DCB" w:rsidP="00A20DCB">
            <w:pPr>
              <w:jc w:val="both"/>
              <w:rPr>
                <w:rFonts w:ascii="標楷體" w:eastAsia="標楷體" w:hAnsi="標楷體"/>
                <w:sz w:val="26"/>
                <w:szCs w:val="26"/>
              </w:rPr>
            </w:pPr>
            <w:r>
              <w:rPr>
                <w:rFonts w:eastAsia="標楷體"/>
                <w:sz w:val="26"/>
                <w:szCs w:val="26"/>
              </w:rPr>
              <w:t>音樂</w:t>
            </w:r>
          </w:p>
          <w:p w:rsidR="00A20DCB" w:rsidRPr="00824D14" w:rsidRDefault="00A20DCB" w:rsidP="00A20DCB">
            <w:pPr>
              <w:jc w:val="both"/>
              <w:rPr>
                <w:rFonts w:ascii="標楷體" w:eastAsia="標楷體" w:hAnsi="標楷體"/>
                <w:sz w:val="26"/>
                <w:szCs w:val="26"/>
              </w:rPr>
            </w:pPr>
            <w:r w:rsidRPr="00824D14">
              <w:rPr>
                <w:rFonts w:eastAsia="標楷體"/>
                <w:sz w:val="26"/>
                <w:szCs w:val="26"/>
              </w:rPr>
              <w:t>第七課聲聲不息</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824D14">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教師介紹臺灣不同在地音樂，引導學生認識跨界的融合。</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原住民族：介紹舒米恩、張震嶽、</w:t>
            </w:r>
            <w:r>
              <w:rPr>
                <w:rFonts w:eastAsia="標楷體"/>
                <w:sz w:val="26"/>
                <w:szCs w:val="26"/>
              </w:rPr>
              <w:t>古歷來．</w:t>
            </w:r>
            <w:r w:rsidRPr="00824D14">
              <w:rPr>
                <w:rFonts w:eastAsia="標楷體"/>
                <w:sz w:val="26"/>
                <w:szCs w:val="26"/>
              </w:rPr>
              <w:t>阿密特等歌手，用母語融入流行音樂當中，並且用音樂歌曲讓大家關心原住民族議題。</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進行「藝術探索：心有所屬」活動，引導學生分享曾經聽過哪些傳達對家鄉、社會關懷，以及令自己印象深刻、最有感觸的歌曲。</w:t>
            </w:r>
          </w:p>
        </w:tc>
        <w:tc>
          <w:tcPr>
            <w:tcW w:w="2126"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教師評量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表現評量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態度評量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欣賞評量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5.</w:t>
            </w:r>
            <w:r w:rsidRPr="00824D14">
              <w:rPr>
                <w:rFonts w:eastAsia="標楷體"/>
                <w:sz w:val="26"/>
                <w:szCs w:val="26"/>
              </w:rPr>
              <w:t>發表評量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【原住民族教育】</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J12 </w:t>
            </w:r>
            <w:r>
              <w:rPr>
                <w:rFonts w:eastAsia="標楷體"/>
                <w:sz w:val="26"/>
                <w:szCs w:val="26"/>
              </w:rPr>
              <w:t>主動關注原住民族土地與自然資源議題。</w:t>
            </w:r>
          </w:p>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J8 </w:t>
            </w:r>
            <w:r>
              <w:rPr>
                <w:rFonts w:eastAsia="標楷體"/>
                <w:sz w:val="26"/>
                <w:szCs w:val="26"/>
              </w:rPr>
              <w:t>了解臺灣生態環境及社會發展面對氣候變遷的脆弱性與韌性。</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t>十三</w:t>
            </w:r>
          </w:p>
        </w:tc>
        <w:tc>
          <w:tcPr>
            <w:tcW w:w="2254" w:type="dxa"/>
          </w:tcPr>
          <w:p w:rsidR="00A20DCB" w:rsidRPr="004B5D1D" w:rsidRDefault="00A20DCB" w:rsidP="00A20DCB">
            <w:pPr>
              <w:jc w:val="both"/>
              <w:rPr>
                <w:rFonts w:ascii="標楷體" w:eastAsia="標楷體" w:hAnsi="標楷體"/>
                <w:sz w:val="26"/>
                <w:szCs w:val="26"/>
              </w:rPr>
            </w:pPr>
            <w:r w:rsidRPr="0061248C">
              <w:rPr>
                <w:rFonts w:eastAsia="標楷體"/>
                <w:sz w:val="26"/>
                <w:szCs w:val="26"/>
              </w:rPr>
              <w:t>視覺藝術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第二課</w:t>
            </w:r>
            <w:r>
              <w:rPr>
                <w:rFonts w:eastAsia="標楷體"/>
                <w:sz w:val="26"/>
                <w:szCs w:val="26"/>
              </w:rPr>
              <w:t>雕塑美好</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w:t>
            </w:r>
            <w:r>
              <w:rPr>
                <w:rFonts w:eastAsia="標楷體"/>
                <w:sz w:val="26"/>
                <w:szCs w:val="26"/>
              </w:rPr>
              <w:lastRenderedPageBreak/>
              <w:t>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教師利用圖例或教材，說明輕質土的創作表現手法和創作步驟，並提醒學生創作時應把握的原則。</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學生利用課堂時間，完成雕塑創作。</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教師於課堂中個別指導，適時進</w:t>
            </w:r>
            <w:r w:rsidRPr="004B5D1D">
              <w:rPr>
                <w:rFonts w:eastAsia="標楷體"/>
                <w:sz w:val="26"/>
                <w:szCs w:val="26"/>
              </w:rPr>
              <w:lastRenderedPageBreak/>
              <w:t>行口頭引導或實作示範。</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創作完成後，請學生展示完成的作品，並說明創作理念，分享創作過程。</w:t>
            </w:r>
          </w:p>
        </w:tc>
        <w:tc>
          <w:tcPr>
            <w:tcW w:w="2126"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學生互評</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學習單評量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4B5D1D">
              <w:rPr>
                <w:rFonts w:eastAsia="標楷體"/>
                <w:sz w:val="26"/>
                <w:szCs w:val="26"/>
              </w:rPr>
              <w:t>了解永續發展的意義</w:t>
            </w:r>
            <w:r w:rsidRPr="004B5D1D">
              <w:rPr>
                <w:rFonts w:eastAsia="標楷體"/>
                <w:sz w:val="26"/>
                <w:szCs w:val="26"/>
              </w:rPr>
              <w:t>(</w:t>
            </w:r>
            <w:r w:rsidRPr="004B5D1D">
              <w:rPr>
                <w:rFonts w:eastAsia="標楷體"/>
                <w:sz w:val="26"/>
                <w:szCs w:val="26"/>
              </w:rPr>
              <w:t>環境、社會、與經濟的均衡發展</w:t>
            </w:r>
            <w:r w:rsidRPr="004B5D1D">
              <w:rPr>
                <w:rFonts w:eastAsia="標楷體"/>
                <w:sz w:val="26"/>
                <w:szCs w:val="26"/>
              </w:rPr>
              <w:t>)</w:t>
            </w:r>
            <w:r w:rsidRPr="004B5D1D">
              <w:rPr>
                <w:rFonts w:eastAsia="標楷體"/>
                <w:sz w:val="26"/>
                <w:szCs w:val="26"/>
              </w:rPr>
              <w:t>與原則。</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十三</w:t>
            </w:r>
          </w:p>
        </w:tc>
        <w:tc>
          <w:tcPr>
            <w:tcW w:w="2254" w:type="dxa"/>
          </w:tcPr>
          <w:p w:rsidR="00A20DCB" w:rsidRPr="004B5D1D" w:rsidRDefault="00A20DCB" w:rsidP="00A20DCB">
            <w:pPr>
              <w:jc w:val="both"/>
              <w:rPr>
                <w:rFonts w:ascii="標楷體" w:eastAsia="標楷體" w:hAnsi="標楷體"/>
                <w:sz w:val="26"/>
                <w:szCs w:val="26"/>
              </w:rPr>
            </w:pPr>
            <w:r w:rsidRPr="00A066D4">
              <w:rPr>
                <w:rFonts w:eastAsia="標楷體"/>
                <w:sz w:val="26"/>
                <w:szCs w:val="26"/>
              </w:rPr>
              <w:t>表演藝術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第十課輕靈優雅的迴旋</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在教師引導下進行舞蹈小品的排練。</w:t>
            </w:r>
          </w:p>
        </w:tc>
        <w:tc>
          <w:tcPr>
            <w:tcW w:w="2126" w:type="dxa"/>
          </w:tcPr>
          <w:p w:rsidR="00A20DCB"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2.</w:t>
            </w:r>
            <w:r>
              <w:rPr>
                <w:rFonts w:eastAsia="標楷體"/>
                <w:sz w:val="26"/>
                <w:szCs w:val="26"/>
              </w:rPr>
              <w:t>學生互評</w:t>
            </w:r>
          </w:p>
          <w:p w:rsidR="00A20DCB" w:rsidRPr="004B5D1D" w:rsidRDefault="00A20DCB" w:rsidP="00A20DCB">
            <w:pPr>
              <w:jc w:val="both"/>
              <w:rPr>
                <w:rFonts w:ascii="標楷體" w:eastAsia="標楷體" w:hAnsi="標楷體" w:cs="新細明體"/>
                <w:sz w:val="26"/>
                <w:szCs w:val="26"/>
              </w:rPr>
            </w:pPr>
            <w:r>
              <w:rPr>
                <w:rFonts w:eastAsia="標楷體"/>
                <w:sz w:val="26"/>
                <w:szCs w:val="26"/>
              </w:rPr>
              <w:t>3.</w:t>
            </w:r>
            <w:r>
              <w:rPr>
                <w:rFonts w:eastAsia="標楷體"/>
                <w:sz w:val="26"/>
                <w:szCs w:val="26"/>
              </w:rPr>
              <w:t>發表</w:t>
            </w:r>
            <w:r w:rsidRPr="004B5D1D">
              <w:rPr>
                <w:rFonts w:eastAsia="標楷體"/>
                <w:sz w:val="26"/>
                <w:szCs w:val="26"/>
              </w:rPr>
              <w:t>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4.</w:t>
            </w:r>
            <w:r>
              <w:rPr>
                <w:rFonts w:eastAsia="標楷體"/>
                <w:sz w:val="26"/>
                <w:szCs w:val="26"/>
              </w:rPr>
              <w:t>表現</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5.</w:t>
            </w:r>
            <w:r>
              <w:rPr>
                <w:rFonts w:eastAsia="標楷體"/>
                <w:sz w:val="26"/>
                <w:szCs w:val="26"/>
              </w:rPr>
              <w:t>實作</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6.</w:t>
            </w:r>
            <w:r>
              <w:rPr>
                <w:rFonts w:eastAsia="標楷體"/>
                <w:sz w:val="26"/>
                <w:szCs w:val="26"/>
              </w:rPr>
              <w:t>態度</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7.</w:t>
            </w:r>
            <w:r>
              <w:rPr>
                <w:rFonts w:eastAsia="標楷體"/>
                <w:sz w:val="26"/>
                <w:szCs w:val="26"/>
              </w:rPr>
              <w:t>欣賞</w:t>
            </w:r>
            <w:r w:rsidRPr="004B5D1D">
              <w:rPr>
                <w:rFonts w:eastAsia="標楷體"/>
                <w:sz w:val="26"/>
                <w:szCs w:val="26"/>
              </w:rPr>
              <w:t>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8.</w:t>
            </w:r>
            <w:r>
              <w:rPr>
                <w:rFonts w:eastAsia="標楷體"/>
                <w:sz w:val="26"/>
                <w:szCs w:val="26"/>
              </w:rPr>
              <w:t>討論</w:t>
            </w:r>
            <w:r w:rsidRPr="004B5D1D">
              <w:rPr>
                <w:rFonts w:eastAsia="標楷體"/>
                <w:sz w:val="26"/>
                <w:szCs w:val="26"/>
              </w:rPr>
              <w:t>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【性別平等教育】</w:t>
            </w:r>
          </w:p>
          <w:p w:rsidR="00A20DCB" w:rsidRDefault="00A20DCB" w:rsidP="00A20DCB">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4B5D1D">
              <w:rPr>
                <w:rFonts w:eastAsia="標楷體"/>
                <w:sz w:val="26"/>
                <w:szCs w:val="26"/>
              </w:rPr>
              <w:t>檢視家庭、學校、職場中基於性別刻板印象產生的偏見與歧視。</w:t>
            </w:r>
          </w:p>
        </w:tc>
      </w:tr>
      <w:tr w:rsidR="00A20DCB" w:rsidRPr="00F66AAE" w:rsidTr="00520296">
        <w:trPr>
          <w:trHeight w:val="101"/>
        </w:trPr>
        <w:tc>
          <w:tcPr>
            <w:tcW w:w="1539" w:type="dxa"/>
          </w:tcPr>
          <w:p w:rsidR="00A20DCB" w:rsidRPr="00824D14" w:rsidRDefault="00A20DCB" w:rsidP="00A20DCB">
            <w:pPr>
              <w:jc w:val="center"/>
              <w:rPr>
                <w:rFonts w:ascii="標楷體" w:eastAsia="標楷體" w:hAnsi="標楷體" w:cs="新細明體"/>
                <w:sz w:val="26"/>
                <w:szCs w:val="26"/>
              </w:rPr>
            </w:pPr>
            <w:r>
              <w:rPr>
                <w:rFonts w:eastAsia="標楷體"/>
                <w:sz w:val="26"/>
                <w:szCs w:val="26"/>
              </w:rPr>
              <w:t>十四</w:t>
            </w:r>
          </w:p>
        </w:tc>
        <w:tc>
          <w:tcPr>
            <w:tcW w:w="2254" w:type="dxa"/>
          </w:tcPr>
          <w:p w:rsidR="00A20DCB" w:rsidRPr="00824D14" w:rsidRDefault="00A20DCB" w:rsidP="00A20DCB">
            <w:pPr>
              <w:jc w:val="both"/>
              <w:rPr>
                <w:rFonts w:ascii="標楷體" w:eastAsia="標楷體" w:hAnsi="標楷體"/>
                <w:sz w:val="26"/>
                <w:szCs w:val="26"/>
              </w:rPr>
            </w:pPr>
            <w:r>
              <w:rPr>
                <w:rFonts w:eastAsia="標楷體"/>
                <w:sz w:val="26"/>
                <w:szCs w:val="26"/>
              </w:rPr>
              <w:t>音樂</w:t>
            </w:r>
          </w:p>
          <w:p w:rsidR="00A20DCB" w:rsidRPr="00824D14" w:rsidRDefault="00A20DCB" w:rsidP="00A20DCB">
            <w:pPr>
              <w:jc w:val="both"/>
              <w:rPr>
                <w:rFonts w:ascii="標楷體" w:eastAsia="標楷體" w:hAnsi="標楷體"/>
                <w:sz w:val="26"/>
                <w:szCs w:val="26"/>
              </w:rPr>
            </w:pPr>
            <w:r w:rsidRPr="00824D14">
              <w:rPr>
                <w:rFonts w:eastAsia="標楷體"/>
                <w:sz w:val="26"/>
                <w:szCs w:val="26"/>
              </w:rPr>
              <w:t>第七課聲聲不息</w:t>
            </w:r>
          </w:p>
          <w:p w:rsidR="00A20DCB" w:rsidRPr="00824D14" w:rsidRDefault="00A20DCB" w:rsidP="00A20DCB">
            <w:pPr>
              <w:jc w:val="both"/>
              <w:rPr>
                <w:rFonts w:ascii="標楷體" w:eastAsia="標楷體" w:hAnsi="標楷體"/>
                <w:sz w:val="26"/>
                <w:szCs w:val="26"/>
              </w:rPr>
            </w:pPr>
            <w:r w:rsidRPr="00824D14">
              <w:rPr>
                <w:rFonts w:eastAsia="標楷體"/>
                <w:sz w:val="26"/>
                <w:szCs w:val="26"/>
              </w:rPr>
              <w:lastRenderedPageBreak/>
              <w:t>【第二次評量週】</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-J-B1 </w:t>
            </w:r>
            <w:r>
              <w:rPr>
                <w:rFonts w:eastAsia="標楷體"/>
                <w:sz w:val="26"/>
                <w:szCs w:val="26"/>
              </w:rPr>
              <w:t>應用藝術符號，以表達</w:t>
            </w:r>
            <w:r>
              <w:rPr>
                <w:rFonts w:eastAsia="標楷體"/>
                <w:sz w:val="26"/>
                <w:szCs w:val="26"/>
              </w:rPr>
              <w:lastRenderedPageBreak/>
              <w:t>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824D14">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教師介紹臺灣不同在地音樂，引導學生認識跨界的融合。</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客家：介紹林生祥、謝宇威等客家歌手，他們改變傳統客家歌謠，改變樂器構造，讓全世界可以認識臺灣客家的音樂。</w:t>
            </w:r>
          </w:p>
          <w:p w:rsidR="00A20DCB" w:rsidRPr="00824D14" w:rsidRDefault="00A20DCB" w:rsidP="00A20DCB">
            <w:pPr>
              <w:jc w:val="both"/>
              <w:rPr>
                <w:rFonts w:ascii="標楷體" w:eastAsia="標楷體" w:hAnsi="標楷體" w:cs="新細明體"/>
                <w:sz w:val="26"/>
                <w:szCs w:val="26"/>
              </w:rPr>
            </w:pPr>
            <w:r>
              <w:rPr>
                <w:rFonts w:eastAsia="標楷體"/>
                <w:sz w:val="26"/>
                <w:szCs w:val="26"/>
              </w:rPr>
              <w:t>(2</w:t>
            </w:r>
            <w:r w:rsidRPr="00824D14">
              <w:rPr>
                <w:rFonts w:eastAsia="標楷體"/>
                <w:sz w:val="26"/>
                <w:szCs w:val="26"/>
              </w:rPr>
              <w:t>)</w:t>
            </w:r>
            <w:r w:rsidRPr="00824D14">
              <w:rPr>
                <w:rFonts w:eastAsia="標楷體"/>
                <w:sz w:val="26"/>
                <w:szCs w:val="26"/>
              </w:rPr>
              <w:t>閩南語：謝金燕將電音音樂與閩南語加以結合、蕭煌奇為主打國臺語雙聲帶的創作歌手、荒山亮將多元的曲風結合閩南語，以上歌手讓年輕世代重新認識不同的閩南語歌曲。</w:t>
            </w:r>
          </w:p>
        </w:tc>
        <w:tc>
          <w:tcPr>
            <w:tcW w:w="2126"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表現評量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3.</w:t>
            </w:r>
            <w:r w:rsidRPr="00824D14">
              <w:rPr>
                <w:rFonts w:eastAsia="標楷體"/>
                <w:sz w:val="26"/>
                <w:szCs w:val="26"/>
              </w:rPr>
              <w:t>態度評量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欣賞評量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5.</w:t>
            </w:r>
            <w:r w:rsidRPr="00824D14">
              <w:rPr>
                <w:rFonts w:eastAsia="標楷體"/>
                <w:sz w:val="26"/>
                <w:szCs w:val="26"/>
              </w:rPr>
              <w:t>發表評量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lastRenderedPageBreak/>
              <w:t>【原住民族教育】</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J12 </w:t>
            </w:r>
            <w:r>
              <w:rPr>
                <w:rFonts w:eastAsia="標楷體"/>
                <w:sz w:val="26"/>
                <w:szCs w:val="26"/>
              </w:rPr>
              <w:t>主動關注原住民</w:t>
            </w:r>
            <w:r>
              <w:rPr>
                <w:rFonts w:eastAsia="標楷體"/>
                <w:sz w:val="26"/>
                <w:szCs w:val="26"/>
              </w:rPr>
              <w:lastRenderedPageBreak/>
              <w:t>族土地與自然資源議題。</w:t>
            </w:r>
          </w:p>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J8 </w:t>
            </w:r>
            <w:r>
              <w:rPr>
                <w:rFonts w:eastAsia="標楷體"/>
                <w:sz w:val="26"/>
                <w:szCs w:val="26"/>
              </w:rPr>
              <w:t>了解臺灣生態環境及社會發展面對氣候變遷的脆弱性與韌性。</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十四</w:t>
            </w:r>
          </w:p>
        </w:tc>
        <w:tc>
          <w:tcPr>
            <w:tcW w:w="2254" w:type="dxa"/>
          </w:tcPr>
          <w:p w:rsidR="00A20DCB" w:rsidRPr="004B5D1D" w:rsidRDefault="00A20DCB" w:rsidP="00A20DCB">
            <w:pPr>
              <w:jc w:val="both"/>
              <w:rPr>
                <w:rFonts w:ascii="標楷體" w:eastAsia="標楷體" w:hAnsi="標楷體"/>
                <w:sz w:val="26"/>
                <w:szCs w:val="26"/>
              </w:rPr>
            </w:pPr>
            <w:r w:rsidRPr="0061248C">
              <w:rPr>
                <w:rFonts w:eastAsia="標楷體"/>
                <w:sz w:val="26"/>
                <w:szCs w:val="26"/>
              </w:rPr>
              <w:t>視覺藝術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第二課</w:t>
            </w:r>
            <w:r>
              <w:rPr>
                <w:rFonts w:eastAsia="標楷體"/>
                <w:sz w:val="26"/>
                <w:szCs w:val="26"/>
              </w:rPr>
              <w:t>雕塑美好</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w:t>
            </w:r>
            <w:r>
              <w:rPr>
                <w:rFonts w:eastAsia="標楷體"/>
                <w:sz w:val="26"/>
                <w:szCs w:val="26"/>
              </w:rPr>
              <w:lastRenderedPageBreak/>
              <w:t>異。</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教師利用圖例或教材，說明輕質土的創作表現手法和創作步驟，並提醒學生創作時應把握的原則。</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學生利用課堂時間，完成雕塑創作。</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教師於課堂中個別指導，適時進行口頭引導或實作示範。</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創作完成後，請學生展示完成的作品，並說明創作理念，分享創作過程。</w:t>
            </w:r>
          </w:p>
        </w:tc>
        <w:tc>
          <w:tcPr>
            <w:tcW w:w="2126"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學生互評</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學習單評量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4B5D1D">
              <w:rPr>
                <w:rFonts w:eastAsia="標楷體"/>
                <w:sz w:val="26"/>
                <w:szCs w:val="26"/>
              </w:rPr>
              <w:t>了解永續發展的意義</w:t>
            </w:r>
            <w:r w:rsidRPr="004B5D1D">
              <w:rPr>
                <w:rFonts w:eastAsia="標楷體"/>
                <w:sz w:val="26"/>
                <w:szCs w:val="26"/>
              </w:rPr>
              <w:t>(</w:t>
            </w:r>
            <w:r w:rsidRPr="004B5D1D">
              <w:rPr>
                <w:rFonts w:eastAsia="標楷體"/>
                <w:sz w:val="26"/>
                <w:szCs w:val="26"/>
              </w:rPr>
              <w:t>環境、社會、與經濟的均衡發展</w:t>
            </w:r>
            <w:r w:rsidRPr="004B5D1D">
              <w:rPr>
                <w:rFonts w:eastAsia="標楷體"/>
                <w:sz w:val="26"/>
                <w:szCs w:val="26"/>
              </w:rPr>
              <w:t>)</w:t>
            </w:r>
            <w:r w:rsidRPr="004B5D1D">
              <w:rPr>
                <w:rFonts w:eastAsia="標楷體"/>
                <w:sz w:val="26"/>
                <w:szCs w:val="26"/>
              </w:rPr>
              <w:t>與原則。</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十四</w:t>
            </w:r>
          </w:p>
        </w:tc>
        <w:tc>
          <w:tcPr>
            <w:tcW w:w="2254" w:type="dxa"/>
          </w:tcPr>
          <w:p w:rsidR="00A20DCB" w:rsidRPr="004B5D1D" w:rsidRDefault="00A20DCB" w:rsidP="00A20DCB">
            <w:pPr>
              <w:jc w:val="both"/>
              <w:rPr>
                <w:rFonts w:ascii="標楷體" w:eastAsia="標楷體" w:hAnsi="標楷體"/>
                <w:sz w:val="26"/>
                <w:szCs w:val="26"/>
              </w:rPr>
            </w:pPr>
            <w:r w:rsidRPr="00A066D4">
              <w:rPr>
                <w:rFonts w:eastAsia="標楷體"/>
                <w:sz w:val="26"/>
                <w:szCs w:val="26"/>
              </w:rPr>
              <w:t>表演藝術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第十課輕靈優雅的迴旋</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在教師引導下進行舞蹈小品的排練。</w:t>
            </w:r>
          </w:p>
        </w:tc>
        <w:tc>
          <w:tcPr>
            <w:tcW w:w="2126" w:type="dxa"/>
          </w:tcPr>
          <w:p w:rsidR="00A20DCB"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2.</w:t>
            </w:r>
            <w:r>
              <w:rPr>
                <w:rFonts w:eastAsia="標楷體"/>
                <w:sz w:val="26"/>
                <w:szCs w:val="26"/>
              </w:rPr>
              <w:t>學生互評</w:t>
            </w:r>
          </w:p>
          <w:p w:rsidR="00A20DCB" w:rsidRPr="004B5D1D" w:rsidRDefault="00A20DCB" w:rsidP="00A20DCB">
            <w:pPr>
              <w:jc w:val="both"/>
              <w:rPr>
                <w:rFonts w:ascii="標楷體" w:eastAsia="標楷體" w:hAnsi="標楷體" w:cs="新細明體"/>
                <w:sz w:val="26"/>
                <w:szCs w:val="26"/>
              </w:rPr>
            </w:pPr>
            <w:r>
              <w:rPr>
                <w:rFonts w:eastAsia="標楷體"/>
                <w:sz w:val="26"/>
                <w:szCs w:val="26"/>
              </w:rPr>
              <w:t>3.</w:t>
            </w:r>
            <w:r>
              <w:rPr>
                <w:rFonts w:eastAsia="標楷體"/>
                <w:sz w:val="26"/>
                <w:szCs w:val="26"/>
              </w:rPr>
              <w:t>發表</w:t>
            </w:r>
            <w:r w:rsidRPr="004B5D1D">
              <w:rPr>
                <w:rFonts w:eastAsia="標楷體"/>
                <w:sz w:val="26"/>
                <w:szCs w:val="26"/>
              </w:rPr>
              <w:t>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4.</w:t>
            </w:r>
            <w:r>
              <w:rPr>
                <w:rFonts w:eastAsia="標楷體"/>
                <w:sz w:val="26"/>
                <w:szCs w:val="26"/>
              </w:rPr>
              <w:t>表現</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5.</w:t>
            </w:r>
            <w:r>
              <w:rPr>
                <w:rFonts w:eastAsia="標楷體"/>
                <w:sz w:val="26"/>
                <w:szCs w:val="26"/>
              </w:rPr>
              <w:t>實作</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6.</w:t>
            </w:r>
            <w:r>
              <w:rPr>
                <w:rFonts w:eastAsia="標楷體"/>
                <w:sz w:val="26"/>
                <w:szCs w:val="26"/>
              </w:rPr>
              <w:t>態度</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7.</w:t>
            </w:r>
            <w:r>
              <w:rPr>
                <w:rFonts w:eastAsia="標楷體"/>
                <w:sz w:val="26"/>
                <w:szCs w:val="26"/>
              </w:rPr>
              <w:t>欣賞</w:t>
            </w:r>
            <w:r w:rsidRPr="004B5D1D">
              <w:rPr>
                <w:rFonts w:eastAsia="標楷體"/>
                <w:sz w:val="26"/>
                <w:szCs w:val="26"/>
              </w:rPr>
              <w:t>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8.</w:t>
            </w:r>
            <w:r>
              <w:rPr>
                <w:rFonts w:eastAsia="標楷體"/>
                <w:sz w:val="26"/>
                <w:szCs w:val="26"/>
              </w:rPr>
              <w:t>討論</w:t>
            </w:r>
            <w:r w:rsidRPr="004B5D1D">
              <w:rPr>
                <w:rFonts w:eastAsia="標楷體"/>
                <w:sz w:val="26"/>
                <w:szCs w:val="26"/>
              </w:rPr>
              <w:t>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【性別平等教育】</w:t>
            </w:r>
          </w:p>
          <w:p w:rsidR="00A20DCB" w:rsidRDefault="00A20DCB" w:rsidP="00A20DCB">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4B5D1D">
              <w:rPr>
                <w:rFonts w:eastAsia="標楷體"/>
                <w:sz w:val="26"/>
                <w:szCs w:val="26"/>
              </w:rPr>
              <w:t>檢視家庭、學校、職場中基於性別刻板印象產生的偏見與歧視。</w:t>
            </w:r>
          </w:p>
        </w:tc>
      </w:tr>
      <w:tr w:rsidR="00A20DCB" w:rsidRPr="00F66AAE" w:rsidTr="00520296">
        <w:trPr>
          <w:trHeight w:val="101"/>
        </w:trPr>
        <w:tc>
          <w:tcPr>
            <w:tcW w:w="1539" w:type="dxa"/>
          </w:tcPr>
          <w:p w:rsidR="00A20DCB" w:rsidRPr="00824D14" w:rsidRDefault="00A20DCB" w:rsidP="00A20DCB">
            <w:pPr>
              <w:jc w:val="center"/>
              <w:rPr>
                <w:rFonts w:ascii="標楷體" w:eastAsia="標楷體" w:hAnsi="標楷體" w:cs="新細明體"/>
                <w:sz w:val="26"/>
                <w:szCs w:val="26"/>
              </w:rPr>
            </w:pPr>
            <w:r>
              <w:rPr>
                <w:rFonts w:eastAsia="標楷體"/>
                <w:sz w:val="26"/>
                <w:szCs w:val="26"/>
              </w:rPr>
              <w:t>十五</w:t>
            </w:r>
          </w:p>
        </w:tc>
        <w:tc>
          <w:tcPr>
            <w:tcW w:w="2254" w:type="dxa"/>
          </w:tcPr>
          <w:p w:rsidR="00A20DCB" w:rsidRPr="009E1655" w:rsidRDefault="00A20DCB" w:rsidP="00A20DCB">
            <w:pPr>
              <w:jc w:val="both"/>
              <w:rPr>
                <w:rFonts w:ascii="標楷體" w:eastAsia="標楷體" w:hAnsi="標楷體"/>
                <w:sz w:val="26"/>
                <w:szCs w:val="26"/>
              </w:rPr>
            </w:pPr>
            <w:r>
              <w:rPr>
                <w:rFonts w:eastAsia="標楷體"/>
                <w:sz w:val="26"/>
                <w:szCs w:val="26"/>
              </w:rPr>
              <w:t>音樂</w:t>
            </w:r>
          </w:p>
          <w:p w:rsidR="00A20DCB" w:rsidRPr="00824D14" w:rsidRDefault="00A20DCB" w:rsidP="00A20DCB">
            <w:pPr>
              <w:jc w:val="both"/>
              <w:rPr>
                <w:rFonts w:ascii="標楷體" w:eastAsia="標楷體" w:hAnsi="標楷體"/>
                <w:sz w:val="26"/>
                <w:szCs w:val="26"/>
              </w:rPr>
            </w:pPr>
            <w:r w:rsidRPr="00824D14">
              <w:rPr>
                <w:rFonts w:eastAsia="標楷體"/>
                <w:sz w:val="26"/>
                <w:szCs w:val="26"/>
              </w:rPr>
              <w:t>第七課聲聲不息</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824D14">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w:t>
            </w:r>
            <w:r>
              <w:rPr>
                <w:rFonts w:eastAsia="標楷體"/>
                <w:sz w:val="26"/>
                <w:szCs w:val="26"/>
              </w:rPr>
              <w:lastRenderedPageBreak/>
              <w:t>能，培養團隊合作與溝通協調的能力。</w:t>
            </w:r>
          </w:p>
        </w:tc>
        <w:tc>
          <w:tcPr>
            <w:tcW w:w="4014" w:type="dxa"/>
          </w:tcPr>
          <w:p w:rsidR="00A20DCB"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Pr>
                <w:rFonts w:eastAsia="標楷體"/>
                <w:sz w:val="26"/>
                <w:szCs w:val="26"/>
              </w:rPr>
              <w:t>中音直笛習奏：張震嶽歌曲〈抱著你〉。</w:t>
            </w:r>
          </w:p>
          <w:p w:rsidR="00A20DCB" w:rsidRPr="00824D14" w:rsidRDefault="00A20DCB" w:rsidP="00A20DCB">
            <w:pPr>
              <w:jc w:val="both"/>
              <w:rPr>
                <w:rFonts w:ascii="標楷體" w:eastAsia="標楷體" w:hAnsi="標楷體" w:cs="新細明體"/>
                <w:sz w:val="26"/>
                <w:szCs w:val="26"/>
              </w:rPr>
            </w:pPr>
            <w:r>
              <w:rPr>
                <w:rFonts w:eastAsia="標楷體"/>
                <w:sz w:val="26"/>
                <w:szCs w:val="26"/>
              </w:rPr>
              <w:t>2.</w:t>
            </w:r>
            <w:r w:rsidRPr="00824D14">
              <w:rPr>
                <w:rFonts w:eastAsia="標楷體"/>
                <w:sz w:val="26"/>
                <w:szCs w:val="26"/>
              </w:rPr>
              <w:t>教師介紹饒舌音樂的發展以及臺灣饒舌歌手，透過歌曲省思社會議題，讓音樂發揮更強大的影響力。</w:t>
            </w:r>
          </w:p>
          <w:p w:rsidR="00A20DCB" w:rsidRPr="00824D14" w:rsidRDefault="00A20DCB" w:rsidP="00A20DCB">
            <w:pPr>
              <w:jc w:val="both"/>
              <w:rPr>
                <w:rFonts w:ascii="標楷體" w:eastAsia="標楷體" w:hAnsi="標楷體" w:cs="新細明體"/>
                <w:sz w:val="26"/>
                <w:szCs w:val="26"/>
              </w:rPr>
            </w:pPr>
            <w:r>
              <w:rPr>
                <w:rFonts w:eastAsia="標楷體"/>
                <w:sz w:val="26"/>
                <w:szCs w:val="26"/>
              </w:rPr>
              <w:t>(1)MC HotD</w:t>
            </w:r>
            <w:r w:rsidRPr="00824D14">
              <w:rPr>
                <w:rFonts w:eastAsia="標楷體"/>
                <w:sz w:val="26"/>
                <w:szCs w:val="26"/>
              </w:rPr>
              <w:t>og</w:t>
            </w:r>
            <w:r w:rsidRPr="00824D14">
              <w:rPr>
                <w:rFonts w:eastAsia="標楷體"/>
                <w:sz w:val="26"/>
                <w:szCs w:val="26"/>
              </w:rPr>
              <w:t>以饒舌專輯拿下第十八屆金曲獎最佳國語專輯獎，顯示社會對於多元類型音樂的接受度大幅提升。</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大支的饒舌歌曲，傳達環境保育、政治、宗教等議題。</w:t>
            </w:r>
          </w:p>
          <w:p w:rsidR="00A20DCB" w:rsidRPr="00824D14" w:rsidRDefault="00A20DCB" w:rsidP="00A20DCB">
            <w:pPr>
              <w:jc w:val="both"/>
              <w:rPr>
                <w:rFonts w:ascii="標楷體" w:eastAsia="標楷體" w:hAnsi="標楷體" w:cs="新細明體"/>
                <w:sz w:val="26"/>
                <w:szCs w:val="26"/>
              </w:rPr>
            </w:pPr>
            <w:r>
              <w:rPr>
                <w:rFonts w:eastAsia="標楷體"/>
                <w:sz w:val="26"/>
                <w:szCs w:val="26"/>
              </w:rPr>
              <w:lastRenderedPageBreak/>
              <w:t>3</w:t>
            </w:r>
            <w:r w:rsidRPr="00824D14">
              <w:rPr>
                <w:rFonts w:eastAsia="標楷體"/>
                <w:sz w:val="26"/>
                <w:szCs w:val="26"/>
              </w:rPr>
              <w:t>.</w:t>
            </w:r>
            <w:r w:rsidRPr="00824D14">
              <w:rPr>
                <w:rFonts w:eastAsia="標楷體"/>
                <w:sz w:val="26"/>
                <w:szCs w:val="26"/>
              </w:rPr>
              <w:t>因為網路的發達，有各式各樣的音樂崛起，網路紅人更是特別值得討論的現象。教師可額外補充近期的網路歌手讓學生認識，例如：</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(1)</w:t>
            </w:r>
            <w:r>
              <w:rPr>
                <w:rFonts w:eastAsia="標楷體"/>
                <w:sz w:val="26"/>
                <w:szCs w:val="26"/>
              </w:rPr>
              <w:t>玖壹壹即是從網路出發，以無</w:t>
            </w:r>
            <w:r w:rsidRPr="00824D14">
              <w:rPr>
                <w:rFonts w:eastAsia="標楷體"/>
                <w:sz w:val="26"/>
                <w:szCs w:val="26"/>
              </w:rPr>
              <w:t>厘頭的</w:t>
            </w:r>
            <w:r w:rsidRPr="00824D14">
              <w:rPr>
                <w:rFonts w:eastAsia="標楷體"/>
                <w:sz w:val="26"/>
                <w:szCs w:val="26"/>
              </w:rPr>
              <w:t>MV</w:t>
            </w:r>
            <w:r w:rsidRPr="00824D14">
              <w:rPr>
                <w:rFonts w:eastAsia="標楷體"/>
                <w:sz w:val="26"/>
                <w:szCs w:val="26"/>
              </w:rPr>
              <w:t>和本土味的歌曲創作，引起粉絲廣大的共鳴。</w:t>
            </w:r>
          </w:p>
          <w:p w:rsidR="00A20DCB" w:rsidRDefault="00A20DCB" w:rsidP="00A20DCB">
            <w:pPr>
              <w:jc w:val="both"/>
              <w:rPr>
                <w:rFonts w:ascii="標楷體" w:eastAsia="標楷體" w:hAnsi="標楷體" w:cs="新細明體"/>
                <w:sz w:val="26"/>
                <w:szCs w:val="26"/>
              </w:rPr>
            </w:pPr>
            <w:r w:rsidRPr="00824D14">
              <w:rPr>
                <w:rFonts w:eastAsia="標楷體"/>
                <w:sz w:val="26"/>
                <w:szCs w:val="26"/>
              </w:rPr>
              <w:t>(2)J.Sheon</w:t>
            </w:r>
            <w:r w:rsidRPr="00824D14">
              <w:rPr>
                <w:rFonts w:eastAsia="標楷體"/>
                <w:sz w:val="26"/>
                <w:szCs w:val="26"/>
              </w:rPr>
              <w:t>以改編翻唱名曲出名。</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進行非常有「藝</w:t>
            </w:r>
            <w:r>
              <w:rPr>
                <w:rFonts w:eastAsia="標楷體"/>
                <w:sz w:val="26"/>
                <w:szCs w:val="26"/>
              </w:rPr>
              <w:t>」</w:t>
            </w:r>
            <w:r w:rsidRPr="00824D14">
              <w:rPr>
                <w:rFonts w:eastAsia="標楷體"/>
                <w:sz w:val="26"/>
                <w:szCs w:val="26"/>
              </w:rPr>
              <w:t>思</w:t>
            </w:r>
            <w:r>
              <w:rPr>
                <w:rFonts w:eastAsia="標楷體"/>
                <w:sz w:val="26"/>
                <w:szCs w:val="26"/>
              </w:rPr>
              <w:t>。</w:t>
            </w:r>
          </w:p>
        </w:tc>
        <w:tc>
          <w:tcPr>
            <w:tcW w:w="2126"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學生互評</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發表評量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態度評量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5.</w:t>
            </w:r>
            <w:r w:rsidRPr="00824D14">
              <w:rPr>
                <w:rFonts w:eastAsia="標楷體"/>
                <w:sz w:val="26"/>
                <w:szCs w:val="26"/>
              </w:rPr>
              <w:t>欣賞評量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6.</w:t>
            </w:r>
            <w:r w:rsidRPr="00824D14">
              <w:rPr>
                <w:rFonts w:eastAsia="標楷體"/>
                <w:sz w:val="26"/>
                <w:szCs w:val="26"/>
              </w:rPr>
              <w:t>討論評量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7.</w:t>
            </w:r>
            <w:r w:rsidRPr="00824D14">
              <w:rPr>
                <w:rFonts w:eastAsia="標楷體"/>
                <w:sz w:val="26"/>
                <w:szCs w:val="26"/>
              </w:rPr>
              <w:t>學習檔案評量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【原住民族教育】</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J12 </w:t>
            </w:r>
            <w:r>
              <w:rPr>
                <w:rFonts w:eastAsia="標楷體"/>
                <w:sz w:val="26"/>
                <w:szCs w:val="26"/>
              </w:rPr>
              <w:t>主動關注原住民族土地與自然資源議題。</w:t>
            </w:r>
          </w:p>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J8 </w:t>
            </w:r>
            <w:r>
              <w:rPr>
                <w:rFonts w:eastAsia="標楷體"/>
                <w:sz w:val="26"/>
                <w:szCs w:val="26"/>
              </w:rPr>
              <w:t>了解臺灣生態環境及社會發展面對氣候變遷的脆弱性與韌性。</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十五</w:t>
            </w:r>
          </w:p>
        </w:tc>
        <w:tc>
          <w:tcPr>
            <w:tcW w:w="2254" w:type="dxa"/>
          </w:tcPr>
          <w:p w:rsidR="00A20DCB" w:rsidRPr="004B5D1D" w:rsidRDefault="00A20DCB" w:rsidP="00A20DCB">
            <w:pPr>
              <w:jc w:val="both"/>
              <w:rPr>
                <w:rFonts w:ascii="標楷體" w:eastAsia="標楷體" w:hAnsi="標楷體"/>
                <w:sz w:val="26"/>
                <w:szCs w:val="26"/>
              </w:rPr>
            </w:pPr>
            <w:r w:rsidRPr="0061248C">
              <w:rPr>
                <w:rFonts w:eastAsia="標楷體"/>
                <w:sz w:val="26"/>
                <w:szCs w:val="26"/>
              </w:rPr>
              <w:t>視覺藝術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第二課</w:t>
            </w:r>
            <w:r>
              <w:rPr>
                <w:rFonts w:eastAsia="標楷體"/>
                <w:sz w:val="26"/>
                <w:szCs w:val="26"/>
              </w:rPr>
              <w:t>雕塑美好</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教師利用圖例或教材，說明輕質土的創作表現手法和創作步驟，並提醒學生創作時應把握的原則。</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學生利用課堂時間，完成雕塑創作。</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教師於課堂中個別指導，適時進行口頭引導或實作示範。</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4.</w:t>
            </w:r>
            <w:r w:rsidRPr="004B5D1D">
              <w:rPr>
                <w:rFonts w:eastAsia="標楷體"/>
                <w:sz w:val="26"/>
                <w:szCs w:val="26"/>
              </w:rPr>
              <w:t>創作完成後，請學生展示完成的作品，並說明創作理念，分享創作過程。</w:t>
            </w:r>
          </w:p>
        </w:tc>
        <w:tc>
          <w:tcPr>
            <w:tcW w:w="2126"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學生互評</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學習單評量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4B5D1D">
              <w:rPr>
                <w:rFonts w:eastAsia="標楷體"/>
                <w:sz w:val="26"/>
                <w:szCs w:val="26"/>
              </w:rPr>
              <w:t>了解永續發展的意義</w:t>
            </w:r>
            <w:r w:rsidRPr="004B5D1D">
              <w:rPr>
                <w:rFonts w:eastAsia="標楷體"/>
                <w:sz w:val="26"/>
                <w:szCs w:val="26"/>
              </w:rPr>
              <w:t>(</w:t>
            </w:r>
            <w:r w:rsidRPr="004B5D1D">
              <w:rPr>
                <w:rFonts w:eastAsia="標楷體"/>
                <w:sz w:val="26"/>
                <w:szCs w:val="26"/>
              </w:rPr>
              <w:t>環境、社會、與經濟的均衡發展</w:t>
            </w:r>
            <w:r w:rsidRPr="004B5D1D">
              <w:rPr>
                <w:rFonts w:eastAsia="標楷體"/>
                <w:sz w:val="26"/>
                <w:szCs w:val="26"/>
              </w:rPr>
              <w:t>)</w:t>
            </w:r>
            <w:r w:rsidRPr="004B5D1D">
              <w:rPr>
                <w:rFonts w:eastAsia="標楷體"/>
                <w:sz w:val="26"/>
                <w:szCs w:val="26"/>
              </w:rPr>
              <w:t>與原則。</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t>十五</w:t>
            </w:r>
          </w:p>
        </w:tc>
        <w:tc>
          <w:tcPr>
            <w:tcW w:w="2254" w:type="dxa"/>
          </w:tcPr>
          <w:p w:rsidR="00A20DCB" w:rsidRPr="004B5D1D" w:rsidRDefault="00A20DCB" w:rsidP="00A20DCB">
            <w:pPr>
              <w:jc w:val="both"/>
              <w:rPr>
                <w:rFonts w:ascii="標楷體" w:eastAsia="標楷體" w:hAnsi="標楷體"/>
                <w:sz w:val="26"/>
                <w:szCs w:val="26"/>
              </w:rPr>
            </w:pPr>
            <w:r w:rsidRPr="00A066D4">
              <w:rPr>
                <w:rFonts w:eastAsia="標楷體"/>
                <w:sz w:val="26"/>
                <w:szCs w:val="26"/>
              </w:rPr>
              <w:t>表演藝術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第十課輕靈優雅的</w:t>
            </w:r>
            <w:r w:rsidRPr="004B5D1D">
              <w:rPr>
                <w:rFonts w:eastAsia="標楷體"/>
                <w:sz w:val="26"/>
                <w:szCs w:val="26"/>
              </w:rPr>
              <w:lastRenderedPageBreak/>
              <w:t>迴旋</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-J-A1 </w:t>
            </w:r>
            <w:r w:rsidRPr="004B5D1D">
              <w:rPr>
                <w:rFonts w:eastAsia="標楷體"/>
                <w:sz w:val="26"/>
                <w:szCs w:val="26"/>
              </w:rPr>
              <w:t>參與藝術活動，增進美</w:t>
            </w:r>
            <w:r w:rsidRPr="004B5D1D">
              <w:rPr>
                <w:rFonts w:eastAsia="標楷體"/>
                <w:sz w:val="26"/>
                <w:szCs w:val="26"/>
              </w:rPr>
              <w:lastRenderedPageBreak/>
              <w:t>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在教師引導下進行舞蹈小品的排練。</w:t>
            </w:r>
          </w:p>
        </w:tc>
        <w:tc>
          <w:tcPr>
            <w:tcW w:w="2126" w:type="dxa"/>
          </w:tcPr>
          <w:p w:rsidR="00A20DCB"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2.</w:t>
            </w:r>
            <w:r>
              <w:rPr>
                <w:rFonts w:eastAsia="標楷體"/>
                <w:sz w:val="26"/>
                <w:szCs w:val="26"/>
              </w:rPr>
              <w:t>學生互評</w:t>
            </w:r>
          </w:p>
          <w:p w:rsidR="00A20DCB" w:rsidRPr="004B5D1D" w:rsidRDefault="00A20DCB" w:rsidP="00A20DCB">
            <w:pPr>
              <w:jc w:val="both"/>
              <w:rPr>
                <w:rFonts w:ascii="標楷體" w:eastAsia="標楷體" w:hAnsi="標楷體" w:cs="新細明體"/>
                <w:sz w:val="26"/>
                <w:szCs w:val="26"/>
              </w:rPr>
            </w:pPr>
            <w:r>
              <w:rPr>
                <w:rFonts w:eastAsia="標楷體"/>
                <w:sz w:val="26"/>
                <w:szCs w:val="26"/>
              </w:rPr>
              <w:lastRenderedPageBreak/>
              <w:t>3.</w:t>
            </w:r>
            <w:r>
              <w:rPr>
                <w:rFonts w:eastAsia="標楷體"/>
                <w:sz w:val="26"/>
                <w:szCs w:val="26"/>
              </w:rPr>
              <w:t>發表</w:t>
            </w:r>
            <w:r w:rsidRPr="004B5D1D">
              <w:rPr>
                <w:rFonts w:eastAsia="標楷體"/>
                <w:sz w:val="26"/>
                <w:szCs w:val="26"/>
              </w:rPr>
              <w:t>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4.</w:t>
            </w:r>
            <w:r>
              <w:rPr>
                <w:rFonts w:eastAsia="標楷體"/>
                <w:sz w:val="26"/>
                <w:szCs w:val="26"/>
              </w:rPr>
              <w:t>表現</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5.</w:t>
            </w:r>
            <w:r>
              <w:rPr>
                <w:rFonts w:eastAsia="標楷體"/>
                <w:sz w:val="26"/>
                <w:szCs w:val="26"/>
              </w:rPr>
              <w:t>實作</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6.</w:t>
            </w:r>
            <w:r>
              <w:rPr>
                <w:rFonts w:eastAsia="標楷體"/>
                <w:sz w:val="26"/>
                <w:szCs w:val="26"/>
              </w:rPr>
              <w:t>態度</w:t>
            </w:r>
            <w:r w:rsidRPr="004B5D1D">
              <w:rPr>
                <w:rFonts w:eastAsia="標楷體"/>
                <w:sz w:val="26"/>
                <w:szCs w:val="26"/>
              </w:rPr>
              <w:t>評量</w:t>
            </w:r>
          </w:p>
          <w:p w:rsidR="00A20DCB" w:rsidRDefault="00A20DCB" w:rsidP="00A20DCB">
            <w:pPr>
              <w:jc w:val="both"/>
              <w:rPr>
                <w:rFonts w:ascii="標楷體" w:eastAsia="標楷體" w:hAnsi="標楷體" w:cs="新細明體"/>
                <w:sz w:val="26"/>
                <w:szCs w:val="26"/>
              </w:rPr>
            </w:pPr>
            <w:r>
              <w:rPr>
                <w:rFonts w:eastAsia="標楷體"/>
                <w:sz w:val="26"/>
                <w:szCs w:val="26"/>
              </w:rPr>
              <w:t>7.</w:t>
            </w:r>
            <w:r>
              <w:rPr>
                <w:rFonts w:eastAsia="標楷體"/>
                <w:sz w:val="26"/>
                <w:szCs w:val="26"/>
              </w:rPr>
              <w:t>欣賞</w:t>
            </w:r>
            <w:r w:rsidRPr="004B5D1D">
              <w:rPr>
                <w:rFonts w:eastAsia="標楷體"/>
                <w:sz w:val="26"/>
                <w:szCs w:val="26"/>
              </w:rPr>
              <w:t>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8.</w:t>
            </w:r>
            <w:r>
              <w:rPr>
                <w:rFonts w:eastAsia="標楷體"/>
                <w:sz w:val="26"/>
                <w:szCs w:val="26"/>
              </w:rPr>
              <w:t>討論</w:t>
            </w:r>
            <w:r w:rsidRPr="004B5D1D">
              <w:rPr>
                <w:rFonts w:eastAsia="標楷體"/>
                <w:sz w:val="26"/>
                <w:szCs w:val="26"/>
              </w:rPr>
              <w:t>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lastRenderedPageBreak/>
              <w:t>【性別平等教育】</w:t>
            </w:r>
          </w:p>
          <w:p w:rsidR="00A20DCB" w:rsidRDefault="00A20DCB" w:rsidP="00A20DCB">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4B5D1D">
              <w:rPr>
                <w:rFonts w:eastAsia="標楷體"/>
                <w:sz w:val="26"/>
                <w:szCs w:val="26"/>
              </w:rPr>
              <w:t>檢視家庭、學</w:t>
            </w:r>
            <w:r w:rsidRPr="004B5D1D">
              <w:rPr>
                <w:rFonts w:eastAsia="標楷體"/>
                <w:sz w:val="26"/>
                <w:szCs w:val="26"/>
              </w:rPr>
              <w:lastRenderedPageBreak/>
              <w:t>校、職場中基於性別刻板印象產生的偏見與歧視。</w:t>
            </w:r>
          </w:p>
        </w:tc>
      </w:tr>
      <w:tr w:rsidR="00A20DCB" w:rsidRPr="00F66AAE" w:rsidTr="00520296">
        <w:trPr>
          <w:trHeight w:val="101"/>
        </w:trPr>
        <w:tc>
          <w:tcPr>
            <w:tcW w:w="1539" w:type="dxa"/>
          </w:tcPr>
          <w:p w:rsidR="00A20DCB" w:rsidRPr="00824D14" w:rsidRDefault="00A20DCB" w:rsidP="00A20DCB">
            <w:pPr>
              <w:jc w:val="center"/>
              <w:rPr>
                <w:rFonts w:ascii="標楷體" w:eastAsia="標楷體" w:hAnsi="標楷體" w:cs="新細明體"/>
                <w:sz w:val="26"/>
                <w:szCs w:val="26"/>
              </w:rPr>
            </w:pPr>
            <w:r>
              <w:rPr>
                <w:rFonts w:eastAsia="標楷體"/>
                <w:sz w:val="26"/>
                <w:szCs w:val="26"/>
              </w:rPr>
              <w:lastRenderedPageBreak/>
              <w:t>十六</w:t>
            </w:r>
          </w:p>
        </w:tc>
        <w:tc>
          <w:tcPr>
            <w:tcW w:w="2254" w:type="dxa"/>
          </w:tcPr>
          <w:p w:rsidR="00A20DCB" w:rsidRPr="00824D14" w:rsidRDefault="00A20DCB" w:rsidP="00A20DCB">
            <w:pPr>
              <w:jc w:val="both"/>
              <w:rPr>
                <w:rFonts w:ascii="標楷體" w:eastAsia="標楷體" w:hAnsi="標楷體"/>
                <w:sz w:val="26"/>
                <w:szCs w:val="26"/>
              </w:rPr>
            </w:pPr>
            <w:r>
              <w:rPr>
                <w:rFonts w:eastAsia="標楷體"/>
                <w:sz w:val="26"/>
                <w:szCs w:val="26"/>
              </w:rPr>
              <w:t>音樂</w:t>
            </w:r>
          </w:p>
          <w:p w:rsidR="00A20DCB" w:rsidRPr="00824D14" w:rsidRDefault="00A20DCB" w:rsidP="00A20DCB">
            <w:pPr>
              <w:jc w:val="both"/>
              <w:rPr>
                <w:rFonts w:ascii="標楷體" w:eastAsia="標楷體" w:hAnsi="標楷體"/>
                <w:sz w:val="26"/>
                <w:szCs w:val="26"/>
              </w:rPr>
            </w:pPr>
            <w:r w:rsidRPr="00824D14">
              <w:rPr>
                <w:rFonts w:eastAsia="標楷體"/>
                <w:sz w:val="26"/>
                <w:szCs w:val="26"/>
              </w:rPr>
              <w:t>第八課廣告音樂知多少</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w:t>
            </w:r>
            <w:r w:rsidRPr="00824D14">
              <w:rPr>
                <w:rFonts w:eastAsia="標楷體"/>
                <w:sz w:val="26"/>
                <w:szCs w:val="26"/>
              </w:rPr>
              <w:t>與執行藝術活動，因應情境需求發揮創意。</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-J-B2 </w:t>
            </w:r>
            <w:r>
              <w:rPr>
                <w:rFonts w:eastAsia="標楷體"/>
                <w:sz w:val="26"/>
                <w:szCs w:val="26"/>
              </w:rPr>
              <w:t>思辨科技資訊、媒體與藝術的關係，進行創作與鑑賞。</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教師播放兩首不同時期</w:t>
            </w:r>
            <w:r w:rsidRPr="00824D14">
              <w:rPr>
                <w:rFonts w:eastAsia="標楷體"/>
                <w:sz w:val="26"/>
                <w:szCs w:val="26"/>
              </w:rPr>
              <w:t>7-11</w:t>
            </w:r>
            <w:r w:rsidRPr="00824D14">
              <w:rPr>
                <w:rFonts w:eastAsia="標楷體"/>
                <w:sz w:val="26"/>
                <w:szCs w:val="26"/>
              </w:rPr>
              <w:t>的</w:t>
            </w:r>
            <w:r w:rsidRPr="00824D14">
              <w:rPr>
                <w:rFonts w:eastAsia="標楷體"/>
                <w:sz w:val="26"/>
                <w:szCs w:val="26"/>
              </w:rPr>
              <w:t>Jingle</w:t>
            </w:r>
            <w:r w:rsidRPr="00824D14">
              <w:rPr>
                <w:rFonts w:eastAsia="標楷體"/>
                <w:sz w:val="26"/>
                <w:szCs w:val="26"/>
              </w:rPr>
              <w:t>。</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請學生聆聽並分析歌詞。</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與學生探討同樣的品牌卻有不同</w:t>
            </w:r>
            <w:r w:rsidRPr="00824D14">
              <w:rPr>
                <w:rFonts w:eastAsia="標楷體"/>
                <w:sz w:val="26"/>
                <w:szCs w:val="26"/>
              </w:rPr>
              <w:t>Jingle</w:t>
            </w:r>
            <w:r w:rsidRPr="00824D14">
              <w:rPr>
                <w:rFonts w:eastAsia="標楷體"/>
                <w:sz w:val="26"/>
                <w:szCs w:val="26"/>
              </w:rPr>
              <w:t>的原因。</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教師利用網路資源，播放所蒐集的</w:t>
            </w:r>
            <w:r w:rsidRPr="00824D14">
              <w:rPr>
                <w:rFonts w:eastAsia="標楷體"/>
                <w:sz w:val="26"/>
                <w:szCs w:val="26"/>
              </w:rPr>
              <w:t>Jingle</w:t>
            </w:r>
            <w:r w:rsidRPr="00824D14">
              <w:rPr>
                <w:rFonts w:eastAsia="標楷體"/>
                <w:sz w:val="26"/>
                <w:szCs w:val="26"/>
              </w:rPr>
              <w:t>，並請學生舉其他不同廣告的</w:t>
            </w:r>
            <w:r w:rsidRPr="00824D14">
              <w:rPr>
                <w:rFonts w:eastAsia="標楷體"/>
                <w:sz w:val="26"/>
                <w:szCs w:val="26"/>
              </w:rPr>
              <w:t>Jingle</w:t>
            </w:r>
            <w:r w:rsidRPr="00824D14">
              <w:rPr>
                <w:rFonts w:eastAsia="標楷體"/>
                <w:sz w:val="26"/>
                <w:szCs w:val="26"/>
              </w:rPr>
              <w:t>片段。</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Pr>
                <w:rFonts w:eastAsia="標楷體"/>
                <w:sz w:val="26"/>
                <w:szCs w:val="26"/>
              </w:rPr>
              <w:t>教師配合課本譜例，讓學生聆聽三</w:t>
            </w:r>
            <w:r w:rsidRPr="00824D14">
              <w:rPr>
                <w:rFonts w:eastAsia="標楷體"/>
                <w:sz w:val="26"/>
                <w:szCs w:val="26"/>
              </w:rPr>
              <w:t>段</w:t>
            </w:r>
            <w:r w:rsidRPr="00824D14">
              <w:rPr>
                <w:rFonts w:eastAsia="標楷體"/>
                <w:sz w:val="26"/>
                <w:szCs w:val="26"/>
              </w:rPr>
              <w:t>Jingle</w:t>
            </w:r>
            <w:r w:rsidRPr="00824D14">
              <w:rPr>
                <w:rFonts w:eastAsia="標楷體"/>
                <w:sz w:val="26"/>
                <w:szCs w:val="26"/>
              </w:rPr>
              <w:t>。</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學生小組探討各段歌詞與商品間的關係。</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教師引導學生發現</w:t>
            </w:r>
            <w:r w:rsidRPr="00824D14">
              <w:rPr>
                <w:rFonts w:eastAsia="標楷體"/>
                <w:sz w:val="26"/>
                <w:szCs w:val="26"/>
              </w:rPr>
              <w:t>Jingle</w:t>
            </w:r>
            <w:r w:rsidRPr="00824D14">
              <w:rPr>
                <w:rFonts w:eastAsia="標楷體"/>
                <w:sz w:val="26"/>
                <w:szCs w:val="26"/>
              </w:rPr>
              <w:t>在曲調上的特點。</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4.</w:t>
            </w:r>
            <w:r w:rsidRPr="00824D14">
              <w:rPr>
                <w:rFonts w:eastAsia="標楷體"/>
                <w:sz w:val="26"/>
                <w:szCs w:val="26"/>
              </w:rPr>
              <w:t>進行「藝術探索：我們班的</w:t>
            </w:r>
            <w:r w:rsidRPr="00824D14">
              <w:rPr>
                <w:rFonts w:eastAsia="標楷體"/>
                <w:sz w:val="26"/>
                <w:szCs w:val="26"/>
              </w:rPr>
              <w:t>Tempo</w:t>
            </w:r>
            <w:r w:rsidRPr="00824D14">
              <w:rPr>
                <w:rFonts w:eastAsia="標楷體"/>
                <w:sz w:val="26"/>
                <w:szCs w:val="26"/>
              </w:rPr>
              <w:t>」。</w:t>
            </w:r>
          </w:p>
        </w:tc>
        <w:tc>
          <w:tcPr>
            <w:tcW w:w="2126"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欣賞評量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實作評量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表現評量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5.</w:t>
            </w:r>
            <w:r w:rsidRPr="00824D14">
              <w:rPr>
                <w:rFonts w:eastAsia="標楷體"/>
                <w:sz w:val="26"/>
                <w:szCs w:val="26"/>
              </w:rPr>
              <w:t>發表評量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Pr>
                <w:rFonts w:eastAsia="標楷體"/>
                <w:sz w:val="26"/>
                <w:szCs w:val="26"/>
              </w:rPr>
              <w:t>了解永續發展的意義（環境、社會、與經濟的均衡發展）與原則。</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十六</w:t>
            </w:r>
          </w:p>
        </w:tc>
        <w:tc>
          <w:tcPr>
            <w:tcW w:w="2254" w:type="dxa"/>
          </w:tcPr>
          <w:p w:rsidR="00A20DCB" w:rsidRPr="004B5D1D" w:rsidRDefault="00A20DCB" w:rsidP="00A20DCB">
            <w:pPr>
              <w:jc w:val="both"/>
              <w:rPr>
                <w:rFonts w:ascii="標楷體" w:eastAsia="標楷體" w:hAnsi="標楷體"/>
                <w:sz w:val="26"/>
                <w:szCs w:val="26"/>
              </w:rPr>
            </w:pPr>
            <w:r w:rsidRPr="0061248C">
              <w:rPr>
                <w:rFonts w:eastAsia="標楷體"/>
                <w:sz w:val="26"/>
                <w:szCs w:val="26"/>
              </w:rPr>
              <w:t>視覺藝術</w:t>
            </w:r>
          </w:p>
          <w:p w:rsidR="00A20DCB" w:rsidRPr="004B5D1D" w:rsidRDefault="00A20DCB" w:rsidP="00A20DCB">
            <w:pPr>
              <w:jc w:val="both"/>
              <w:rPr>
                <w:rFonts w:ascii="標楷體" w:eastAsia="標楷體" w:hAnsi="標楷體"/>
                <w:sz w:val="26"/>
                <w:szCs w:val="26"/>
              </w:rPr>
            </w:pPr>
            <w:r>
              <w:rPr>
                <w:rFonts w:eastAsia="標楷體"/>
                <w:sz w:val="26"/>
                <w:szCs w:val="26"/>
              </w:rPr>
              <w:t>第三課藝遊臺灣</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w:t>
            </w:r>
            <w:r w:rsidRPr="004B5D1D">
              <w:rPr>
                <w:rFonts w:eastAsia="標楷體"/>
                <w:sz w:val="26"/>
                <w:szCs w:val="26"/>
              </w:rPr>
              <w:lastRenderedPageBreak/>
              <w:t>地及全球藝術與文化的多元與差異。</w:t>
            </w:r>
          </w:p>
        </w:tc>
        <w:tc>
          <w:tcPr>
            <w:tcW w:w="4014" w:type="dxa"/>
          </w:tcPr>
          <w:p w:rsidR="00A20DCB" w:rsidRPr="005F19C7" w:rsidRDefault="00A20DCB" w:rsidP="00A20DCB">
            <w:pPr>
              <w:jc w:val="both"/>
              <w:rPr>
                <w:rFonts w:ascii="標楷體" w:eastAsia="標楷體" w:hAnsi="標楷體" w:cs="新細明體"/>
                <w:sz w:val="26"/>
                <w:szCs w:val="26"/>
              </w:rPr>
            </w:pPr>
            <w:r>
              <w:rPr>
                <w:rFonts w:eastAsia="標楷體"/>
                <w:sz w:val="26"/>
                <w:szCs w:val="26"/>
              </w:rPr>
              <w:lastRenderedPageBreak/>
              <w:t>1.</w:t>
            </w:r>
            <w:r w:rsidRPr="005F19C7">
              <w:rPr>
                <w:rFonts w:eastAsia="標楷體"/>
                <w:sz w:val="26"/>
                <w:szCs w:val="26"/>
              </w:rPr>
              <w:t>教師可透過本節插圖的相關圖例並結合學生的在地生活面貌與景點遊玩的回憶，從中引導學生思考、觀察與回答。</w:t>
            </w:r>
          </w:p>
          <w:p w:rsidR="00A20DCB" w:rsidRPr="005F19C7" w:rsidRDefault="00A20DCB" w:rsidP="00A20DCB">
            <w:pPr>
              <w:jc w:val="both"/>
              <w:rPr>
                <w:rFonts w:ascii="標楷體" w:eastAsia="標楷體" w:hAnsi="標楷體" w:cs="新細明體"/>
                <w:sz w:val="26"/>
                <w:szCs w:val="26"/>
              </w:rPr>
            </w:pPr>
            <w:r>
              <w:rPr>
                <w:rFonts w:eastAsia="標楷體"/>
                <w:sz w:val="26"/>
                <w:szCs w:val="26"/>
              </w:rPr>
              <w:t>2.</w:t>
            </w:r>
            <w:r w:rsidRPr="005F19C7">
              <w:rPr>
                <w:rFonts w:eastAsia="標楷體"/>
                <w:sz w:val="26"/>
                <w:szCs w:val="26"/>
              </w:rPr>
              <w:t>教師提問：是否記得曾與家人去過臺灣哪些景點，以及居住的縣市有那些著名的名勝古蹟或自然人文等，令你印象深刻的內容，請試著分享。</w:t>
            </w:r>
          </w:p>
          <w:p w:rsidR="00A20DCB" w:rsidRPr="004B5D1D" w:rsidRDefault="00A20DCB" w:rsidP="00A20DCB">
            <w:pPr>
              <w:jc w:val="both"/>
              <w:rPr>
                <w:rFonts w:ascii="標楷體" w:eastAsia="標楷體" w:hAnsi="標楷體" w:cs="新細明體"/>
                <w:sz w:val="26"/>
                <w:szCs w:val="26"/>
              </w:rPr>
            </w:pPr>
            <w:r>
              <w:rPr>
                <w:rFonts w:eastAsia="標楷體"/>
                <w:sz w:val="26"/>
                <w:szCs w:val="26"/>
              </w:rPr>
              <w:lastRenderedPageBreak/>
              <w:t>3.</w:t>
            </w:r>
            <w:r w:rsidRPr="005F19C7">
              <w:rPr>
                <w:rFonts w:eastAsia="標楷體"/>
                <w:sz w:val="26"/>
                <w:szCs w:val="26"/>
              </w:rPr>
              <w:t>教師可從本節的作品圖例和風景實照，依序提問、介紹並引導學生欣賞，同時帶入鑑賞的概念，從構圖、色彩、意境等面向，建構學生基本的賞析觀念。</w:t>
            </w:r>
          </w:p>
        </w:tc>
        <w:tc>
          <w:tcPr>
            <w:tcW w:w="2126" w:type="dxa"/>
          </w:tcPr>
          <w:p w:rsidR="00A20DCB" w:rsidRPr="007D5FEE" w:rsidRDefault="00A20DCB" w:rsidP="00A20DCB">
            <w:pPr>
              <w:jc w:val="both"/>
              <w:rPr>
                <w:rFonts w:ascii="標楷體" w:eastAsia="標楷體" w:hAnsi="標楷體" w:cs="新細明體"/>
                <w:sz w:val="26"/>
                <w:szCs w:val="26"/>
              </w:rPr>
            </w:pPr>
            <w:r>
              <w:rPr>
                <w:rFonts w:eastAsia="標楷體"/>
                <w:sz w:val="26"/>
                <w:szCs w:val="26"/>
              </w:rPr>
              <w:lastRenderedPageBreak/>
              <w:t>1.</w:t>
            </w:r>
            <w:r w:rsidRPr="007D5FEE">
              <w:rPr>
                <w:rFonts w:eastAsia="標楷體"/>
                <w:sz w:val="26"/>
                <w:szCs w:val="26"/>
              </w:rPr>
              <w:t>教師評量</w:t>
            </w:r>
          </w:p>
          <w:p w:rsidR="00A20DCB" w:rsidRPr="007D5FEE" w:rsidRDefault="00A20DCB" w:rsidP="00A20DCB">
            <w:pPr>
              <w:jc w:val="both"/>
              <w:rPr>
                <w:rFonts w:ascii="標楷體" w:eastAsia="標楷體" w:hAnsi="標楷體" w:cs="新細明體"/>
                <w:sz w:val="26"/>
                <w:szCs w:val="26"/>
              </w:rPr>
            </w:pPr>
            <w:r>
              <w:rPr>
                <w:rFonts w:eastAsia="標楷體"/>
                <w:sz w:val="26"/>
                <w:szCs w:val="26"/>
              </w:rPr>
              <w:t>2.</w:t>
            </w:r>
            <w:r w:rsidRPr="007D5FEE">
              <w:rPr>
                <w:rFonts w:eastAsia="標楷體"/>
                <w:sz w:val="26"/>
                <w:szCs w:val="26"/>
              </w:rPr>
              <w:t>發表評量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3.</w:t>
            </w:r>
            <w:r>
              <w:rPr>
                <w:rFonts w:eastAsia="標楷體"/>
                <w:sz w:val="26"/>
                <w:szCs w:val="26"/>
              </w:rPr>
              <w:t>學習單</w:t>
            </w:r>
            <w:r w:rsidRPr="007D5FEE">
              <w:rPr>
                <w:rFonts w:eastAsia="標楷體"/>
                <w:sz w:val="26"/>
                <w:szCs w:val="26"/>
              </w:rPr>
              <w:t>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【原住民族教育】</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J11 </w:t>
            </w:r>
            <w:r w:rsidRPr="007D5FEE">
              <w:rPr>
                <w:rFonts w:eastAsia="標楷體"/>
                <w:sz w:val="26"/>
                <w:szCs w:val="26"/>
              </w:rPr>
              <w:t>認識原住民族土地自然資源與文化間的關係。</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J12 </w:t>
            </w:r>
            <w:r w:rsidRPr="007D5FEE">
              <w:rPr>
                <w:rFonts w:eastAsia="標楷體"/>
                <w:sz w:val="26"/>
                <w:szCs w:val="26"/>
              </w:rPr>
              <w:t>主動關注原住民族土地與自然資源議題。</w:t>
            </w:r>
          </w:p>
          <w:p w:rsidR="00A20DCB" w:rsidRDefault="00A20DCB" w:rsidP="00A20DCB">
            <w:pPr>
              <w:jc w:val="both"/>
              <w:rPr>
                <w:rFonts w:ascii="標楷體" w:eastAsia="標楷體" w:hAnsi="標楷體" w:cs="新細明體"/>
                <w:sz w:val="26"/>
                <w:szCs w:val="26"/>
              </w:rPr>
            </w:pPr>
            <w:r>
              <w:rPr>
                <w:rFonts w:eastAsia="標楷體"/>
                <w:sz w:val="26"/>
                <w:szCs w:val="26"/>
              </w:rPr>
              <w:t>【人權教育】</w:t>
            </w:r>
          </w:p>
          <w:p w:rsidR="00A20DCB" w:rsidRDefault="00A20DCB" w:rsidP="00A20DC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sidRPr="007D5FEE">
              <w:rPr>
                <w:rFonts w:eastAsia="標楷體"/>
                <w:sz w:val="26"/>
                <w:szCs w:val="26"/>
              </w:rPr>
              <w:t>了解社會上有不</w:t>
            </w:r>
            <w:r w:rsidRPr="007D5FEE">
              <w:rPr>
                <w:rFonts w:eastAsia="標楷體"/>
                <w:sz w:val="26"/>
                <w:szCs w:val="26"/>
              </w:rPr>
              <w:lastRenderedPageBreak/>
              <w:t>同的群體和文化，尊重並欣賞其差異。</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十六</w:t>
            </w:r>
          </w:p>
        </w:tc>
        <w:tc>
          <w:tcPr>
            <w:tcW w:w="2254" w:type="dxa"/>
          </w:tcPr>
          <w:p w:rsidR="00A20DCB" w:rsidRPr="004B5D1D" w:rsidRDefault="00A20DCB" w:rsidP="00A20DCB">
            <w:pPr>
              <w:jc w:val="both"/>
              <w:rPr>
                <w:rFonts w:ascii="標楷體" w:eastAsia="標楷體" w:hAnsi="標楷體"/>
                <w:sz w:val="26"/>
                <w:szCs w:val="26"/>
              </w:rPr>
            </w:pPr>
            <w:r w:rsidRPr="00A066D4">
              <w:rPr>
                <w:rFonts w:eastAsia="標楷體"/>
                <w:sz w:val="26"/>
                <w:szCs w:val="26"/>
              </w:rPr>
              <w:t>表演藝術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第十二課</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創意廣告新點子</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4B5D1D">
              <w:rPr>
                <w:rFonts w:eastAsia="標楷體"/>
                <w:sz w:val="26"/>
                <w:szCs w:val="26"/>
              </w:rPr>
              <w:t>嘗試</w:t>
            </w:r>
            <w:r>
              <w:rPr>
                <w:rFonts w:eastAsia="標楷體"/>
                <w:sz w:val="26"/>
                <w:szCs w:val="26"/>
              </w:rPr>
              <w:t>規畫</w:t>
            </w:r>
            <w:r w:rsidRPr="004B5D1D">
              <w:rPr>
                <w:rFonts w:eastAsia="標楷體"/>
                <w:sz w:val="26"/>
                <w:szCs w:val="26"/>
              </w:rPr>
              <w:t>與執行藝術活動，因應情境需求發揮創意。</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4B5D1D">
              <w:rPr>
                <w:rFonts w:eastAsia="標楷體"/>
                <w:sz w:val="26"/>
                <w:szCs w:val="26"/>
              </w:rPr>
              <w:t>思辨科技資訊、媒體與藝術的關係，進行創作與鑑賞。</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4B5D1D">
              <w:rPr>
                <w:rFonts w:eastAsia="標楷體"/>
                <w:sz w:val="26"/>
                <w:szCs w:val="26"/>
              </w:rPr>
              <w:t>透過藝術實踐，建立利他與合群的知能，培養團隊合作與溝通協調的能力。</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什麼是廣告？教師可先用幾部廣告為例，用問答或分組討論的方式，讓學生理解廣告的定義，問題如下：</w:t>
            </w:r>
            <w:r w:rsidRPr="004B5D1D">
              <w:rPr>
                <w:rFonts w:eastAsia="標楷體"/>
                <w:sz w:val="26"/>
                <w:szCs w:val="26"/>
              </w:rPr>
              <w:t>(1)</w:t>
            </w:r>
            <w:r w:rsidRPr="004B5D1D">
              <w:rPr>
                <w:rFonts w:eastAsia="標楷體"/>
                <w:sz w:val="26"/>
                <w:szCs w:val="26"/>
              </w:rPr>
              <w:t>此廣告中是以什麼媒體來宣傳商品？</w:t>
            </w:r>
            <w:r w:rsidRPr="004B5D1D">
              <w:rPr>
                <w:rFonts w:eastAsia="標楷體"/>
                <w:sz w:val="26"/>
                <w:szCs w:val="26"/>
              </w:rPr>
              <w:t>(2)</w:t>
            </w:r>
            <w:r w:rsidRPr="004B5D1D">
              <w:rPr>
                <w:rFonts w:eastAsia="標楷體"/>
                <w:sz w:val="26"/>
                <w:szCs w:val="26"/>
              </w:rPr>
              <w:t>它需要付費嗎？</w:t>
            </w:r>
            <w:r w:rsidRPr="004B5D1D">
              <w:rPr>
                <w:rFonts w:eastAsia="標楷體"/>
                <w:sz w:val="26"/>
                <w:szCs w:val="26"/>
              </w:rPr>
              <w:t>(3)</w:t>
            </w:r>
            <w:r w:rsidRPr="004B5D1D">
              <w:rPr>
                <w:rFonts w:eastAsia="標楷體"/>
                <w:sz w:val="26"/>
                <w:szCs w:val="26"/>
              </w:rPr>
              <w:t>廣告主是什麼企業或單位？</w:t>
            </w:r>
            <w:r w:rsidRPr="004B5D1D">
              <w:rPr>
                <w:rFonts w:eastAsia="標楷體"/>
                <w:sz w:val="26"/>
                <w:szCs w:val="26"/>
              </w:rPr>
              <w:t>(4)</w:t>
            </w:r>
            <w:r w:rsidRPr="004B5D1D">
              <w:rPr>
                <w:rFonts w:eastAsia="標楷體"/>
                <w:sz w:val="26"/>
                <w:szCs w:val="26"/>
              </w:rPr>
              <w:t>廣告對象是誰？</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藝術探索：創意思考大挑戰</w:t>
            </w:r>
            <w:r w:rsidRPr="004B5D1D">
              <w:rPr>
                <w:rFonts w:eastAsia="標楷體"/>
                <w:sz w:val="26"/>
                <w:szCs w:val="26"/>
              </w:rPr>
              <w:t>(</w:t>
            </w:r>
            <w:r w:rsidRPr="004B5D1D">
              <w:rPr>
                <w:rFonts w:eastAsia="標楷體"/>
                <w:sz w:val="26"/>
                <w:szCs w:val="26"/>
              </w:rPr>
              <w:t>此活動可個人分組練習</w:t>
            </w:r>
            <w:r w:rsidRPr="004B5D1D">
              <w:rPr>
                <w:rFonts w:eastAsia="標楷體"/>
                <w:sz w:val="26"/>
                <w:szCs w:val="26"/>
              </w:rPr>
              <w:t>)</w:t>
            </w:r>
            <w:r w:rsidRPr="004B5D1D">
              <w:rPr>
                <w:rFonts w:eastAsia="標楷體"/>
                <w:sz w:val="26"/>
                <w:szCs w:val="26"/>
              </w:rPr>
              <w:t>。</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說明廣告製作流程。</w:t>
            </w:r>
          </w:p>
        </w:tc>
        <w:tc>
          <w:tcPr>
            <w:tcW w:w="2126"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態度評量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參與評量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活動評量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【閱讀素養教育】</w:t>
            </w:r>
          </w:p>
          <w:p w:rsidR="00A20DCB" w:rsidRDefault="00A20DCB" w:rsidP="00A20DC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J2 </w:t>
            </w:r>
            <w:r w:rsidRPr="004B5D1D">
              <w:rPr>
                <w:rFonts w:eastAsia="標楷體"/>
                <w:sz w:val="26"/>
                <w:szCs w:val="26"/>
              </w:rPr>
              <w:t>發展跨文本的比對、分析、深究的能力，以判讀文本知識的正確性。</w:t>
            </w:r>
          </w:p>
        </w:tc>
      </w:tr>
      <w:tr w:rsidR="00A20DCB" w:rsidRPr="00F66AAE" w:rsidTr="00520296">
        <w:trPr>
          <w:trHeight w:val="101"/>
        </w:trPr>
        <w:tc>
          <w:tcPr>
            <w:tcW w:w="1539" w:type="dxa"/>
          </w:tcPr>
          <w:p w:rsidR="00A20DCB" w:rsidRPr="00824D14" w:rsidRDefault="00A20DCB" w:rsidP="00A20DCB">
            <w:pPr>
              <w:jc w:val="center"/>
              <w:rPr>
                <w:rFonts w:ascii="標楷體" w:eastAsia="標楷體" w:hAnsi="標楷體" w:cs="新細明體"/>
                <w:sz w:val="26"/>
                <w:szCs w:val="26"/>
              </w:rPr>
            </w:pPr>
            <w:r>
              <w:rPr>
                <w:rFonts w:eastAsia="標楷體"/>
                <w:sz w:val="26"/>
                <w:szCs w:val="26"/>
              </w:rPr>
              <w:t>十七</w:t>
            </w:r>
          </w:p>
        </w:tc>
        <w:tc>
          <w:tcPr>
            <w:tcW w:w="2254" w:type="dxa"/>
          </w:tcPr>
          <w:p w:rsidR="00A20DCB" w:rsidRPr="00824D14" w:rsidRDefault="00A20DCB" w:rsidP="00A20DCB">
            <w:pPr>
              <w:jc w:val="both"/>
              <w:rPr>
                <w:rFonts w:ascii="標楷體" w:eastAsia="標楷體" w:hAnsi="標楷體"/>
                <w:sz w:val="26"/>
                <w:szCs w:val="26"/>
              </w:rPr>
            </w:pPr>
            <w:r>
              <w:rPr>
                <w:rFonts w:eastAsia="標楷體"/>
                <w:sz w:val="26"/>
                <w:szCs w:val="26"/>
              </w:rPr>
              <w:t>音樂</w:t>
            </w:r>
          </w:p>
          <w:p w:rsidR="00A20DCB" w:rsidRPr="00824D14" w:rsidRDefault="00A20DCB" w:rsidP="00A20DCB">
            <w:pPr>
              <w:jc w:val="both"/>
              <w:rPr>
                <w:rFonts w:ascii="標楷體" w:eastAsia="標楷體" w:hAnsi="標楷體"/>
                <w:sz w:val="26"/>
                <w:szCs w:val="26"/>
              </w:rPr>
            </w:pPr>
            <w:r w:rsidRPr="00824D14">
              <w:rPr>
                <w:rFonts w:eastAsia="標楷體"/>
                <w:sz w:val="26"/>
                <w:szCs w:val="26"/>
              </w:rPr>
              <w:t>第八課廣告音樂知多少</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-J-A2 </w:t>
            </w:r>
            <w:r>
              <w:rPr>
                <w:rFonts w:eastAsia="標楷體"/>
                <w:sz w:val="26"/>
                <w:szCs w:val="26"/>
              </w:rPr>
              <w:t>嘗試設計思考，探索藝術實踐解決問題的途徑。</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w:t>
            </w:r>
            <w:r w:rsidRPr="00824D14">
              <w:rPr>
                <w:rFonts w:eastAsia="標楷體"/>
                <w:sz w:val="26"/>
                <w:szCs w:val="26"/>
              </w:rPr>
              <w:t>與執行藝術活動，因應情境需求發揮創意。</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w:t>
            </w:r>
            <w:r w:rsidRPr="00824D14">
              <w:rPr>
                <w:rFonts w:eastAsia="標楷體"/>
                <w:sz w:val="26"/>
                <w:szCs w:val="26"/>
              </w:rPr>
              <w:t>賞。</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w:t>
            </w:r>
            <w:r>
              <w:rPr>
                <w:rFonts w:eastAsia="標楷體"/>
                <w:sz w:val="26"/>
                <w:szCs w:val="26"/>
              </w:rPr>
              <w:lastRenderedPageBreak/>
              <w:t>作與溝通協調的能力。</w:t>
            </w:r>
          </w:p>
        </w:tc>
        <w:tc>
          <w:tcPr>
            <w:tcW w:w="4014"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教師依序介紹廣告歌曲的製作，不僅能原創，也可藉由既有的歌曲改編歌詞，達到讓人印象深刻及宣</w:t>
            </w:r>
            <w:r w:rsidRPr="00824D14">
              <w:rPr>
                <w:rFonts w:eastAsia="標楷體"/>
                <w:sz w:val="26"/>
                <w:szCs w:val="26"/>
              </w:rPr>
              <w:lastRenderedPageBreak/>
              <w:t>傳的效果。</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教師利用網路資源，透過廣告歌曲的播放及畫面的搭配，使學生更加了解廣告歌曲、歌詞及商品特質。</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教師可準備幾個時下流行的商品圖片或</w:t>
            </w:r>
            <w:r w:rsidRPr="00824D14">
              <w:rPr>
                <w:rFonts w:eastAsia="標楷體"/>
                <w:sz w:val="26"/>
                <w:szCs w:val="26"/>
              </w:rPr>
              <w:t>Logo</w:t>
            </w:r>
            <w:r w:rsidRPr="00824D14">
              <w:rPr>
                <w:rFonts w:eastAsia="標楷體"/>
                <w:sz w:val="26"/>
                <w:szCs w:val="26"/>
              </w:rPr>
              <w:t>，請學生試著回想並討論其廣告歌曲。</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進行「藝術探索：超級改一改」，以環保議題為主題，請學生創作宣導內容的語句。</w:t>
            </w:r>
          </w:p>
        </w:tc>
        <w:tc>
          <w:tcPr>
            <w:tcW w:w="2126"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欣賞評量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實作評量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4.</w:t>
            </w:r>
            <w:r w:rsidRPr="00824D14">
              <w:rPr>
                <w:rFonts w:eastAsia="標楷體"/>
                <w:sz w:val="26"/>
                <w:szCs w:val="26"/>
              </w:rPr>
              <w:t>表現評量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5.</w:t>
            </w:r>
            <w:r w:rsidRPr="00824D14">
              <w:rPr>
                <w:rFonts w:eastAsia="標楷體"/>
                <w:sz w:val="26"/>
                <w:szCs w:val="26"/>
              </w:rPr>
              <w:t>發表評量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lastRenderedPageBreak/>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Pr>
                <w:rFonts w:eastAsia="標楷體"/>
                <w:sz w:val="26"/>
                <w:szCs w:val="26"/>
              </w:rPr>
              <w:t>了解永續發展的意義（環境、社會、與</w:t>
            </w:r>
            <w:r>
              <w:rPr>
                <w:rFonts w:eastAsia="標楷體"/>
                <w:sz w:val="26"/>
                <w:szCs w:val="26"/>
              </w:rPr>
              <w:lastRenderedPageBreak/>
              <w:t>經濟的均衡發展）與原則。</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十七</w:t>
            </w:r>
          </w:p>
        </w:tc>
        <w:tc>
          <w:tcPr>
            <w:tcW w:w="2254" w:type="dxa"/>
          </w:tcPr>
          <w:p w:rsidR="00A20DCB" w:rsidRPr="004B5D1D" w:rsidRDefault="00A20DCB" w:rsidP="00A20DCB">
            <w:pPr>
              <w:jc w:val="both"/>
              <w:rPr>
                <w:rFonts w:ascii="標楷體" w:eastAsia="標楷體" w:hAnsi="標楷體"/>
                <w:sz w:val="26"/>
                <w:szCs w:val="26"/>
              </w:rPr>
            </w:pPr>
            <w:r w:rsidRPr="0061248C">
              <w:rPr>
                <w:rFonts w:eastAsia="標楷體"/>
                <w:sz w:val="26"/>
                <w:szCs w:val="26"/>
              </w:rPr>
              <w:t>視覺藝術</w:t>
            </w:r>
          </w:p>
          <w:p w:rsidR="00A20DCB" w:rsidRPr="004B5D1D" w:rsidRDefault="00A20DCB" w:rsidP="00A20DCB">
            <w:pPr>
              <w:jc w:val="both"/>
              <w:rPr>
                <w:rFonts w:ascii="標楷體" w:eastAsia="標楷體" w:hAnsi="標楷體"/>
                <w:sz w:val="26"/>
                <w:szCs w:val="26"/>
              </w:rPr>
            </w:pPr>
            <w:r>
              <w:rPr>
                <w:rFonts w:eastAsia="標楷體"/>
                <w:sz w:val="26"/>
                <w:szCs w:val="26"/>
              </w:rPr>
              <w:t>第三課藝遊臺灣</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A20DCB" w:rsidRPr="0025301B" w:rsidRDefault="00A20DCB" w:rsidP="00A20DCB">
            <w:pPr>
              <w:jc w:val="both"/>
              <w:rPr>
                <w:rFonts w:ascii="標楷體" w:eastAsia="標楷體" w:hAnsi="標楷體" w:cs="新細明體"/>
                <w:sz w:val="26"/>
                <w:szCs w:val="26"/>
              </w:rPr>
            </w:pPr>
            <w:r>
              <w:rPr>
                <w:rFonts w:eastAsia="標楷體"/>
                <w:sz w:val="26"/>
                <w:szCs w:val="26"/>
              </w:rPr>
              <w:t>1.</w:t>
            </w:r>
            <w:r w:rsidRPr="0025301B">
              <w:rPr>
                <w:rFonts w:eastAsia="標楷體"/>
                <w:sz w:val="26"/>
                <w:szCs w:val="26"/>
              </w:rPr>
              <w:t>利用石川欽一郎的作品和介紹，溯源臺灣美術的發展和前輩藝術家在日治時期所受到的重要影響。</w:t>
            </w:r>
          </w:p>
          <w:p w:rsidR="00A20DCB" w:rsidRPr="0025301B" w:rsidRDefault="00A20DCB" w:rsidP="00A20DCB">
            <w:pPr>
              <w:jc w:val="both"/>
              <w:rPr>
                <w:rFonts w:ascii="標楷體" w:eastAsia="標楷體" w:hAnsi="標楷體" w:cs="新細明體"/>
                <w:sz w:val="26"/>
                <w:szCs w:val="26"/>
              </w:rPr>
            </w:pPr>
            <w:r>
              <w:rPr>
                <w:rFonts w:eastAsia="標楷體"/>
                <w:sz w:val="26"/>
                <w:szCs w:val="26"/>
              </w:rPr>
              <w:t>2.</w:t>
            </w:r>
            <w:r w:rsidRPr="0025301B">
              <w:rPr>
                <w:rFonts w:eastAsia="標楷體"/>
                <w:sz w:val="26"/>
                <w:szCs w:val="26"/>
              </w:rPr>
              <w:t>藉由臺展三少年，像是林玉山的作品呈現出臺灣早期農業社會的在地人文面貌，透過陳進的作品，介紹關於早期的仕女品味，使學生能從中了解關於仕紳家族的生活型態，以及郭雪湖的作品，引導學生認識在地的風俗民情以及熱鬧的民俗節慶。</w:t>
            </w:r>
          </w:p>
          <w:p w:rsidR="00A20DCB" w:rsidRPr="004B5D1D" w:rsidRDefault="00A20DCB" w:rsidP="00A20DCB">
            <w:pPr>
              <w:jc w:val="both"/>
              <w:rPr>
                <w:rFonts w:ascii="標楷體" w:eastAsia="標楷體" w:hAnsi="標楷體" w:cs="新細明體"/>
                <w:sz w:val="26"/>
                <w:szCs w:val="26"/>
              </w:rPr>
            </w:pPr>
            <w:r>
              <w:rPr>
                <w:rFonts w:eastAsia="標楷體"/>
                <w:sz w:val="26"/>
                <w:szCs w:val="26"/>
              </w:rPr>
              <w:t>3.</w:t>
            </w:r>
            <w:r w:rsidRPr="0025301B">
              <w:rPr>
                <w:rFonts w:eastAsia="標楷體"/>
                <w:sz w:val="26"/>
                <w:szCs w:val="26"/>
              </w:rPr>
              <w:t>引用黃土水和陳澄波的作品，認識早期質樸的鄉土情懷和在地風情，從中感受藝術家對家鄉所投射的自我情感。</w:t>
            </w:r>
          </w:p>
        </w:tc>
        <w:tc>
          <w:tcPr>
            <w:tcW w:w="2126" w:type="dxa"/>
          </w:tcPr>
          <w:p w:rsidR="00A20DCB" w:rsidRPr="007D5FEE" w:rsidRDefault="00A20DCB" w:rsidP="00A20DCB">
            <w:pPr>
              <w:jc w:val="both"/>
              <w:rPr>
                <w:rFonts w:ascii="標楷體" w:eastAsia="標楷體" w:hAnsi="標楷體" w:cs="新細明體"/>
                <w:sz w:val="26"/>
                <w:szCs w:val="26"/>
              </w:rPr>
            </w:pPr>
            <w:r>
              <w:rPr>
                <w:rFonts w:eastAsia="標楷體"/>
                <w:sz w:val="26"/>
                <w:szCs w:val="26"/>
              </w:rPr>
              <w:t>1.</w:t>
            </w:r>
            <w:r w:rsidRPr="007D5FEE">
              <w:rPr>
                <w:rFonts w:eastAsia="標楷體"/>
                <w:sz w:val="26"/>
                <w:szCs w:val="26"/>
              </w:rPr>
              <w:t>教師評量</w:t>
            </w:r>
          </w:p>
          <w:p w:rsidR="00A20DCB" w:rsidRPr="007D5FEE" w:rsidRDefault="00A20DCB" w:rsidP="00A20DCB">
            <w:pPr>
              <w:jc w:val="both"/>
              <w:rPr>
                <w:rFonts w:ascii="標楷體" w:eastAsia="標楷體" w:hAnsi="標楷體" w:cs="新細明體"/>
                <w:sz w:val="26"/>
                <w:szCs w:val="26"/>
              </w:rPr>
            </w:pPr>
            <w:r>
              <w:rPr>
                <w:rFonts w:eastAsia="標楷體"/>
                <w:sz w:val="26"/>
                <w:szCs w:val="26"/>
              </w:rPr>
              <w:t>2.</w:t>
            </w:r>
            <w:r w:rsidRPr="007D5FEE">
              <w:rPr>
                <w:rFonts w:eastAsia="標楷體"/>
                <w:sz w:val="26"/>
                <w:szCs w:val="26"/>
              </w:rPr>
              <w:t>發表評量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3.</w:t>
            </w:r>
            <w:r>
              <w:rPr>
                <w:rFonts w:eastAsia="標楷體"/>
                <w:sz w:val="26"/>
                <w:szCs w:val="26"/>
              </w:rPr>
              <w:t>學習單</w:t>
            </w:r>
            <w:r w:rsidRPr="007D5FEE">
              <w:rPr>
                <w:rFonts w:eastAsia="標楷體"/>
                <w:sz w:val="26"/>
                <w:szCs w:val="26"/>
              </w:rPr>
              <w:t>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【原住民族教育】</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J11 </w:t>
            </w:r>
            <w:r w:rsidRPr="007D5FEE">
              <w:rPr>
                <w:rFonts w:eastAsia="標楷體"/>
                <w:sz w:val="26"/>
                <w:szCs w:val="26"/>
              </w:rPr>
              <w:t>認識原住民族土地自然資源與文化間的關係。</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J12 </w:t>
            </w:r>
            <w:r w:rsidRPr="007D5FEE">
              <w:rPr>
                <w:rFonts w:eastAsia="標楷體"/>
                <w:sz w:val="26"/>
                <w:szCs w:val="26"/>
              </w:rPr>
              <w:t>主動關注原住民族土地與自然資源議題。</w:t>
            </w:r>
          </w:p>
          <w:p w:rsidR="00A20DCB" w:rsidRDefault="00A20DCB" w:rsidP="00A20DCB">
            <w:pPr>
              <w:jc w:val="both"/>
              <w:rPr>
                <w:rFonts w:ascii="標楷體" w:eastAsia="標楷體" w:hAnsi="標楷體" w:cs="新細明體"/>
                <w:sz w:val="26"/>
                <w:szCs w:val="26"/>
              </w:rPr>
            </w:pPr>
            <w:r>
              <w:rPr>
                <w:rFonts w:eastAsia="標楷體"/>
                <w:sz w:val="26"/>
                <w:szCs w:val="26"/>
              </w:rPr>
              <w:t>【人權教育】</w:t>
            </w:r>
          </w:p>
          <w:p w:rsidR="00A20DCB" w:rsidRDefault="00A20DCB" w:rsidP="00A20DC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sidRPr="007D5FEE">
              <w:rPr>
                <w:rFonts w:eastAsia="標楷體"/>
                <w:sz w:val="26"/>
                <w:szCs w:val="26"/>
              </w:rPr>
              <w:t>了解社會上有不同的群體和文化，尊重並欣賞其差異。</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t>十七</w:t>
            </w:r>
          </w:p>
        </w:tc>
        <w:tc>
          <w:tcPr>
            <w:tcW w:w="2254" w:type="dxa"/>
          </w:tcPr>
          <w:p w:rsidR="00A20DCB" w:rsidRPr="004B5D1D" w:rsidRDefault="00A20DCB" w:rsidP="00A20DCB">
            <w:pPr>
              <w:jc w:val="both"/>
              <w:rPr>
                <w:rFonts w:ascii="標楷體" w:eastAsia="標楷體" w:hAnsi="標楷體"/>
                <w:sz w:val="26"/>
                <w:szCs w:val="26"/>
              </w:rPr>
            </w:pPr>
            <w:r w:rsidRPr="00A066D4">
              <w:rPr>
                <w:rFonts w:eastAsia="標楷體"/>
                <w:sz w:val="26"/>
                <w:szCs w:val="26"/>
              </w:rPr>
              <w:t>表演藝術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第十二課</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創意廣告新點子</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4B5D1D">
              <w:rPr>
                <w:rFonts w:eastAsia="標楷體"/>
                <w:sz w:val="26"/>
                <w:szCs w:val="26"/>
              </w:rPr>
              <w:t>嘗試</w:t>
            </w:r>
            <w:r>
              <w:rPr>
                <w:rFonts w:eastAsia="標楷體"/>
                <w:sz w:val="26"/>
                <w:szCs w:val="26"/>
              </w:rPr>
              <w:t>規畫</w:t>
            </w:r>
            <w:r w:rsidRPr="004B5D1D">
              <w:rPr>
                <w:rFonts w:eastAsia="標楷體"/>
                <w:sz w:val="26"/>
                <w:szCs w:val="26"/>
              </w:rPr>
              <w:t>與執行藝術活動，因應情境需求發揮創意。</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4B5D1D">
              <w:rPr>
                <w:rFonts w:eastAsia="標楷體"/>
                <w:sz w:val="26"/>
                <w:szCs w:val="26"/>
              </w:rPr>
              <w:t>思辨科技資訊、媒體與藝術的關係，進行創作與鑑賞。</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w:t>
            </w:r>
            <w:r w:rsidRPr="004B5D1D">
              <w:rPr>
                <w:rFonts w:eastAsia="標楷體"/>
                <w:sz w:val="26"/>
                <w:szCs w:val="26"/>
              </w:rPr>
              <w:lastRenderedPageBreak/>
              <w:t>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4B5D1D">
              <w:rPr>
                <w:rFonts w:eastAsia="標楷體"/>
                <w:sz w:val="26"/>
                <w:szCs w:val="26"/>
              </w:rPr>
              <w:t>透過藝術實踐，建立利他與合群的知能，培養團隊合作與溝通協調的能力。</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廣告創意表現的策略</w:t>
            </w:r>
            <w:r>
              <w:rPr>
                <w:rFonts w:eastAsia="標楷體"/>
                <w:sz w:val="26"/>
                <w:szCs w:val="26"/>
              </w:rPr>
              <w:t>：</w:t>
            </w:r>
            <w:r w:rsidRPr="004B5D1D">
              <w:rPr>
                <w:rFonts w:eastAsia="標楷體"/>
                <w:sz w:val="26"/>
                <w:szCs w:val="26"/>
              </w:rPr>
              <w:t>(1)</w:t>
            </w:r>
            <w:r w:rsidRPr="004B5D1D">
              <w:rPr>
                <w:rFonts w:eastAsia="標楷體"/>
                <w:sz w:val="26"/>
                <w:szCs w:val="26"/>
              </w:rPr>
              <w:t>教師可以請學生根據自身觀賞過廣告的經驗，分享廣告表現的策略有哪些？教師或學生可以將這些策略寫在黑板上。</w:t>
            </w:r>
            <w:r w:rsidRPr="004B5D1D">
              <w:rPr>
                <w:rFonts w:eastAsia="標楷體"/>
                <w:sz w:val="26"/>
                <w:szCs w:val="26"/>
              </w:rPr>
              <w:t>(2)</w:t>
            </w:r>
            <w:r w:rsidRPr="004B5D1D">
              <w:rPr>
                <w:rFonts w:eastAsia="標楷體"/>
                <w:sz w:val="26"/>
                <w:szCs w:val="26"/>
              </w:rPr>
              <w:t>教師可依據課本中廣告表現策略的順序，用影片帶領學生理解每一個策略的內涵。</w:t>
            </w:r>
          </w:p>
          <w:p w:rsidR="00A20DCB" w:rsidRPr="00297763"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進行「藝術探索：創意廣告標語」，請學生針對四張圖片中的活動或物品，以一句話撰寫經典廣告</w:t>
            </w:r>
            <w:r w:rsidRPr="004B5D1D">
              <w:rPr>
                <w:rFonts w:eastAsia="標楷體"/>
                <w:sz w:val="26"/>
                <w:szCs w:val="26"/>
              </w:rPr>
              <w:lastRenderedPageBreak/>
              <w:t>詞</w:t>
            </w:r>
            <w:r w:rsidRPr="004B5D1D">
              <w:rPr>
                <w:rFonts w:eastAsia="標楷體"/>
                <w:sz w:val="26"/>
                <w:szCs w:val="26"/>
              </w:rPr>
              <w:t>(</w:t>
            </w:r>
            <w:r w:rsidRPr="004B5D1D">
              <w:rPr>
                <w:rFonts w:eastAsia="標楷體"/>
                <w:sz w:val="26"/>
                <w:szCs w:val="26"/>
              </w:rPr>
              <w:t>可個人或分組討論</w:t>
            </w:r>
            <w:r w:rsidRPr="004B5D1D">
              <w:rPr>
                <w:rFonts w:eastAsia="標楷體"/>
                <w:sz w:val="26"/>
                <w:szCs w:val="26"/>
              </w:rPr>
              <w:t>)</w:t>
            </w:r>
            <w:r w:rsidRPr="004B5D1D">
              <w:rPr>
                <w:rFonts w:eastAsia="標楷體"/>
                <w:sz w:val="26"/>
                <w:szCs w:val="26"/>
              </w:rPr>
              <w:t>，並進行分享。</w:t>
            </w:r>
          </w:p>
        </w:tc>
        <w:tc>
          <w:tcPr>
            <w:tcW w:w="2126"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態度評量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討論評量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實作評量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【閱讀素養教育】</w:t>
            </w:r>
          </w:p>
          <w:p w:rsidR="00A20DCB" w:rsidRDefault="00A20DCB" w:rsidP="00A20DC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J2 </w:t>
            </w:r>
            <w:r w:rsidRPr="004B5D1D">
              <w:rPr>
                <w:rFonts w:eastAsia="標楷體"/>
                <w:sz w:val="26"/>
                <w:szCs w:val="26"/>
              </w:rPr>
              <w:t>發展跨文本的比對、分析、深究的能力，以判讀文本知識的正確性。</w:t>
            </w:r>
          </w:p>
        </w:tc>
      </w:tr>
      <w:tr w:rsidR="00A20DCB" w:rsidRPr="00F66AAE" w:rsidTr="00520296">
        <w:trPr>
          <w:trHeight w:val="101"/>
        </w:trPr>
        <w:tc>
          <w:tcPr>
            <w:tcW w:w="1539" w:type="dxa"/>
          </w:tcPr>
          <w:p w:rsidR="00A20DCB" w:rsidRPr="00824D14" w:rsidRDefault="00A20DCB" w:rsidP="00A20DCB">
            <w:pPr>
              <w:jc w:val="center"/>
              <w:rPr>
                <w:rFonts w:ascii="標楷體" w:eastAsia="標楷體" w:hAnsi="標楷體" w:cs="新細明體"/>
                <w:sz w:val="26"/>
                <w:szCs w:val="26"/>
              </w:rPr>
            </w:pPr>
            <w:r>
              <w:rPr>
                <w:rFonts w:eastAsia="標楷體"/>
                <w:sz w:val="26"/>
                <w:szCs w:val="26"/>
              </w:rPr>
              <w:lastRenderedPageBreak/>
              <w:t>十八</w:t>
            </w:r>
          </w:p>
        </w:tc>
        <w:tc>
          <w:tcPr>
            <w:tcW w:w="2254" w:type="dxa"/>
          </w:tcPr>
          <w:p w:rsidR="00A20DCB" w:rsidRPr="00824D14" w:rsidRDefault="00A20DCB" w:rsidP="00A20DCB">
            <w:pPr>
              <w:jc w:val="both"/>
              <w:rPr>
                <w:rFonts w:ascii="標楷體" w:eastAsia="標楷體" w:hAnsi="標楷體"/>
                <w:sz w:val="26"/>
                <w:szCs w:val="26"/>
              </w:rPr>
            </w:pPr>
            <w:r>
              <w:rPr>
                <w:rFonts w:eastAsia="標楷體"/>
                <w:sz w:val="26"/>
                <w:szCs w:val="26"/>
              </w:rPr>
              <w:t>音樂</w:t>
            </w:r>
          </w:p>
          <w:p w:rsidR="00A20DCB" w:rsidRPr="00824D14" w:rsidRDefault="00A20DCB" w:rsidP="00A20DCB">
            <w:pPr>
              <w:jc w:val="both"/>
              <w:rPr>
                <w:rFonts w:ascii="標楷體" w:eastAsia="標楷體" w:hAnsi="標楷體"/>
                <w:sz w:val="26"/>
                <w:szCs w:val="26"/>
              </w:rPr>
            </w:pPr>
            <w:r w:rsidRPr="00824D14">
              <w:rPr>
                <w:rFonts w:eastAsia="標楷體"/>
                <w:sz w:val="26"/>
                <w:szCs w:val="26"/>
              </w:rPr>
              <w:t>第八課廣告音樂知多少</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w:t>
            </w:r>
            <w:r w:rsidRPr="00824D14">
              <w:rPr>
                <w:rFonts w:eastAsia="標楷體"/>
                <w:sz w:val="26"/>
                <w:szCs w:val="26"/>
              </w:rPr>
              <w:t>與執行藝術活動，因應情境需求發揮創意。</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A20DCB" w:rsidRDefault="00A20DCB" w:rsidP="00A20DCB">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-J-B3 </w:t>
            </w:r>
            <w:r>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歌曲習唱</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利用網路資源播放廣告片段。</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帶領學生一起進行暖聲練習，練唱〈向前衝〉。</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與學生共同討論，應用這首歌曲改編的原因，以及所要表達的意境。</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了解什麼是</w:t>
            </w:r>
            <w:r w:rsidRPr="00824D14">
              <w:rPr>
                <w:rFonts w:eastAsia="標楷體"/>
                <w:sz w:val="26"/>
                <w:szCs w:val="26"/>
              </w:rPr>
              <w:t>BGM</w:t>
            </w:r>
            <w:r w:rsidRPr="00824D14">
              <w:rPr>
                <w:rFonts w:eastAsia="標楷體"/>
                <w:sz w:val="26"/>
                <w:szCs w:val="26"/>
              </w:rPr>
              <w:t>：從教師給予的商品圖片或影片片段中，和學生一起討論，可以為這個商品或影片片段配上什麼風格或類型的</w:t>
            </w:r>
            <w:r w:rsidRPr="00824D14">
              <w:rPr>
                <w:rFonts w:eastAsia="標楷體"/>
                <w:sz w:val="26"/>
                <w:szCs w:val="26"/>
              </w:rPr>
              <w:t>BGM</w:t>
            </w:r>
            <w:r w:rsidRPr="00824D14">
              <w:rPr>
                <w:rFonts w:eastAsia="標楷體"/>
                <w:sz w:val="26"/>
                <w:szCs w:val="26"/>
              </w:rPr>
              <w:t>。</w:t>
            </w:r>
          </w:p>
        </w:tc>
        <w:tc>
          <w:tcPr>
            <w:tcW w:w="2126"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教師評量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欣賞評量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發表評量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表現評量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Pr>
                <w:rFonts w:eastAsia="標楷體"/>
                <w:sz w:val="26"/>
                <w:szCs w:val="26"/>
              </w:rPr>
              <w:t>了解永續發展的意義（環境、社會、與經濟的均衡發展）與原則。</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十八</w:t>
            </w:r>
          </w:p>
        </w:tc>
        <w:tc>
          <w:tcPr>
            <w:tcW w:w="2254" w:type="dxa"/>
          </w:tcPr>
          <w:p w:rsidR="00A20DCB" w:rsidRPr="004B5D1D" w:rsidRDefault="00A20DCB" w:rsidP="00A20DCB">
            <w:pPr>
              <w:jc w:val="both"/>
              <w:rPr>
                <w:rFonts w:ascii="標楷體" w:eastAsia="標楷體" w:hAnsi="標楷體"/>
                <w:sz w:val="26"/>
                <w:szCs w:val="26"/>
              </w:rPr>
            </w:pPr>
            <w:r w:rsidRPr="0061248C">
              <w:rPr>
                <w:rFonts w:eastAsia="標楷體"/>
                <w:sz w:val="26"/>
                <w:szCs w:val="26"/>
              </w:rPr>
              <w:t>視覺藝術</w:t>
            </w:r>
          </w:p>
          <w:p w:rsidR="00A20DCB" w:rsidRPr="004B5D1D" w:rsidRDefault="00A20DCB" w:rsidP="00A20DCB">
            <w:pPr>
              <w:jc w:val="both"/>
              <w:rPr>
                <w:rFonts w:ascii="標楷體" w:eastAsia="標楷體" w:hAnsi="標楷體"/>
                <w:sz w:val="26"/>
                <w:szCs w:val="26"/>
              </w:rPr>
            </w:pPr>
            <w:r>
              <w:rPr>
                <w:rFonts w:eastAsia="標楷體"/>
                <w:sz w:val="26"/>
                <w:szCs w:val="26"/>
              </w:rPr>
              <w:t>第三課藝遊臺灣</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A20DCB" w:rsidRPr="0025301B" w:rsidRDefault="00A20DCB" w:rsidP="00A20DCB">
            <w:pPr>
              <w:jc w:val="both"/>
              <w:rPr>
                <w:rFonts w:ascii="標楷體" w:eastAsia="標楷體" w:hAnsi="標楷體" w:cs="新細明體"/>
                <w:sz w:val="26"/>
                <w:szCs w:val="26"/>
              </w:rPr>
            </w:pPr>
            <w:r>
              <w:rPr>
                <w:rFonts w:eastAsia="標楷體"/>
                <w:sz w:val="26"/>
                <w:szCs w:val="26"/>
              </w:rPr>
              <w:t>1.</w:t>
            </w:r>
            <w:r w:rsidRPr="0025301B">
              <w:rPr>
                <w:rFonts w:eastAsia="標楷體"/>
                <w:sz w:val="26"/>
                <w:szCs w:val="26"/>
              </w:rPr>
              <w:t>利用石川欽一郎的作品和介紹，溯源臺灣美術的發展和前輩藝術家在日治時期所受到的重要影響。</w:t>
            </w:r>
          </w:p>
          <w:p w:rsidR="00A20DCB" w:rsidRPr="0025301B" w:rsidRDefault="00A20DCB" w:rsidP="00A20DCB">
            <w:pPr>
              <w:jc w:val="both"/>
              <w:rPr>
                <w:rFonts w:ascii="標楷體" w:eastAsia="標楷體" w:hAnsi="標楷體" w:cs="新細明體"/>
                <w:sz w:val="26"/>
                <w:szCs w:val="26"/>
              </w:rPr>
            </w:pPr>
            <w:r>
              <w:rPr>
                <w:rFonts w:eastAsia="標楷體"/>
                <w:sz w:val="26"/>
                <w:szCs w:val="26"/>
              </w:rPr>
              <w:t>2.</w:t>
            </w:r>
            <w:r w:rsidRPr="0025301B">
              <w:rPr>
                <w:rFonts w:eastAsia="標楷體"/>
                <w:sz w:val="26"/>
                <w:szCs w:val="26"/>
              </w:rPr>
              <w:t>藉由臺展三少年，像是林玉山的作品呈現出臺灣早期農業社會的在地人文面貌，透過陳進的作品，介紹關於早期的仕女品味，使學生能從中了解關於仕紳家族的生活型態，以及郭雪湖的作品，引導學生認識在地的風俗民情以及熱鬧的民俗節慶。</w:t>
            </w:r>
          </w:p>
          <w:p w:rsidR="00A20DCB" w:rsidRPr="004B5D1D" w:rsidRDefault="00A20DCB" w:rsidP="00A20DCB">
            <w:pPr>
              <w:jc w:val="both"/>
              <w:rPr>
                <w:rFonts w:ascii="標楷體" w:eastAsia="標楷體" w:hAnsi="標楷體" w:cs="新細明體"/>
                <w:sz w:val="26"/>
                <w:szCs w:val="26"/>
              </w:rPr>
            </w:pPr>
            <w:r>
              <w:rPr>
                <w:rFonts w:eastAsia="標楷體"/>
                <w:sz w:val="26"/>
                <w:szCs w:val="26"/>
              </w:rPr>
              <w:t>3.</w:t>
            </w:r>
            <w:r w:rsidRPr="0025301B">
              <w:rPr>
                <w:rFonts w:eastAsia="標楷體"/>
                <w:sz w:val="26"/>
                <w:szCs w:val="26"/>
              </w:rPr>
              <w:t>引用黃土水和陳澄波的作品，認識早期質樸的鄉土情懷和在地風</w:t>
            </w:r>
            <w:r w:rsidRPr="0025301B">
              <w:rPr>
                <w:rFonts w:eastAsia="標楷體"/>
                <w:sz w:val="26"/>
                <w:szCs w:val="26"/>
              </w:rPr>
              <w:lastRenderedPageBreak/>
              <w:t>情，從中感受藝術家對家鄉所投射的自我情感。</w:t>
            </w:r>
          </w:p>
        </w:tc>
        <w:tc>
          <w:tcPr>
            <w:tcW w:w="2126" w:type="dxa"/>
          </w:tcPr>
          <w:p w:rsidR="00A20DCB" w:rsidRPr="007D5FEE" w:rsidRDefault="00A20DCB" w:rsidP="00A20DCB">
            <w:pPr>
              <w:jc w:val="both"/>
              <w:rPr>
                <w:rFonts w:ascii="標楷體" w:eastAsia="標楷體" w:hAnsi="標楷體" w:cs="新細明體"/>
                <w:sz w:val="26"/>
                <w:szCs w:val="26"/>
              </w:rPr>
            </w:pPr>
            <w:r>
              <w:rPr>
                <w:rFonts w:eastAsia="標楷體"/>
                <w:sz w:val="26"/>
                <w:szCs w:val="26"/>
              </w:rPr>
              <w:lastRenderedPageBreak/>
              <w:t>1.</w:t>
            </w:r>
            <w:r w:rsidRPr="007D5FEE">
              <w:rPr>
                <w:rFonts w:eastAsia="標楷體"/>
                <w:sz w:val="26"/>
                <w:szCs w:val="26"/>
              </w:rPr>
              <w:t>教師評量</w:t>
            </w:r>
          </w:p>
          <w:p w:rsidR="00A20DCB" w:rsidRPr="007D5FEE" w:rsidRDefault="00A20DCB" w:rsidP="00A20DCB">
            <w:pPr>
              <w:jc w:val="both"/>
              <w:rPr>
                <w:rFonts w:ascii="標楷體" w:eastAsia="標楷體" w:hAnsi="標楷體" w:cs="新細明體"/>
                <w:sz w:val="26"/>
                <w:szCs w:val="26"/>
              </w:rPr>
            </w:pPr>
            <w:r>
              <w:rPr>
                <w:rFonts w:eastAsia="標楷體"/>
                <w:sz w:val="26"/>
                <w:szCs w:val="26"/>
              </w:rPr>
              <w:t>2.</w:t>
            </w:r>
            <w:r w:rsidRPr="007D5FEE">
              <w:rPr>
                <w:rFonts w:eastAsia="標楷體"/>
                <w:sz w:val="26"/>
                <w:szCs w:val="26"/>
              </w:rPr>
              <w:t>發表評量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3.</w:t>
            </w:r>
            <w:r>
              <w:rPr>
                <w:rFonts w:eastAsia="標楷體"/>
                <w:sz w:val="26"/>
                <w:szCs w:val="26"/>
              </w:rPr>
              <w:t>學習單</w:t>
            </w:r>
            <w:r w:rsidRPr="007D5FEE">
              <w:rPr>
                <w:rFonts w:eastAsia="標楷體"/>
                <w:sz w:val="26"/>
                <w:szCs w:val="26"/>
              </w:rPr>
              <w:t>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【原住民族教育】</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J11 </w:t>
            </w:r>
            <w:r w:rsidRPr="007D5FEE">
              <w:rPr>
                <w:rFonts w:eastAsia="標楷體"/>
                <w:sz w:val="26"/>
                <w:szCs w:val="26"/>
              </w:rPr>
              <w:t>認識原住民族土地自然資源與文化間的關係。</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J12 </w:t>
            </w:r>
            <w:r w:rsidRPr="007D5FEE">
              <w:rPr>
                <w:rFonts w:eastAsia="標楷體"/>
                <w:sz w:val="26"/>
                <w:szCs w:val="26"/>
              </w:rPr>
              <w:t>主動關注原住民族土地與自然資源議題。</w:t>
            </w:r>
          </w:p>
          <w:p w:rsidR="00A20DCB" w:rsidRDefault="00A20DCB" w:rsidP="00A20DCB">
            <w:pPr>
              <w:jc w:val="both"/>
              <w:rPr>
                <w:rFonts w:ascii="標楷體" w:eastAsia="標楷體" w:hAnsi="標楷體" w:cs="新細明體"/>
                <w:sz w:val="26"/>
                <w:szCs w:val="26"/>
              </w:rPr>
            </w:pPr>
            <w:r>
              <w:rPr>
                <w:rFonts w:eastAsia="標楷體"/>
                <w:sz w:val="26"/>
                <w:szCs w:val="26"/>
              </w:rPr>
              <w:t>【人權教育】</w:t>
            </w:r>
          </w:p>
          <w:p w:rsidR="00A20DCB" w:rsidRDefault="00A20DCB" w:rsidP="00A20DC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sidRPr="007D5FEE">
              <w:rPr>
                <w:rFonts w:eastAsia="標楷體"/>
                <w:sz w:val="26"/>
                <w:szCs w:val="26"/>
              </w:rPr>
              <w:t>了解社會上有不同的群體和文化，尊重並欣賞其差異。</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十八</w:t>
            </w:r>
          </w:p>
        </w:tc>
        <w:tc>
          <w:tcPr>
            <w:tcW w:w="2254" w:type="dxa"/>
          </w:tcPr>
          <w:p w:rsidR="00A20DCB" w:rsidRPr="004B5D1D" w:rsidRDefault="00A20DCB" w:rsidP="00A20DCB">
            <w:pPr>
              <w:jc w:val="both"/>
              <w:rPr>
                <w:rFonts w:ascii="標楷體" w:eastAsia="標楷體" w:hAnsi="標楷體"/>
                <w:sz w:val="26"/>
                <w:szCs w:val="26"/>
              </w:rPr>
            </w:pPr>
            <w:r w:rsidRPr="00A066D4">
              <w:rPr>
                <w:rFonts w:eastAsia="標楷體"/>
                <w:sz w:val="26"/>
                <w:szCs w:val="26"/>
              </w:rPr>
              <w:t>表演藝術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第十二課</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創意廣告新點子</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4B5D1D">
              <w:rPr>
                <w:rFonts w:eastAsia="標楷體"/>
                <w:sz w:val="26"/>
                <w:szCs w:val="26"/>
              </w:rPr>
              <w:t>嘗試</w:t>
            </w:r>
            <w:r>
              <w:rPr>
                <w:rFonts w:eastAsia="標楷體"/>
                <w:sz w:val="26"/>
                <w:szCs w:val="26"/>
              </w:rPr>
              <w:t>規畫</w:t>
            </w:r>
            <w:r w:rsidRPr="004B5D1D">
              <w:rPr>
                <w:rFonts w:eastAsia="標楷體"/>
                <w:sz w:val="26"/>
                <w:szCs w:val="26"/>
              </w:rPr>
              <w:t>與執行藝術活動，因應情境需求發揮創意。</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4B5D1D">
              <w:rPr>
                <w:rFonts w:eastAsia="標楷體"/>
                <w:sz w:val="26"/>
                <w:szCs w:val="26"/>
              </w:rPr>
              <w:t>思辨科技資訊、媒體與藝術的關係，進行創作與鑑賞。</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4B5D1D">
              <w:rPr>
                <w:rFonts w:eastAsia="標楷體"/>
                <w:sz w:val="26"/>
                <w:szCs w:val="26"/>
              </w:rPr>
              <w:t>透過藝術實踐，建立利他與合群的知能，培養團隊合作與溝通協調的能力。</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廣告創意思考的方法：</w:t>
            </w:r>
            <w:r w:rsidRPr="004B5D1D">
              <w:rPr>
                <w:rFonts w:eastAsia="標楷體"/>
                <w:sz w:val="26"/>
                <w:szCs w:val="26"/>
              </w:rPr>
              <w:t>(1)</w:t>
            </w:r>
            <w:r w:rsidRPr="004B5D1D">
              <w:rPr>
                <w:rFonts w:eastAsia="標楷體"/>
                <w:sz w:val="26"/>
                <w:szCs w:val="26"/>
              </w:rPr>
              <w:t>教師可先播放幾則可口可樂的廣告，請學生發表或討論各則廣告是強調或從哪一個面向去宣傳商品？</w:t>
            </w:r>
            <w:r w:rsidRPr="004B5D1D">
              <w:rPr>
                <w:rFonts w:eastAsia="標楷體"/>
                <w:sz w:val="26"/>
                <w:szCs w:val="26"/>
              </w:rPr>
              <w:t>(2)</w:t>
            </w:r>
            <w:r w:rsidRPr="004B5D1D">
              <w:rPr>
                <w:rFonts w:eastAsia="標楷體"/>
                <w:sz w:val="26"/>
                <w:szCs w:val="26"/>
              </w:rPr>
              <w:t>教師可從學生的回饋中，說明即使是同一件商品，皆可以利用不同創意思考方法，去找到商品的賣點。</w:t>
            </w:r>
            <w:r w:rsidRPr="004B5D1D">
              <w:rPr>
                <w:rFonts w:eastAsia="標楷體"/>
                <w:sz w:val="26"/>
                <w:szCs w:val="26"/>
              </w:rPr>
              <w:t>(3)</w:t>
            </w:r>
            <w:r w:rsidRPr="004B5D1D">
              <w:rPr>
                <w:rFonts w:eastAsia="標楷體"/>
                <w:sz w:val="26"/>
                <w:szCs w:val="26"/>
              </w:rPr>
              <w:t>教師解說文中五個創意思考的方法：單一目標、擴大商品思考的範圍、尋找不同觀點、從時程去切入、運用感官擴散思考。</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當教師在說明這些策略時，可以請學生對應課堂之前的討論，有哪些廣告是對應到以上創意思考的方式。</w:t>
            </w:r>
          </w:p>
        </w:tc>
        <w:tc>
          <w:tcPr>
            <w:tcW w:w="2126"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態度評量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討論評量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實作評量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【閱讀素養教育】</w:t>
            </w:r>
          </w:p>
          <w:p w:rsidR="00A20DCB" w:rsidRDefault="00A20DCB" w:rsidP="00A20DC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J2 </w:t>
            </w:r>
            <w:r w:rsidRPr="004B5D1D">
              <w:rPr>
                <w:rFonts w:eastAsia="標楷體"/>
                <w:sz w:val="26"/>
                <w:szCs w:val="26"/>
              </w:rPr>
              <w:t>發展跨文本的比對、分析、深究的能力，以判讀文本知識的正確性。</w:t>
            </w:r>
          </w:p>
        </w:tc>
      </w:tr>
      <w:tr w:rsidR="00A20DCB" w:rsidRPr="00F66AAE" w:rsidTr="00520296">
        <w:trPr>
          <w:trHeight w:val="101"/>
        </w:trPr>
        <w:tc>
          <w:tcPr>
            <w:tcW w:w="1539" w:type="dxa"/>
          </w:tcPr>
          <w:p w:rsidR="00A20DCB" w:rsidRPr="00824D14" w:rsidRDefault="00A20DCB" w:rsidP="00A20DCB">
            <w:pPr>
              <w:jc w:val="center"/>
              <w:rPr>
                <w:rFonts w:ascii="標楷體" w:eastAsia="標楷體" w:hAnsi="標楷體" w:cs="新細明體"/>
                <w:sz w:val="26"/>
                <w:szCs w:val="26"/>
              </w:rPr>
            </w:pPr>
            <w:r>
              <w:rPr>
                <w:rFonts w:eastAsia="標楷體"/>
                <w:sz w:val="26"/>
                <w:szCs w:val="26"/>
              </w:rPr>
              <w:t>十九</w:t>
            </w:r>
          </w:p>
        </w:tc>
        <w:tc>
          <w:tcPr>
            <w:tcW w:w="2254" w:type="dxa"/>
          </w:tcPr>
          <w:p w:rsidR="00A20DCB" w:rsidRPr="00824D14" w:rsidRDefault="00A20DCB" w:rsidP="00A20DCB">
            <w:pPr>
              <w:jc w:val="both"/>
              <w:rPr>
                <w:rFonts w:ascii="標楷體" w:eastAsia="標楷體" w:hAnsi="標楷體"/>
                <w:sz w:val="26"/>
                <w:szCs w:val="26"/>
              </w:rPr>
            </w:pPr>
            <w:r>
              <w:rPr>
                <w:rFonts w:eastAsia="標楷體"/>
                <w:sz w:val="26"/>
                <w:szCs w:val="26"/>
              </w:rPr>
              <w:t>音樂</w:t>
            </w:r>
          </w:p>
          <w:p w:rsidR="00A20DCB" w:rsidRPr="00824D14" w:rsidRDefault="00A20DCB" w:rsidP="00A20DCB">
            <w:pPr>
              <w:jc w:val="both"/>
              <w:rPr>
                <w:rFonts w:ascii="標楷體" w:eastAsia="標楷體" w:hAnsi="標楷體"/>
                <w:sz w:val="26"/>
                <w:szCs w:val="26"/>
              </w:rPr>
            </w:pPr>
            <w:r w:rsidRPr="00824D14">
              <w:rPr>
                <w:rFonts w:eastAsia="標楷體"/>
                <w:sz w:val="26"/>
                <w:szCs w:val="26"/>
              </w:rPr>
              <w:t>第八課廣告音樂知多少</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w:t>
            </w:r>
            <w:r>
              <w:rPr>
                <w:rFonts w:eastAsia="標楷體"/>
                <w:sz w:val="26"/>
                <w:szCs w:val="26"/>
              </w:rPr>
              <w:lastRenderedPageBreak/>
              <w:t>的途徑。</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w:t>
            </w:r>
            <w:r w:rsidRPr="00824D14">
              <w:rPr>
                <w:rFonts w:eastAsia="標楷體"/>
                <w:sz w:val="26"/>
                <w:szCs w:val="26"/>
              </w:rPr>
              <w:t>與執行藝術活動，因應情境需求發揮創意。</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w:t>
            </w:r>
            <w:r w:rsidRPr="00824D14">
              <w:rPr>
                <w:rFonts w:eastAsia="標楷體"/>
                <w:sz w:val="26"/>
                <w:szCs w:val="26"/>
              </w:rPr>
              <w:t>群的知能，培養團隊合作與溝通協調的能力。</w:t>
            </w:r>
          </w:p>
        </w:tc>
        <w:tc>
          <w:tcPr>
            <w:tcW w:w="4014"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教師利用網路資源，播放課文中的</w:t>
            </w:r>
            <w:r>
              <w:rPr>
                <w:rFonts w:eastAsia="標楷體"/>
                <w:sz w:val="26"/>
                <w:szCs w:val="26"/>
              </w:rPr>
              <w:t>磁力貼</w:t>
            </w:r>
            <w:r w:rsidRPr="00824D14">
              <w:rPr>
                <w:rFonts w:eastAsia="標楷體"/>
                <w:sz w:val="26"/>
                <w:szCs w:val="26"/>
              </w:rPr>
              <w:t>廣告片段，讓同學討論為什麼會配上貝多芬的《命運交響曲》。</w:t>
            </w:r>
          </w:p>
          <w:p w:rsidR="00A20DCB" w:rsidRPr="00824D14" w:rsidRDefault="00A20DCB" w:rsidP="00A20DCB">
            <w:pPr>
              <w:jc w:val="both"/>
              <w:rPr>
                <w:rFonts w:ascii="標楷體" w:eastAsia="標楷體" w:hAnsi="標楷體" w:cs="新細明體"/>
                <w:sz w:val="26"/>
                <w:szCs w:val="26"/>
              </w:rPr>
            </w:pPr>
            <w:r>
              <w:rPr>
                <w:rFonts w:eastAsia="標楷體"/>
                <w:sz w:val="26"/>
                <w:szCs w:val="26"/>
              </w:rPr>
              <w:t>2</w:t>
            </w:r>
            <w:r w:rsidRPr="00824D14">
              <w:rPr>
                <w:rFonts w:eastAsia="標楷體"/>
                <w:sz w:val="26"/>
                <w:szCs w:val="26"/>
              </w:rPr>
              <w:t>.</w:t>
            </w:r>
            <w:r w:rsidRPr="00824D14">
              <w:rPr>
                <w:rFonts w:eastAsia="標楷體"/>
                <w:sz w:val="26"/>
                <w:szCs w:val="26"/>
              </w:rPr>
              <w:t>欣賞《漫漫清心》的廣告片段，並請學生討論廣告配樂與商品畫面</w:t>
            </w:r>
            <w:r w:rsidRPr="00824D14">
              <w:rPr>
                <w:rFonts w:eastAsia="標楷體"/>
                <w:sz w:val="26"/>
                <w:szCs w:val="26"/>
              </w:rPr>
              <w:lastRenderedPageBreak/>
              <w:t>的關係。</w:t>
            </w:r>
          </w:p>
          <w:p w:rsidR="00A20DCB" w:rsidRPr="00824D14" w:rsidRDefault="00A20DCB" w:rsidP="00A20DCB">
            <w:pPr>
              <w:jc w:val="both"/>
              <w:rPr>
                <w:rFonts w:ascii="標楷體" w:eastAsia="標楷體" w:hAnsi="標楷體" w:cs="新細明體"/>
                <w:sz w:val="26"/>
                <w:szCs w:val="26"/>
              </w:rPr>
            </w:pPr>
            <w:r>
              <w:rPr>
                <w:rFonts w:eastAsia="標楷體"/>
                <w:sz w:val="26"/>
                <w:szCs w:val="26"/>
              </w:rPr>
              <w:t>3</w:t>
            </w:r>
            <w:r w:rsidRPr="00824D14">
              <w:rPr>
                <w:rFonts w:eastAsia="標楷體"/>
                <w:sz w:val="26"/>
                <w:szCs w:val="26"/>
              </w:rPr>
              <w:t>.</w:t>
            </w:r>
            <w:r w:rsidRPr="00824D14">
              <w:rPr>
                <w:rFonts w:eastAsia="標楷體"/>
                <w:sz w:val="26"/>
                <w:szCs w:val="26"/>
              </w:rPr>
              <w:t>了解背景音樂可以透過舊有的曲子或是新創的樂曲進行配樂。</w:t>
            </w:r>
          </w:p>
        </w:tc>
        <w:tc>
          <w:tcPr>
            <w:tcW w:w="2126"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欣賞評量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發表評量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表現評量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Pr>
                <w:rFonts w:eastAsia="標楷體"/>
                <w:sz w:val="26"/>
                <w:szCs w:val="26"/>
              </w:rPr>
              <w:t>了解永續發展的意義（環境、社會、與經濟的均衡發展）與原則。</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十九</w:t>
            </w:r>
          </w:p>
        </w:tc>
        <w:tc>
          <w:tcPr>
            <w:tcW w:w="2254" w:type="dxa"/>
          </w:tcPr>
          <w:p w:rsidR="00A20DCB" w:rsidRPr="004B5D1D" w:rsidRDefault="00A20DCB" w:rsidP="00A20DCB">
            <w:pPr>
              <w:jc w:val="both"/>
              <w:rPr>
                <w:rFonts w:ascii="標楷體" w:eastAsia="標楷體" w:hAnsi="標楷體"/>
                <w:sz w:val="26"/>
                <w:szCs w:val="26"/>
              </w:rPr>
            </w:pPr>
            <w:r w:rsidRPr="0061248C">
              <w:rPr>
                <w:rFonts w:eastAsia="標楷體"/>
                <w:sz w:val="26"/>
                <w:szCs w:val="26"/>
              </w:rPr>
              <w:t>視覺藝術</w:t>
            </w:r>
          </w:p>
          <w:p w:rsidR="00A20DCB" w:rsidRPr="004B5D1D" w:rsidRDefault="00A20DCB" w:rsidP="00A20DCB">
            <w:pPr>
              <w:jc w:val="both"/>
              <w:rPr>
                <w:rFonts w:ascii="標楷體" w:eastAsia="標楷體" w:hAnsi="標楷體"/>
                <w:sz w:val="26"/>
                <w:szCs w:val="26"/>
              </w:rPr>
            </w:pPr>
            <w:r>
              <w:rPr>
                <w:rFonts w:eastAsia="標楷體"/>
                <w:sz w:val="26"/>
                <w:szCs w:val="26"/>
              </w:rPr>
              <w:lastRenderedPageBreak/>
              <w:t>第三課藝遊臺灣</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-J-A1 </w:t>
            </w:r>
            <w:r w:rsidRPr="004B5D1D">
              <w:rPr>
                <w:rFonts w:eastAsia="標楷體"/>
                <w:sz w:val="26"/>
                <w:szCs w:val="26"/>
              </w:rPr>
              <w:t>參與藝</w:t>
            </w:r>
            <w:r w:rsidRPr="004B5D1D">
              <w:rPr>
                <w:rFonts w:eastAsia="標楷體"/>
                <w:sz w:val="26"/>
                <w:szCs w:val="26"/>
              </w:rPr>
              <w:lastRenderedPageBreak/>
              <w:t>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A20DCB" w:rsidRPr="00E43F84" w:rsidRDefault="00A20DCB" w:rsidP="00A20DCB">
            <w:pPr>
              <w:jc w:val="both"/>
              <w:rPr>
                <w:rFonts w:ascii="標楷體" w:eastAsia="標楷體" w:hAnsi="標楷體" w:cs="新細明體"/>
                <w:sz w:val="26"/>
                <w:szCs w:val="26"/>
              </w:rPr>
            </w:pPr>
            <w:r>
              <w:rPr>
                <w:rFonts w:eastAsia="標楷體"/>
                <w:sz w:val="26"/>
                <w:szCs w:val="26"/>
              </w:rPr>
              <w:lastRenderedPageBreak/>
              <w:t>1.</w:t>
            </w:r>
            <w:r w:rsidRPr="00E43F84">
              <w:rPr>
                <w:rFonts w:eastAsia="標楷體"/>
                <w:sz w:val="26"/>
                <w:szCs w:val="26"/>
              </w:rPr>
              <w:t>此節作品脈絡是從戰後再到近代</w:t>
            </w:r>
            <w:r w:rsidRPr="00E43F84">
              <w:rPr>
                <w:rFonts w:eastAsia="標楷體"/>
                <w:sz w:val="26"/>
                <w:szCs w:val="26"/>
              </w:rPr>
              <w:lastRenderedPageBreak/>
              <w:t>的生活紀錄為主，藉由作品的介紹，也引導學生思考日常中文化還有哪些特色。</w:t>
            </w:r>
          </w:p>
          <w:p w:rsidR="00A20DCB" w:rsidRPr="00E43F84" w:rsidRDefault="00A20DCB" w:rsidP="00A20DCB">
            <w:pPr>
              <w:jc w:val="both"/>
              <w:rPr>
                <w:rFonts w:ascii="標楷體" w:eastAsia="標楷體" w:hAnsi="標楷體" w:cs="新細明體"/>
                <w:sz w:val="26"/>
                <w:szCs w:val="26"/>
              </w:rPr>
            </w:pPr>
            <w:r>
              <w:rPr>
                <w:rFonts w:eastAsia="標楷體"/>
                <w:sz w:val="26"/>
                <w:szCs w:val="26"/>
              </w:rPr>
              <w:t>2.</w:t>
            </w:r>
            <w:r w:rsidRPr="00E43F84">
              <w:rPr>
                <w:rFonts w:eastAsia="標楷體"/>
                <w:sz w:val="26"/>
                <w:szCs w:val="26"/>
              </w:rPr>
              <w:t>藉由李石樵描繪關於戰後的生活型態，引導學生認識關於那個時期的臺灣面貌與社會寫照。</w:t>
            </w:r>
          </w:p>
          <w:p w:rsidR="00A20DCB" w:rsidRPr="00E43F84" w:rsidRDefault="00A20DCB" w:rsidP="00A20DCB">
            <w:pPr>
              <w:jc w:val="both"/>
              <w:rPr>
                <w:rFonts w:ascii="標楷體" w:eastAsia="標楷體" w:hAnsi="標楷體" w:cs="新細明體"/>
                <w:sz w:val="26"/>
                <w:szCs w:val="26"/>
              </w:rPr>
            </w:pPr>
            <w:r>
              <w:rPr>
                <w:rFonts w:eastAsia="標楷體"/>
                <w:sz w:val="26"/>
                <w:szCs w:val="26"/>
              </w:rPr>
              <w:t>3.</w:t>
            </w:r>
            <w:r w:rsidRPr="00E43F84">
              <w:rPr>
                <w:rFonts w:eastAsia="標楷體"/>
                <w:sz w:val="26"/>
                <w:szCs w:val="26"/>
              </w:rPr>
              <w:t>透過洪瑞麟筆下所描繪的礦工形象，引導學生觀察並尊重現今社會裡所存在著不同型態的工作者。</w:t>
            </w:r>
          </w:p>
          <w:p w:rsidR="00A20DCB" w:rsidRPr="00E43F84" w:rsidRDefault="00A20DCB" w:rsidP="00A20DCB">
            <w:pPr>
              <w:jc w:val="both"/>
              <w:rPr>
                <w:rFonts w:ascii="標楷體" w:eastAsia="標楷體" w:hAnsi="標楷體" w:cs="新細明體"/>
                <w:sz w:val="26"/>
                <w:szCs w:val="26"/>
              </w:rPr>
            </w:pPr>
            <w:r>
              <w:rPr>
                <w:rFonts w:eastAsia="標楷體"/>
                <w:sz w:val="26"/>
                <w:szCs w:val="26"/>
              </w:rPr>
              <w:t>4.</w:t>
            </w:r>
            <w:r w:rsidRPr="00E43F84">
              <w:rPr>
                <w:rFonts w:eastAsia="標楷體"/>
                <w:sz w:val="26"/>
                <w:szCs w:val="26"/>
              </w:rPr>
              <w:t>透過顏水龍和江明賢筆下的作品與提問，認識蘭嶼、金門以及原住民文化特色，並且從中去反思自己所成長的環境，也有哪些屬於在地的文化，並試著分享。</w:t>
            </w:r>
          </w:p>
          <w:p w:rsidR="00A20DCB" w:rsidRPr="004B5D1D" w:rsidRDefault="00A20DCB" w:rsidP="00A20DCB">
            <w:pPr>
              <w:jc w:val="both"/>
              <w:rPr>
                <w:rFonts w:ascii="標楷體" w:eastAsia="標楷體" w:hAnsi="標楷體" w:cs="新細明體"/>
                <w:sz w:val="26"/>
                <w:szCs w:val="26"/>
              </w:rPr>
            </w:pPr>
            <w:r>
              <w:rPr>
                <w:rFonts w:eastAsia="標楷體"/>
                <w:sz w:val="26"/>
                <w:szCs w:val="26"/>
              </w:rPr>
              <w:t>5.</w:t>
            </w:r>
            <w:r w:rsidRPr="00E43F84">
              <w:rPr>
                <w:rFonts w:eastAsia="標楷體"/>
                <w:sz w:val="26"/>
                <w:szCs w:val="26"/>
              </w:rPr>
              <w:t>藉由席德進與沈昭良的作品，引導學生了解廟宇文化於日常生活中的樣貌，同時培養學生尊重其文化特色。</w:t>
            </w:r>
          </w:p>
        </w:tc>
        <w:tc>
          <w:tcPr>
            <w:tcW w:w="2126"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2.</w:t>
            </w:r>
            <w:r>
              <w:rPr>
                <w:rFonts w:eastAsia="標楷體"/>
                <w:sz w:val="26"/>
                <w:szCs w:val="26"/>
              </w:rPr>
              <w:t>發表</w:t>
            </w:r>
            <w:r w:rsidRPr="004B5D1D">
              <w:rPr>
                <w:rFonts w:eastAsia="標楷體"/>
                <w:sz w:val="26"/>
                <w:szCs w:val="26"/>
              </w:rPr>
              <w:t>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lastRenderedPageBreak/>
              <w:t>【原住民族教育】</w:t>
            </w:r>
          </w:p>
          <w:p w:rsidR="00A20DCB" w:rsidRDefault="00A20DCB" w:rsidP="00A20DCB">
            <w:pPr>
              <w:jc w:val="both"/>
              <w:rPr>
                <w:rFonts w:ascii="標楷體" w:eastAsia="標楷體" w:hAnsi="標楷體" w:cs="新細明體"/>
                <w:sz w:val="26"/>
                <w:szCs w:val="26"/>
              </w:rPr>
            </w:pPr>
            <w:r>
              <w:rPr>
                <w:rFonts w:eastAsia="標楷體"/>
                <w:sz w:val="26"/>
                <w:szCs w:val="26"/>
              </w:rPr>
              <w:lastRenderedPageBreak/>
              <w:t>原</w:t>
            </w:r>
            <w:r>
              <w:rPr>
                <w:rFonts w:eastAsia="標楷體"/>
                <w:sz w:val="26"/>
                <w:szCs w:val="26"/>
              </w:rPr>
              <w:t xml:space="preserve">J11 </w:t>
            </w:r>
            <w:r w:rsidRPr="007D5FEE">
              <w:rPr>
                <w:rFonts w:eastAsia="標楷體"/>
                <w:sz w:val="26"/>
                <w:szCs w:val="26"/>
              </w:rPr>
              <w:t>認識原住民族土地自然資源與文化間的關係。</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J12 </w:t>
            </w:r>
            <w:r w:rsidRPr="007D5FEE">
              <w:rPr>
                <w:rFonts w:eastAsia="標楷體"/>
                <w:sz w:val="26"/>
                <w:szCs w:val="26"/>
              </w:rPr>
              <w:t>主動關注原住民族土地與自然資源議題。</w:t>
            </w:r>
          </w:p>
          <w:p w:rsidR="00A20DCB" w:rsidRDefault="00A20DCB" w:rsidP="00A20DCB">
            <w:pPr>
              <w:jc w:val="both"/>
              <w:rPr>
                <w:rFonts w:ascii="標楷體" w:eastAsia="標楷體" w:hAnsi="標楷體" w:cs="新細明體"/>
                <w:sz w:val="26"/>
                <w:szCs w:val="26"/>
              </w:rPr>
            </w:pPr>
            <w:r>
              <w:rPr>
                <w:rFonts w:eastAsia="標楷體"/>
                <w:sz w:val="26"/>
                <w:szCs w:val="26"/>
              </w:rPr>
              <w:t>【人權教育】</w:t>
            </w:r>
          </w:p>
          <w:p w:rsidR="00A20DCB" w:rsidRDefault="00A20DCB" w:rsidP="00A20DC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sidRPr="007D5FEE">
              <w:rPr>
                <w:rFonts w:eastAsia="標楷體"/>
                <w:sz w:val="26"/>
                <w:szCs w:val="26"/>
              </w:rPr>
              <w:t>了解社會上有不同的群體和文化，尊重並欣賞其差異。</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十九</w:t>
            </w:r>
          </w:p>
        </w:tc>
        <w:tc>
          <w:tcPr>
            <w:tcW w:w="2254" w:type="dxa"/>
          </w:tcPr>
          <w:p w:rsidR="00A20DCB" w:rsidRPr="004B5D1D" w:rsidRDefault="00A20DCB" w:rsidP="00A20DCB">
            <w:pPr>
              <w:jc w:val="both"/>
              <w:rPr>
                <w:rFonts w:ascii="標楷體" w:eastAsia="標楷體" w:hAnsi="標楷體"/>
                <w:sz w:val="26"/>
                <w:szCs w:val="26"/>
              </w:rPr>
            </w:pPr>
            <w:r w:rsidRPr="00A066D4">
              <w:rPr>
                <w:rFonts w:eastAsia="標楷體"/>
                <w:sz w:val="26"/>
                <w:szCs w:val="26"/>
              </w:rPr>
              <w:t>表演藝術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第十二課</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創意廣告新點子</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4B5D1D">
              <w:rPr>
                <w:rFonts w:eastAsia="標楷體"/>
                <w:sz w:val="26"/>
                <w:szCs w:val="26"/>
              </w:rPr>
              <w:t>嘗試</w:t>
            </w:r>
            <w:r>
              <w:rPr>
                <w:rFonts w:eastAsia="標楷體"/>
                <w:sz w:val="26"/>
                <w:szCs w:val="26"/>
              </w:rPr>
              <w:t>規畫</w:t>
            </w:r>
            <w:r w:rsidRPr="004B5D1D">
              <w:rPr>
                <w:rFonts w:eastAsia="標楷體"/>
                <w:sz w:val="26"/>
                <w:szCs w:val="26"/>
              </w:rPr>
              <w:t>與執行藝術活動，因應情境需求發揮創意。</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4B5D1D">
              <w:rPr>
                <w:rFonts w:eastAsia="標楷體"/>
                <w:sz w:val="26"/>
                <w:szCs w:val="26"/>
              </w:rPr>
              <w:t>思辨科技資訊、媒體與藝術的關係，進行創作與鑑賞。</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w:t>
            </w:r>
            <w:r w:rsidRPr="004B5D1D">
              <w:rPr>
                <w:rFonts w:eastAsia="標楷體"/>
                <w:sz w:val="26"/>
                <w:szCs w:val="26"/>
              </w:rPr>
              <w:lastRenderedPageBreak/>
              <w:t>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4B5D1D">
              <w:rPr>
                <w:rFonts w:eastAsia="標楷體"/>
                <w:sz w:val="26"/>
                <w:szCs w:val="26"/>
              </w:rPr>
              <w:t>透過藝術實踐，建立利他與合群的知能，培養團隊合作與溝通協調的能力。</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廣告創意思考的方法：</w:t>
            </w:r>
            <w:r w:rsidRPr="004B5D1D">
              <w:rPr>
                <w:rFonts w:eastAsia="標楷體"/>
                <w:sz w:val="26"/>
                <w:szCs w:val="26"/>
              </w:rPr>
              <w:t>(1)</w:t>
            </w:r>
            <w:r w:rsidRPr="004B5D1D">
              <w:rPr>
                <w:rFonts w:eastAsia="標楷體"/>
                <w:sz w:val="26"/>
                <w:szCs w:val="26"/>
              </w:rPr>
              <w:t>教師可先播放幾則可口可樂的廣告，請學生發表或討論各則廣告是強調或從哪一個面向去宣傳商品？</w:t>
            </w:r>
            <w:r w:rsidRPr="004B5D1D">
              <w:rPr>
                <w:rFonts w:eastAsia="標楷體"/>
                <w:sz w:val="26"/>
                <w:szCs w:val="26"/>
              </w:rPr>
              <w:t>(2)</w:t>
            </w:r>
            <w:r w:rsidRPr="004B5D1D">
              <w:rPr>
                <w:rFonts w:eastAsia="標楷體"/>
                <w:sz w:val="26"/>
                <w:szCs w:val="26"/>
              </w:rPr>
              <w:t>教師可從學生的回饋中，說明即使是同一件商品，皆可以利用不同創意思考方法，去找到商品的賣點。</w:t>
            </w:r>
            <w:r w:rsidRPr="004B5D1D">
              <w:rPr>
                <w:rFonts w:eastAsia="標楷體"/>
                <w:sz w:val="26"/>
                <w:szCs w:val="26"/>
              </w:rPr>
              <w:t>(3)</w:t>
            </w:r>
            <w:r w:rsidRPr="004B5D1D">
              <w:rPr>
                <w:rFonts w:eastAsia="標楷體"/>
                <w:sz w:val="26"/>
                <w:szCs w:val="26"/>
              </w:rPr>
              <w:t>教師解說文中五個創意思考的方法：單一目標、擴大商品思考的範圍、尋</w:t>
            </w:r>
            <w:r w:rsidRPr="004B5D1D">
              <w:rPr>
                <w:rFonts w:eastAsia="標楷體"/>
                <w:sz w:val="26"/>
                <w:szCs w:val="26"/>
              </w:rPr>
              <w:lastRenderedPageBreak/>
              <w:t>找不同觀點、從時程去切入、運用感官擴散思考。</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當教師在說明這些策略時，可以請學生對應課堂之前的討論，有哪些廣告是對應到以上創意思考的方式。</w:t>
            </w:r>
          </w:p>
        </w:tc>
        <w:tc>
          <w:tcPr>
            <w:tcW w:w="2126"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態度評量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討論評量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實作評量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【閱讀素養教育】</w:t>
            </w:r>
          </w:p>
          <w:p w:rsidR="00A20DCB" w:rsidRDefault="00A20DCB" w:rsidP="00A20DC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J2 </w:t>
            </w:r>
            <w:r w:rsidRPr="004B5D1D">
              <w:rPr>
                <w:rFonts w:eastAsia="標楷體"/>
                <w:sz w:val="26"/>
                <w:szCs w:val="26"/>
              </w:rPr>
              <w:t>發展跨文本的比對、分析、深究的能力，以判讀文本知識的正確性。</w:t>
            </w:r>
          </w:p>
        </w:tc>
      </w:tr>
      <w:tr w:rsidR="00A20DCB" w:rsidRPr="00F66AAE" w:rsidTr="00520296">
        <w:trPr>
          <w:trHeight w:val="101"/>
        </w:trPr>
        <w:tc>
          <w:tcPr>
            <w:tcW w:w="1539" w:type="dxa"/>
          </w:tcPr>
          <w:p w:rsidR="00A20DCB" w:rsidRPr="00824D14" w:rsidRDefault="00A20DCB" w:rsidP="00A20DCB">
            <w:pPr>
              <w:jc w:val="center"/>
              <w:rPr>
                <w:rFonts w:ascii="標楷體" w:eastAsia="標楷體" w:hAnsi="標楷體" w:cs="新細明體"/>
                <w:sz w:val="26"/>
                <w:szCs w:val="26"/>
              </w:rPr>
            </w:pPr>
            <w:r>
              <w:rPr>
                <w:rFonts w:eastAsia="標楷體"/>
                <w:sz w:val="26"/>
                <w:szCs w:val="26"/>
              </w:rPr>
              <w:lastRenderedPageBreak/>
              <w:t>廿</w:t>
            </w:r>
          </w:p>
        </w:tc>
        <w:tc>
          <w:tcPr>
            <w:tcW w:w="2254" w:type="dxa"/>
          </w:tcPr>
          <w:p w:rsidR="00A20DCB" w:rsidRPr="00824D14" w:rsidRDefault="00A20DCB" w:rsidP="00A20DCB">
            <w:pPr>
              <w:jc w:val="both"/>
              <w:rPr>
                <w:rFonts w:ascii="標楷體" w:eastAsia="標楷體" w:hAnsi="標楷體"/>
                <w:sz w:val="26"/>
                <w:szCs w:val="26"/>
              </w:rPr>
            </w:pPr>
            <w:r>
              <w:rPr>
                <w:rFonts w:eastAsia="標楷體"/>
                <w:sz w:val="26"/>
                <w:szCs w:val="26"/>
              </w:rPr>
              <w:t>音樂</w:t>
            </w:r>
          </w:p>
          <w:p w:rsidR="00A20DCB" w:rsidRPr="00824D14" w:rsidRDefault="00A20DCB" w:rsidP="00A20DCB">
            <w:pPr>
              <w:jc w:val="both"/>
              <w:rPr>
                <w:rFonts w:ascii="標楷體" w:eastAsia="標楷體" w:hAnsi="標楷體"/>
                <w:sz w:val="26"/>
                <w:szCs w:val="26"/>
              </w:rPr>
            </w:pPr>
            <w:r w:rsidRPr="00824D14">
              <w:rPr>
                <w:rFonts w:eastAsia="標楷體"/>
                <w:sz w:val="26"/>
                <w:szCs w:val="26"/>
              </w:rPr>
              <w:t>第八課廣告音樂知多少</w:t>
            </w:r>
          </w:p>
          <w:p w:rsidR="00A20DCB" w:rsidRPr="00824D14" w:rsidRDefault="00A20DCB" w:rsidP="00A20DCB">
            <w:pPr>
              <w:jc w:val="both"/>
              <w:rPr>
                <w:rFonts w:ascii="標楷體" w:eastAsia="標楷體" w:hAnsi="標楷體"/>
                <w:sz w:val="26"/>
                <w:szCs w:val="26"/>
              </w:rPr>
            </w:pPr>
            <w:r w:rsidRPr="00824D14">
              <w:rPr>
                <w:rFonts w:eastAsia="標楷體"/>
                <w:sz w:val="26"/>
                <w:szCs w:val="26"/>
              </w:rPr>
              <w:t>【第三次評量週】</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Pr>
                <w:rFonts w:eastAsia="標楷體"/>
                <w:sz w:val="26"/>
                <w:szCs w:val="26"/>
              </w:rPr>
              <w:t>嘗試設計思考，探索藝術實踐解決問題的途徑。</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Pr>
                <w:rFonts w:eastAsia="標楷體"/>
                <w:sz w:val="26"/>
                <w:szCs w:val="26"/>
              </w:rPr>
              <w:t>嘗試規畫</w:t>
            </w:r>
            <w:r w:rsidRPr="00824D14">
              <w:rPr>
                <w:rFonts w:eastAsia="標楷體"/>
                <w:sz w:val="26"/>
                <w:szCs w:val="26"/>
              </w:rPr>
              <w:t>與執行藝術活動，因應情境需求發揮創意。</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w:t>
            </w:r>
            <w:r>
              <w:rPr>
                <w:rFonts w:eastAsia="標楷體"/>
                <w:sz w:val="26"/>
                <w:szCs w:val="26"/>
              </w:rPr>
              <w:lastRenderedPageBreak/>
              <w:t>行創作與鑑賞。</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tc>
        <w:tc>
          <w:tcPr>
            <w:tcW w:w="4014"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教師利用網路資源，播放兩段機車廣告的配樂，請學生聆聽與討論，配對合適的機車款式。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進行「藝術探索：配樂大師」，可讓學生以小組或個人方式進行活動。</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教師先播放〈嘉禾舞曲〉讓學生欣賞。</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引導學生說出樂曲給予的感受，將其記錄下來。</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Pr>
                <w:rFonts w:eastAsia="標楷體"/>
                <w:sz w:val="26"/>
                <w:szCs w:val="26"/>
              </w:rPr>
              <w:t>請學生依照剛剛所列出的感受，思考在生活當中有</w:t>
            </w:r>
            <w:r w:rsidRPr="00824D14">
              <w:rPr>
                <w:rFonts w:eastAsia="標楷體"/>
                <w:sz w:val="26"/>
                <w:szCs w:val="26"/>
              </w:rPr>
              <w:t>商品的特性與其相符，並能用此樂曲作為商品的廣告配樂。寫下商品的特性有助於學生思考，使商品與配樂更加契合。</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請學生依據前一步驟的商品特性，以生活中所聆聽的歌曲，重新</w:t>
            </w:r>
            <w:r w:rsidRPr="00824D14">
              <w:rPr>
                <w:rFonts w:eastAsia="標楷體"/>
                <w:sz w:val="26"/>
                <w:szCs w:val="26"/>
              </w:rPr>
              <w:lastRenderedPageBreak/>
              <w:t>幫商品配樂，並記錄下來。</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帶領學生練習吹奏曲〈再出發〉。</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進行非常有「藝</w:t>
            </w:r>
            <w:r>
              <w:rPr>
                <w:rFonts w:eastAsia="標楷體"/>
                <w:sz w:val="26"/>
                <w:szCs w:val="26"/>
              </w:rPr>
              <w:t>」</w:t>
            </w:r>
            <w:r w:rsidRPr="00824D14">
              <w:rPr>
                <w:rFonts w:eastAsia="標楷體"/>
                <w:sz w:val="26"/>
                <w:szCs w:val="26"/>
              </w:rPr>
              <w:t>思</w:t>
            </w:r>
            <w:r>
              <w:rPr>
                <w:rFonts w:eastAsia="標楷體"/>
                <w:sz w:val="26"/>
                <w:szCs w:val="26"/>
              </w:rPr>
              <w:t>。</w:t>
            </w:r>
          </w:p>
        </w:tc>
        <w:tc>
          <w:tcPr>
            <w:tcW w:w="2126"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lastRenderedPageBreak/>
              <w:t>1.</w:t>
            </w:r>
            <w:r w:rsidRPr="00824D14">
              <w:rPr>
                <w:rFonts w:eastAsia="標楷體"/>
                <w:sz w:val="26"/>
                <w:szCs w:val="26"/>
              </w:rPr>
              <w:t>教師評量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發表評量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實作評量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表現評量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Pr>
                <w:rFonts w:eastAsia="標楷體"/>
                <w:sz w:val="26"/>
                <w:szCs w:val="26"/>
              </w:rPr>
              <w:t>了解永續發展的意義（環境、社會、與經濟的均衡發展）與原則。</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廿</w:t>
            </w:r>
          </w:p>
        </w:tc>
        <w:tc>
          <w:tcPr>
            <w:tcW w:w="2254" w:type="dxa"/>
          </w:tcPr>
          <w:p w:rsidR="00A20DCB" w:rsidRPr="004B5D1D" w:rsidRDefault="00A20DCB" w:rsidP="00A20DCB">
            <w:pPr>
              <w:jc w:val="both"/>
              <w:rPr>
                <w:rFonts w:ascii="標楷體" w:eastAsia="標楷體" w:hAnsi="標楷體"/>
                <w:sz w:val="26"/>
                <w:szCs w:val="26"/>
              </w:rPr>
            </w:pPr>
            <w:r w:rsidRPr="0061248C">
              <w:rPr>
                <w:rFonts w:eastAsia="標楷體"/>
                <w:sz w:val="26"/>
                <w:szCs w:val="26"/>
              </w:rPr>
              <w:t>視覺藝術</w:t>
            </w:r>
          </w:p>
          <w:p w:rsidR="00A20DCB" w:rsidRPr="004B5D1D" w:rsidRDefault="00A20DCB" w:rsidP="00A20DCB">
            <w:pPr>
              <w:jc w:val="both"/>
              <w:rPr>
                <w:rFonts w:ascii="標楷體" w:eastAsia="標楷體" w:hAnsi="標楷體"/>
                <w:sz w:val="26"/>
                <w:szCs w:val="26"/>
              </w:rPr>
            </w:pPr>
            <w:r>
              <w:rPr>
                <w:rFonts w:eastAsia="標楷體"/>
                <w:sz w:val="26"/>
                <w:szCs w:val="26"/>
              </w:rPr>
              <w:t>第三課藝遊臺灣</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A20DCB" w:rsidRPr="00E43F84" w:rsidRDefault="00A20DCB" w:rsidP="00A20DCB">
            <w:pPr>
              <w:jc w:val="both"/>
              <w:rPr>
                <w:rFonts w:ascii="標楷體" w:eastAsia="標楷體" w:hAnsi="標楷體" w:cs="新細明體"/>
                <w:sz w:val="26"/>
                <w:szCs w:val="26"/>
              </w:rPr>
            </w:pPr>
            <w:r>
              <w:rPr>
                <w:rFonts w:eastAsia="標楷體"/>
                <w:sz w:val="26"/>
                <w:szCs w:val="26"/>
              </w:rPr>
              <w:t>1.</w:t>
            </w:r>
            <w:r w:rsidRPr="00E43F84">
              <w:rPr>
                <w:rFonts w:eastAsia="標楷體"/>
                <w:sz w:val="26"/>
                <w:szCs w:val="26"/>
              </w:rPr>
              <w:t>透過袁廣鳴所呈現的西門町，思考影像下的所見已取代過往眼見為憑的真實性，透過數位的影像技術也展現藝術家多變的作品形式，也帶給人更多意想不到的創作展現。也能藉此引導學生在影像發達的當下，要具備覺察力與判斷力。</w:t>
            </w:r>
          </w:p>
          <w:p w:rsidR="00A20DCB" w:rsidRPr="00E43F84" w:rsidRDefault="00A20DCB" w:rsidP="00A20DCB">
            <w:pPr>
              <w:jc w:val="both"/>
              <w:rPr>
                <w:rFonts w:ascii="標楷體" w:eastAsia="標楷體" w:hAnsi="標楷體" w:cs="新細明體"/>
                <w:sz w:val="26"/>
                <w:szCs w:val="26"/>
              </w:rPr>
            </w:pPr>
            <w:r>
              <w:rPr>
                <w:rFonts w:eastAsia="標楷體"/>
                <w:sz w:val="26"/>
                <w:szCs w:val="26"/>
              </w:rPr>
              <w:t>2.</w:t>
            </w:r>
            <w:r w:rsidRPr="00E43F84">
              <w:rPr>
                <w:rFonts w:eastAsia="標楷體"/>
                <w:sz w:val="26"/>
                <w:szCs w:val="26"/>
              </w:rPr>
              <w:t>吳芊頤利用日常隨手可得的紙膠帶創作鐵窗花作品，透過點線面的裁切、覆疊與拼組，結合抽象化的視覺圖像來凝聚往昔的城市意象，也能引導學生分享日常中曾看過鐵</w:t>
            </w:r>
            <w:r w:rsidRPr="00E43F84">
              <w:rPr>
                <w:rFonts w:eastAsia="標楷體"/>
                <w:sz w:val="26"/>
                <w:szCs w:val="26"/>
              </w:rPr>
              <w:lastRenderedPageBreak/>
              <w:t>窗花的經驗或由鐵窗花的街景圖片讓學生感受昔日的城市樣貌。</w:t>
            </w:r>
          </w:p>
          <w:p w:rsidR="00A20DCB" w:rsidRPr="00E43F84" w:rsidRDefault="00A20DCB" w:rsidP="00A20DCB">
            <w:pPr>
              <w:jc w:val="both"/>
              <w:rPr>
                <w:rFonts w:ascii="標楷體" w:eastAsia="標楷體" w:hAnsi="標楷體" w:cs="新細明體"/>
                <w:sz w:val="26"/>
                <w:szCs w:val="26"/>
              </w:rPr>
            </w:pPr>
            <w:r>
              <w:rPr>
                <w:rFonts w:eastAsia="標楷體"/>
                <w:sz w:val="26"/>
                <w:szCs w:val="26"/>
              </w:rPr>
              <w:t>3.</w:t>
            </w:r>
            <w:r w:rsidRPr="00E43F84">
              <w:rPr>
                <w:rFonts w:eastAsia="標楷體"/>
                <w:sz w:val="26"/>
                <w:szCs w:val="26"/>
              </w:rPr>
              <w:t>透過陸先銘的作品認識臺灣城市的變遷以及多元的創作手法，從中體會隨著經濟快速發展而逐漸影響都市與民眾心境的狀態，透過提問的方式引導學生賞析作品背後所傳達的意思，也能省思現今社會下的都市現況，並試著分享。</w:t>
            </w:r>
          </w:p>
          <w:p w:rsidR="00A20DCB" w:rsidRPr="00E43F84" w:rsidRDefault="00A20DCB" w:rsidP="00A20DCB">
            <w:pPr>
              <w:jc w:val="both"/>
              <w:rPr>
                <w:rFonts w:ascii="標楷體" w:eastAsia="標楷體" w:hAnsi="標楷體" w:cs="新細明體"/>
                <w:sz w:val="26"/>
                <w:szCs w:val="26"/>
              </w:rPr>
            </w:pPr>
            <w:r>
              <w:rPr>
                <w:rFonts w:eastAsia="標楷體"/>
                <w:sz w:val="26"/>
                <w:szCs w:val="26"/>
              </w:rPr>
              <w:t>4.</w:t>
            </w:r>
            <w:r>
              <w:rPr>
                <w:rFonts w:eastAsia="標楷體"/>
                <w:sz w:val="26"/>
                <w:szCs w:val="26"/>
              </w:rPr>
              <w:t>經由拉黑子．</w:t>
            </w:r>
            <w:r w:rsidRPr="00E43F84">
              <w:rPr>
                <w:rFonts w:eastAsia="標楷體"/>
                <w:sz w:val="26"/>
                <w:szCs w:val="26"/>
              </w:rPr>
              <w:t>達立夫的作品，除了認識藝術家創作的風格之外，同時也藉此培養學生對於原住民族群的尊重並一同珍惜這片土地的美好。</w:t>
            </w:r>
          </w:p>
          <w:p w:rsidR="00A20DCB" w:rsidRPr="004B5D1D" w:rsidRDefault="00A20DCB" w:rsidP="00A20DCB">
            <w:pPr>
              <w:jc w:val="both"/>
              <w:rPr>
                <w:rFonts w:ascii="標楷體" w:eastAsia="標楷體" w:hAnsi="標楷體" w:cs="新細明體"/>
                <w:sz w:val="26"/>
                <w:szCs w:val="26"/>
              </w:rPr>
            </w:pPr>
            <w:r>
              <w:rPr>
                <w:rFonts w:eastAsia="標楷體"/>
                <w:sz w:val="26"/>
                <w:szCs w:val="26"/>
              </w:rPr>
              <w:t>5.</w:t>
            </w:r>
            <w:r w:rsidRPr="00E43F84">
              <w:rPr>
                <w:rFonts w:eastAsia="標楷體"/>
                <w:sz w:val="26"/>
                <w:szCs w:val="26"/>
              </w:rPr>
              <w:t>從張徐展呈現一般民眾多半迴避死亡禁忌的作品內容，除了認識沒落的傳統工藝技藝之外，更透過摺紙的空間布置再到逐格影像的錄製和最後的動畫呈現，翻轉民眾對傳統工藝的既定刻板印象，更體現了藝術家的觀念和顛覆的手法應用，藉此也能請學生試著分享對傳統民俗的感受，以及對藝術家詮釋的議題有何想法。</w:t>
            </w:r>
          </w:p>
        </w:tc>
        <w:tc>
          <w:tcPr>
            <w:tcW w:w="2126"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教師評量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Pr>
                <w:rFonts w:eastAsia="標楷體"/>
                <w:sz w:val="26"/>
                <w:szCs w:val="26"/>
              </w:rPr>
              <w:t>發表</w:t>
            </w:r>
            <w:r w:rsidRPr="004B5D1D">
              <w:rPr>
                <w:rFonts w:eastAsia="標楷體"/>
                <w:sz w:val="26"/>
                <w:szCs w:val="26"/>
              </w:rPr>
              <w:t>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【原住民族教育】</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J11 </w:t>
            </w:r>
            <w:r w:rsidRPr="007D5FEE">
              <w:rPr>
                <w:rFonts w:eastAsia="標楷體"/>
                <w:sz w:val="26"/>
                <w:szCs w:val="26"/>
              </w:rPr>
              <w:t>認識原住民族土地自然資源與文化間的關係。</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J12 </w:t>
            </w:r>
            <w:r w:rsidRPr="007D5FEE">
              <w:rPr>
                <w:rFonts w:eastAsia="標楷體"/>
                <w:sz w:val="26"/>
                <w:szCs w:val="26"/>
              </w:rPr>
              <w:t>主動關注原住民族土地與自然資源議題。</w:t>
            </w:r>
          </w:p>
          <w:p w:rsidR="00A20DCB" w:rsidRDefault="00A20DCB" w:rsidP="00A20DCB">
            <w:pPr>
              <w:jc w:val="both"/>
              <w:rPr>
                <w:rFonts w:ascii="標楷體" w:eastAsia="標楷體" w:hAnsi="標楷體" w:cs="新細明體"/>
                <w:sz w:val="26"/>
                <w:szCs w:val="26"/>
              </w:rPr>
            </w:pPr>
            <w:r>
              <w:rPr>
                <w:rFonts w:eastAsia="標楷體"/>
                <w:sz w:val="26"/>
                <w:szCs w:val="26"/>
              </w:rPr>
              <w:t>【人權教育】</w:t>
            </w:r>
          </w:p>
          <w:p w:rsidR="00A20DCB" w:rsidRDefault="00A20DCB" w:rsidP="00A20DC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sidRPr="007D5FEE">
              <w:rPr>
                <w:rFonts w:eastAsia="標楷體"/>
                <w:sz w:val="26"/>
                <w:szCs w:val="26"/>
              </w:rPr>
              <w:t>了解社會上有不同的群體和文化，尊重並欣賞其差異。</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廿</w:t>
            </w:r>
          </w:p>
        </w:tc>
        <w:tc>
          <w:tcPr>
            <w:tcW w:w="2254" w:type="dxa"/>
          </w:tcPr>
          <w:p w:rsidR="00A20DCB" w:rsidRPr="004B5D1D" w:rsidRDefault="00A20DCB" w:rsidP="00A20DCB">
            <w:pPr>
              <w:jc w:val="both"/>
              <w:rPr>
                <w:rFonts w:ascii="標楷體" w:eastAsia="標楷體" w:hAnsi="標楷體"/>
                <w:sz w:val="26"/>
                <w:szCs w:val="26"/>
              </w:rPr>
            </w:pPr>
            <w:r w:rsidRPr="00A066D4">
              <w:rPr>
                <w:rFonts w:eastAsia="標楷體"/>
                <w:sz w:val="26"/>
                <w:szCs w:val="26"/>
              </w:rPr>
              <w:t>表演藝術</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第十二課</w:t>
            </w:r>
          </w:p>
          <w:p w:rsidR="00A20DCB" w:rsidRPr="004B5D1D" w:rsidRDefault="00A20DCB" w:rsidP="00A20DCB">
            <w:pPr>
              <w:jc w:val="both"/>
              <w:rPr>
                <w:rFonts w:ascii="標楷體" w:eastAsia="標楷體" w:hAnsi="標楷體"/>
                <w:sz w:val="26"/>
                <w:szCs w:val="26"/>
              </w:rPr>
            </w:pPr>
            <w:r w:rsidRPr="004B5D1D">
              <w:rPr>
                <w:rFonts w:eastAsia="標楷體"/>
                <w:sz w:val="26"/>
                <w:szCs w:val="26"/>
              </w:rPr>
              <w:t>創意廣告新點子</w:t>
            </w:r>
            <w:r w:rsidRPr="004B5D1D">
              <w:rPr>
                <w:rFonts w:eastAsia="標楷體"/>
                <w:sz w:val="26"/>
                <w:szCs w:val="26"/>
              </w:rPr>
              <w:lastRenderedPageBreak/>
              <w:t>【第三次評量週】</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-J-A3 </w:t>
            </w:r>
            <w:r w:rsidRPr="004B5D1D">
              <w:rPr>
                <w:rFonts w:eastAsia="標楷體"/>
                <w:sz w:val="26"/>
                <w:szCs w:val="26"/>
              </w:rPr>
              <w:t>嘗試</w:t>
            </w:r>
            <w:r>
              <w:rPr>
                <w:rFonts w:eastAsia="標楷體"/>
                <w:sz w:val="26"/>
                <w:szCs w:val="26"/>
              </w:rPr>
              <w:t>規畫</w:t>
            </w:r>
            <w:r w:rsidRPr="004B5D1D">
              <w:rPr>
                <w:rFonts w:eastAsia="標楷體"/>
                <w:sz w:val="26"/>
                <w:szCs w:val="26"/>
              </w:rPr>
              <w:t>與執行藝術活動，因應情境需</w:t>
            </w:r>
            <w:r w:rsidRPr="004B5D1D">
              <w:rPr>
                <w:rFonts w:eastAsia="標楷體"/>
                <w:sz w:val="26"/>
                <w:szCs w:val="26"/>
              </w:rPr>
              <w:lastRenderedPageBreak/>
              <w:t>求發揮創意。</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4B5D1D">
              <w:rPr>
                <w:rFonts w:eastAsia="標楷體"/>
                <w:sz w:val="26"/>
                <w:szCs w:val="26"/>
              </w:rPr>
              <w:t>思辨科技資訊、媒體與藝術的關係，進行創作與鑑賞。</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4B5D1D">
              <w:rPr>
                <w:rFonts w:eastAsia="標楷體"/>
                <w:sz w:val="26"/>
                <w:szCs w:val="26"/>
              </w:rPr>
              <w:t>透過藝術實踐，建立利他與合群的知能，培養團隊合作與溝通協調的能力。</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進行廣告拍攝作業，教師可輪流在各組拍攝的場域內給予協助與指導。</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2.</w:t>
            </w:r>
            <w:r w:rsidRPr="004B5D1D">
              <w:rPr>
                <w:rFonts w:eastAsia="標楷體"/>
                <w:sz w:val="26"/>
                <w:szCs w:val="26"/>
              </w:rPr>
              <w:t>各組拍攝完成後，回到教室進行剪接工作，廣告影片的最後，請為影片加上標語，也能依需要加上字幕或片尾工作人員表。</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廣告影片加上適當配樂。</w:t>
            </w:r>
          </w:p>
        </w:tc>
        <w:tc>
          <w:tcPr>
            <w:tcW w:w="2126"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態度評量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討論評量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3.</w:t>
            </w:r>
            <w:r w:rsidRPr="004B5D1D">
              <w:rPr>
                <w:rFonts w:eastAsia="標楷體"/>
                <w:sz w:val="26"/>
                <w:szCs w:val="26"/>
              </w:rPr>
              <w:t>實作評量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【閱讀素養教育】</w:t>
            </w:r>
          </w:p>
          <w:p w:rsidR="00A20DCB" w:rsidRDefault="00A20DCB" w:rsidP="00A20DC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J2 </w:t>
            </w:r>
            <w:r w:rsidRPr="004B5D1D">
              <w:rPr>
                <w:rFonts w:eastAsia="標楷體"/>
                <w:sz w:val="26"/>
                <w:szCs w:val="26"/>
              </w:rPr>
              <w:t>發展跨文本的比對、分析、深究的能</w:t>
            </w:r>
            <w:r w:rsidRPr="004B5D1D">
              <w:rPr>
                <w:rFonts w:eastAsia="標楷體"/>
                <w:sz w:val="26"/>
                <w:szCs w:val="26"/>
              </w:rPr>
              <w:lastRenderedPageBreak/>
              <w:t>力，以判讀文本知識的正確性。</w:t>
            </w:r>
          </w:p>
        </w:tc>
      </w:tr>
      <w:tr w:rsidR="00A20DCB" w:rsidRPr="00F66AAE" w:rsidTr="00520296">
        <w:trPr>
          <w:trHeight w:val="101"/>
        </w:trPr>
        <w:tc>
          <w:tcPr>
            <w:tcW w:w="1539" w:type="dxa"/>
          </w:tcPr>
          <w:p w:rsidR="00A20DCB" w:rsidRPr="00824D14" w:rsidRDefault="00A20DCB" w:rsidP="00A20DCB">
            <w:pPr>
              <w:jc w:val="center"/>
              <w:rPr>
                <w:rFonts w:ascii="標楷體" w:eastAsia="標楷體" w:hAnsi="標楷體" w:cs="新細明體"/>
                <w:sz w:val="26"/>
                <w:szCs w:val="26"/>
              </w:rPr>
            </w:pPr>
            <w:r>
              <w:rPr>
                <w:rFonts w:eastAsia="標楷體"/>
                <w:sz w:val="26"/>
                <w:szCs w:val="26"/>
              </w:rPr>
              <w:lastRenderedPageBreak/>
              <w:t>廿一</w:t>
            </w:r>
          </w:p>
        </w:tc>
        <w:tc>
          <w:tcPr>
            <w:tcW w:w="2254" w:type="dxa"/>
          </w:tcPr>
          <w:p w:rsidR="00A20DCB" w:rsidRPr="00824D14" w:rsidRDefault="00A20DCB" w:rsidP="00A20DCB">
            <w:pPr>
              <w:jc w:val="both"/>
              <w:rPr>
                <w:rFonts w:ascii="標楷體" w:eastAsia="標楷體" w:hAnsi="標楷體"/>
                <w:sz w:val="26"/>
                <w:szCs w:val="26"/>
              </w:rPr>
            </w:pPr>
            <w:r>
              <w:rPr>
                <w:rFonts w:eastAsia="標楷體"/>
                <w:sz w:val="26"/>
                <w:szCs w:val="26"/>
              </w:rPr>
              <w:t>音樂</w:t>
            </w:r>
          </w:p>
          <w:p w:rsidR="00A20DCB" w:rsidRPr="00824D14" w:rsidRDefault="00A20DCB" w:rsidP="00A20DCB">
            <w:pPr>
              <w:jc w:val="both"/>
              <w:rPr>
                <w:rFonts w:ascii="標楷體" w:eastAsia="標楷體" w:hAnsi="標楷體"/>
                <w:sz w:val="26"/>
                <w:szCs w:val="26"/>
              </w:rPr>
            </w:pPr>
            <w:r>
              <w:rPr>
                <w:rFonts w:eastAsia="標楷體" w:hint="eastAsia"/>
                <w:sz w:val="26"/>
                <w:szCs w:val="26"/>
              </w:rPr>
              <w:t>評量考試</w:t>
            </w:r>
          </w:p>
          <w:p w:rsidR="00A20DCB" w:rsidRPr="00824D14" w:rsidRDefault="00A20DCB" w:rsidP="00A20DCB">
            <w:pPr>
              <w:jc w:val="both"/>
              <w:rPr>
                <w:rFonts w:ascii="標楷體" w:eastAsia="標楷體" w:hAnsi="標楷體"/>
                <w:sz w:val="26"/>
                <w:szCs w:val="26"/>
              </w:rPr>
            </w:pPr>
            <w:r>
              <w:rPr>
                <w:rFonts w:eastAsia="標楷體"/>
                <w:sz w:val="26"/>
                <w:szCs w:val="26"/>
              </w:rPr>
              <w:t>【休</w:t>
            </w:r>
            <w:r w:rsidRPr="00824D14">
              <w:rPr>
                <w:rFonts w:eastAsia="標楷體"/>
                <w:sz w:val="26"/>
                <w:szCs w:val="26"/>
              </w:rPr>
              <w:t>業式】</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Pr>
                <w:rFonts w:eastAsia="標楷體"/>
                <w:sz w:val="26"/>
                <w:szCs w:val="26"/>
              </w:rPr>
              <w:t>思辨科技資訊、媒體與藝術的關係，進行創作與鑑賞。</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Pr>
                <w:rFonts w:eastAsia="標楷體"/>
                <w:sz w:val="26"/>
                <w:szCs w:val="26"/>
              </w:rPr>
              <w:t>善用多</w:t>
            </w:r>
            <w:r>
              <w:rPr>
                <w:rFonts w:eastAsia="標楷體"/>
                <w:sz w:val="26"/>
                <w:szCs w:val="26"/>
              </w:rPr>
              <w:lastRenderedPageBreak/>
              <w:t>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Pr>
                <w:rFonts w:eastAsia="標楷體"/>
                <w:sz w:val="26"/>
                <w:szCs w:val="26"/>
              </w:rPr>
              <w:t>探討藝術活動中社會議題的意義。</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Pr>
                <w:rFonts w:eastAsia="標楷體"/>
                <w:sz w:val="26"/>
                <w:szCs w:val="26"/>
              </w:rPr>
              <w:t>透過藝術實踐，建立利他與合群的知能，培養團隊合作與溝通協調的能力。</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Pr>
                <w:rFonts w:eastAsia="標楷體"/>
                <w:sz w:val="26"/>
                <w:szCs w:val="26"/>
              </w:rPr>
              <w:t>理解在地及全球藝術與文化的多元與差異。</w:t>
            </w:r>
          </w:p>
        </w:tc>
        <w:tc>
          <w:tcPr>
            <w:tcW w:w="4014" w:type="dxa"/>
          </w:tcPr>
          <w:p w:rsidR="00A20DCB" w:rsidRPr="00520296" w:rsidRDefault="00A20DCB" w:rsidP="00A20DCB">
            <w:pPr>
              <w:pStyle w:val="af8"/>
              <w:numPr>
                <w:ilvl w:val="0"/>
                <w:numId w:val="6"/>
              </w:numPr>
              <w:jc w:val="both"/>
              <w:rPr>
                <w:rFonts w:eastAsia="標楷體"/>
                <w:sz w:val="26"/>
                <w:szCs w:val="26"/>
              </w:rPr>
            </w:pPr>
            <w:r w:rsidRPr="00520296">
              <w:rPr>
                <w:rFonts w:eastAsia="標楷體" w:hint="eastAsia"/>
                <w:sz w:val="26"/>
                <w:szCs w:val="26"/>
              </w:rPr>
              <w:lastRenderedPageBreak/>
              <w:t>直笛吹奏</w:t>
            </w:r>
          </w:p>
          <w:p w:rsidR="00A20DCB" w:rsidRPr="00520296" w:rsidRDefault="00A20DCB" w:rsidP="00A20DCB">
            <w:pPr>
              <w:pStyle w:val="af8"/>
              <w:numPr>
                <w:ilvl w:val="0"/>
                <w:numId w:val="6"/>
              </w:numPr>
              <w:jc w:val="both"/>
              <w:rPr>
                <w:rFonts w:ascii="標楷體" w:eastAsia="標楷體" w:hAnsi="標楷體" w:cs="新細明體"/>
                <w:sz w:val="26"/>
                <w:szCs w:val="26"/>
              </w:rPr>
            </w:pPr>
            <w:r>
              <w:rPr>
                <w:rFonts w:ascii="標楷體" w:eastAsia="標楷體" w:hAnsi="標楷體" w:cs="新細明體" w:hint="eastAsia"/>
                <w:sz w:val="26"/>
                <w:szCs w:val="26"/>
              </w:rPr>
              <w:t>歌唱考試</w:t>
            </w:r>
            <w:r w:rsidRPr="00520296">
              <w:rPr>
                <w:rFonts w:ascii="標楷體" w:eastAsia="標楷體" w:hAnsi="標楷體" w:cs="新細明體"/>
                <w:sz w:val="26"/>
                <w:szCs w:val="26"/>
              </w:rPr>
              <w:t xml:space="preserve"> </w:t>
            </w:r>
          </w:p>
        </w:tc>
        <w:tc>
          <w:tcPr>
            <w:tcW w:w="2126" w:type="dxa"/>
          </w:tcPr>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1.</w:t>
            </w:r>
            <w:r w:rsidRPr="00824D14">
              <w:rPr>
                <w:rFonts w:eastAsia="標楷體"/>
                <w:sz w:val="26"/>
                <w:szCs w:val="26"/>
              </w:rPr>
              <w:t>教師評量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2.</w:t>
            </w:r>
            <w:r w:rsidRPr="00824D14">
              <w:rPr>
                <w:rFonts w:eastAsia="標楷體"/>
                <w:sz w:val="26"/>
                <w:szCs w:val="26"/>
              </w:rPr>
              <w:t>發表評量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3.</w:t>
            </w:r>
            <w:r w:rsidRPr="00824D14">
              <w:rPr>
                <w:rFonts w:eastAsia="標楷體"/>
                <w:sz w:val="26"/>
                <w:szCs w:val="26"/>
              </w:rPr>
              <w:t>表現評量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4.</w:t>
            </w:r>
            <w:r w:rsidRPr="00824D14">
              <w:rPr>
                <w:rFonts w:eastAsia="標楷體"/>
                <w:sz w:val="26"/>
                <w:szCs w:val="26"/>
              </w:rPr>
              <w:t>學習檔案評量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5.</w:t>
            </w:r>
            <w:r w:rsidRPr="00824D14">
              <w:rPr>
                <w:rFonts w:eastAsia="標楷體"/>
                <w:sz w:val="26"/>
                <w:szCs w:val="26"/>
              </w:rPr>
              <w:t>觀察評量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6.</w:t>
            </w:r>
            <w:r w:rsidRPr="00824D14">
              <w:rPr>
                <w:rFonts w:eastAsia="標楷體"/>
                <w:sz w:val="26"/>
                <w:szCs w:val="26"/>
              </w:rPr>
              <w:t>討論評量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7.</w:t>
            </w:r>
            <w:r w:rsidRPr="00824D14">
              <w:rPr>
                <w:rFonts w:eastAsia="標楷體"/>
                <w:sz w:val="26"/>
                <w:szCs w:val="26"/>
              </w:rPr>
              <w:t>欣賞評量</w:t>
            </w:r>
          </w:p>
          <w:p w:rsidR="00A20DCB" w:rsidRPr="00824D14" w:rsidRDefault="00A20DCB" w:rsidP="00A20DCB">
            <w:pPr>
              <w:jc w:val="both"/>
              <w:rPr>
                <w:rFonts w:ascii="標楷體" w:eastAsia="標楷體" w:hAnsi="標楷體" w:cs="新細明體"/>
                <w:sz w:val="26"/>
                <w:szCs w:val="26"/>
              </w:rPr>
            </w:pPr>
            <w:r w:rsidRPr="00824D14">
              <w:rPr>
                <w:rFonts w:eastAsia="標楷體"/>
                <w:sz w:val="26"/>
                <w:szCs w:val="26"/>
              </w:rPr>
              <w:t>8.</w:t>
            </w:r>
            <w:r w:rsidRPr="00824D14">
              <w:rPr>
                <w:rFonts w:eastAsia="標楷體"/>
                <w:sz w:val="26"/>
                <w:szCs w:val="26"/>
              </w:rPr>
              <w:t>討論評量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【生命教育】</w:t>
            </w:r>
          </w:p>
          <w:p w:rsidR="00A20DCB" w:rsidRDefault="00A20DCB" w:rsidP="00A20DCB">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J2 </w:t>
            </w:r>
            <w:r>
              <w:rPr>
                <w:rFonts w:eastAsia="標楷體"/>
                <w:sz w:val="26"/>
                <w:szCs w:val="26"/>
              </w:rPr>
              <w:t>探討完整的人的各個面向，包括身體與心理、理性與感性、自由與命定、境遇與嚮往，理解人的主體能動性，培養適切的自我觀。</w:t>
            </w:r>
          </w:p>
          <w:p w:rsidR="00A20DCB" w:rsidRDefault="00A20DCB" w:rsidP="00A20DCB">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J3 </w:t>
            </w:r>
            <w:r>
              <w:rPr>
                <w:rFonts w:eastAsia="標楷體"/>
                <w:sz w:val="26"/>
                <w:szCs w:val="26"/>
              </w:rPr>
              <w:t>反思生老病死與人生常的現象，探索人生的目的、價值與意</w:t>
            </w:r>
            <w:r>
              <w:rPr>
                <w:rFonts w:eastAsia="標楷體"/>
                <w:sz w:val="26"/>
                <w:szCs w:val="26"/>
              </w:rPr>
              <w:lastRenderedPageBreak/>
              <w:t>義。</w:t>
            </w:r>
          </w:p>
          <w:p w:rsidR="00A20DCB" w:rsidRDefault="00A20DCB" w:rsidP="00A20DCB">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J7 </w:t>
            </w:r>
            <w:r>
              <w:rPr>
                <w:rFonts w:eastAsia="標楷體"/>
                <w:sz w:val="26"/>
                <w:szCs w:val="26"/>
              </w:rPr>
              <w:t>面對並超越人生的各種挫折與苦難，探討促進全人健康與幸福的方法。</w:t>
            </w:r>
          </w:p>
          <w:p w:rsidR="00A20DCB" w:rsidRDefault="00A20DCB" w:rsidP="00A20DCB">
            <w:pPr>
              <w:jc w:val="both"/>
              <w:rPr>
                <w:rFonts w:ascii="標楷體" w:eastAsia="標楷體" w:hAnsi="標楷體" w:cs="新細明體"/>
                <w:sz w:val="26"/>
                <w:szCs w:val="26"/>
              </w:rPr>
            </w:pPr>
            <w:r>
              <w:rPr>
                <w:rFonts w:eastAsia="標楷體"/>
                <w:sz w:val="26"/>
                <w:szCs w:val="26"/>
              </w:rPr>
              <w:t>【多元文化教育】</w:t>
            </w:r>
          </w:p>
          <w:p w:rsidR="00A20DCB" w:rsidRDefault="00A20DCB" w:rsidP="00A20DCB">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Pr>
                <w:rFonts w:eastAsia="標楷體"/>
                <w:sz w:val="26"/>
                <w:szCs w:val="26"/>
              </w:rPr>
              <w:t>探討不同文化接觸時可能產生的衝突、融合或創新。</w:t>
            </w:r>
          </w:p>
          <w:p w:rsidR="00A20DCB" w:rsidRDefault="00A20DCB" w:rsidP="00A20DCB">
            <w:pPr>
              <w:jc w:val="both"/>
              <w:rPr>
                <w:rFonts w:ascii="標楷體" w:eastAsia="標楷體" w:hAnsi="標楷體" w:cs="新細明體"/>
                <w:sz w:val="26"/>
                <w:szCs w:val="26"/>
              </w:rPr>
            </w:pPr>
            <w:r>
              <w:rPr>
                <w:rFonts w:eastAsia="標楷體"/>
                <w:sz w:val="26"/>
                <w:szCs w:val="26"/>
              </w:rPr>
              <w:t>【環境教育】</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Pr>
                <w:rFonts w:eastAsia="標楷體"/>
                <w:sz w:val="26"/>
                <w:szCs w:val="26"/>
              </w:rPr>
              <w:t>了解永續發展的意義（環境、社會、與經濟的均衡發展）與原</w:t>
            </w:r>
            <w:r w:rsidRPr="00824D14">
              <w:rPr>
                <w:rFonts w:eastAsia="標楷體"/>
                <w:sz w:val="26"/>
                <w:szCs w:val="26"/>
              </w:rPr>
              <w:t>則。</w:t>
            </w:r>
          </w:p>
          <w:p w:rsidR="00A20DCB" w:rsidRDefault="00A20DCB" w:rsidP="00A20DCB">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J8 </w:t>
            </w:r>
            <w:r>
              <w:rPr>
                <w:rFonts w:eastAsia="標楷體"/>
                <w:sz w:val="26"/>
                <w:szCs w:val="26"/>
              </w:rPr>
              <w:t>了解臺灣生態環境及社會發展面對氣候變遷的脆弱性與韌性。</w:t>
            </w:r>
          </w:p>
          <w:p w:rsidR="00A20DCB" w:rsidRDefault="00A20DCB" w:rsidP="00A20DCB">
            <w:pPr>
              <w:jc w:val="both"/>
              <w:rPr>
                <w:rFonts w:ascii="標楷體" w:eastAsia="標楷體" w:hAnsi="標楷體" w:cs="新細明體"/>
                <w:sz w:val="26"/>
                <w:szCs w:val="26"/>
              </w:rPr>
            </w:pPr>
            <w:r>
              <w:rPr>
                <w:rFonts w:eastAsia="標楷體"/>
                <w:sz w:val="26"/>
                <w:szCs w:val="26"/>
              </w:rPr>
              <w:t>【原住民族教育】</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J12 </w:t>
            </w:r>
            <w:r>
              <w:rPr>
                <w:rFonts w:eastAsia="標楷體"/>
                <w:sz w:val="26"/>
                <w:szCs w:val="26"/>
              </w:rPr>
              <w:t>主動關注原住民族土地與自然資源議題。</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廿一</w:t>
            </w:r>
          </w:p>
        </w:tc>
        <w:tc>
          <w:tcPr>
            <w:tcW w:w="2254" w:type="dxa"/>
          </w:tcPr>
          <w:p w:rsidR="00A20DCB" w:rsidRPr="004B5D1D" w:rsidRDefault="00A20DCB" w:rsidP="00A20DCB">
            <w:pPr>
              <w:jc w:val="both"/>
              <w:rPr>
                <w:rFonts w:ascii="標楷體" w:eastAsia="標楷體" w:hAnsi="標楷體"/>
                <w:sz w:val="26"/>
                <w:szCs w:val="26"/>
              </w:rPr>
            </w:pPr>
            <w:r w:rsidRPr="0061248C">
              <w:rPr>
                <w:rFonts w:eastAsia="標楷體"/>
                <w:sz w:val="26"/>
                <w:szCs w:val="26"/>
              </w:rPr>
              <w:t>視覺藝術</w:t>
            </w:r>
          </w:p>
          <w:p w:rsidR="00A20DCB" w:rsidRPr="004B5D1D" w:rsidRDefault="00A20DCB" w:rsidP="00A20DCB">
            <w:pPr>
              <w:jc w:val="both"/>
              <w:rPr>
                <w:rFonts w:ascii="標楷體" w:eastAsia="標楷體" w:hAnsi="標楷體"/>
                <w:sz w:val="26"/>
                <w:szCs w:val="26"/>
              </w:rPr>
            </w:pPr>
            <w:r>
              <w:rPr>
                <w:rFonts w:eastAsia="標楷體"/>
                <w:sz w:val="26"/>
                <w:szCs w:val="26"/>
              </w:rPr>
              <w:t>第三課藝遊臺灣</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w:t>
            </w:r>
            <w:r w:rsidRPr="004B5D1D">
              <w:rPr>
                <w:rFonts w:eastAsia="標楷體"/>
                <w:sz w:val="26"/>
                <w:szCs w:val="26"/>
              </w:rPr>
              <w:lastRenderedPageBreak/>
              <w:t>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A20DCB" w:rsidRPr="006B20DA" w:rsidRDefault="00A20DCB" w:rsidP="00A20DCB">
            <w:pPr>
              <w:jc w:val="both"/>
              <w:rPr>
                <w:rFonts w:ascii="標楷體" w:eastAsia="標楷體" w:hAnsi="標楷體" w:cs="新細明體"/>
                <w:sz w:val="26"/>
                <w:szCs w:val="26"/>
              </w:rPr>
            </w:pPr>
            <w:r w:rsidRPr="006B20DA">
              <w:rPr>
                <w:rFonts w:eastAsia="標楷體"/>
                <w:sz w:val="26"/>
                <w:szCs w:val="26"/>
              </w:rPr>
              <w:lastRenderedPageBreak/>
              <w:t>1.</w:t>
            </w:r>
            <w:r w:rsidRPr="006B20DA">
              <w:rPr>
                <w:rFonts w:eastAsia="標楷體"/>
                <w:sz w:val="26"/>
                <w:szCs w:val="26"/>
              </w:rPr>
              <w:t>教師自行蒐集相關圖片，引導學生複習先前所學的概念。</w:t>
            </w:r>
          </w:p>
          <w:p w:rsidR="00A20DCB" w:rsidRPr="006B20DA" w:rsidRDefault="00A20DCB" w:rsidP="00A20DCB">
            <w:pPr>
              <w:jc w:val="both"/>
              <w:rPr>
                <w:rFonts w:ascii="標楷體" w:eastAsia="標楷體" w:hAnsi="標楷體" w:cs="新細明體"/>
                <w:sz w:val="26"/>
                <w:szCs w:val="26"/>
              </w:rPr>
            </w:pPr>
            <w:r w:rsidRPr="006B20DA">
              <w:rPr>
                <w:rFonts w:eastAsia="標楷體"/>
                <w:sz w:val="26"/>
                <w:szCs w:val="26"/>
              </w:rPr>
              <w:t>2.</w:t>
            </w:r>
            <w:r w:rsidRPr="006B20DA">
              <w:rPr>
                <w:rFonts w:eastAsia="標楷體"/>
                <w:sz w:val="26"/>
                <w:szCs w:val="26"/>
              </w:rPr>
              <w:t>學生準備需要的圖片、媒材和工具。</w:t>
            </w:r>
          </w:p>
          <w:p w:rsidR="00A20DCB" w:rsidRPr="004B5D1D" w:rsidRDefault="00A20DCB" w:rsidP="00A20DCB">
            <w:pPr>
              <w:jc w:val="both"/>
              <w:rPr>
                <w:rFonts w:ascii="標楷體" w:eastAsia="標楷體" w:hAnsi="標楷體" w:cs="新細明體"/>
                <w:sz w:val="26"/>
                <w:szCs w:val="26"/>
              </w:rPr>
            </w:pPr>
            <w:r w:rsidRPr="006B20DA">
              <w:rPr>
                <w:rFonts w:eastAsia="標楷體"/>
                <w:sz w:val="26"/>
                <w:szCs w:val="26"/>
              </w:rPr>
              <w:t>3.</w:t>
            </w:r>
            <w:r w:rsidRPr="006B20DA">
              <w:rPr>
                <w:rFonts w:eastAsia="標楷體"/>
                <w:sz w:val="26"/>
                <w:szCs w:val="26"/>
              </w:rPr>
              <w:t>引導學生運用手邊的媒材，像是鉛筆、原子筆、色鉛筆、水彩等工</w:t>
            </w:r>
            <w:r w:rsidRPr="006B20DA">
              <w:rPr>
                <w:rFonts w:eastAsia="標楷體"/>
                <w:sz w:val="26"/>
                <w:szCs w:val="26"/>
              </w:rPr>
              <w:lastRenderedPageBreak/>
              <w:t>具，亦可結合複合媒材拼貼的手法，將對日常的感動，以及所觀察到的臺灣人事物描繪下來，將在地的美和心中的感動，一起表現出來。</w:t>
            </w:r>
          </w:p>
        </w:tc>
        <w:tc>
          <w:tcPr>
            <w:tcW w:w="2126" w:type="dxa"/>
          </w:tcPr>
          <w:p w:rsidR="00A20DCB" w:rsidRPr="00D56DEF" w:rsidRDefault="00A20DCB" w:rsidP="00A20DCB">
            <w:pPr>
              <w:jc w:val="both"/>
              <w:rPr>
                <w:rFonts w:ascii="標楷體" w:eastAsia="標楷體" w:hAnsi="標楷體" w:cs="新細明體"/>
                <w:sz w:val="26"/>
                <w:szCs w:val="26"/>
              </w:rPr>
            </w:pPr>
            <w:r>
              <w:rPr>
                <w:rFonts w:eastAsia="標楷體"/>
                <w:sz w:val="26"/>
                <w:szCs w:val="26"/>
              </w:rPr>
              <w:lastRenderedPageBreak/>
              <w:t>1.</w:t>
            </w:r>
            <w:r w:rsidRPr="00D56DEF">
              <w:rPr>
                <w:rFonts w:eastAsia="標楷體"/>
                <w:sz w:val="26"/>
                <w:szCs w:val="26"/>
              </w:rPr>
              <w:t>教師評量</w:t>
            </w:r>
          </w:p>
          <w:p w:rsidR="00A20DCB" w:rsidRPr="00D56DEF" w:rsidRDefault="00A20DCB" w:rsidP="00A20DCB">
            <w:pPr>
              <w:jc w:val="both"/>
              <w:rPr>
                <w:rFonts w:ascii="標楷體" w:eastAsia="標楷體" w:hAnsi="標楷體" w:cs="新細明體"/>
                <w:sz w:val="26"/>
                <w:szCs w:val="26"/>
              </w:rPr>
            </w:pPr>
            <w:r>
              <w:rPr>
                <w:rFonts w:eastAsia="標楷體"/>
                <w:sz w:val="26"/>
                <w:szCs w:val="26"/>
              </w:rPr>
              <w:t>2.</w:t>
            </w:r>
            <w:r w:rsidRPr="00D56DEF">
              <w:rPr>
                <w:rFonts w:eastAsia="標楷體"/>
                <w:sz w:val="26"/>
                <w:szCs w:val="26"/>
              </w:rPr>
              <w:t>發表評量</w:t>
            </w:r>
          </w:p>
          <w:p w:rsidR="00A20DCB" w:rsidRPr="004B5D1D" w:rsidRDefault="00A20DCB" w:rsidP="00A20DCB">
            <w:pPr>
              <w:jc w:val="both"/>
              <w:rPr>
                <w:rFonts w:ascii="標楷體" w:eastAsia="標楷體" w:hAnsi="標楷體" w:cs="新細明體"/>
                <w:sz w:val="26"/>
                <w:szCs w:val="26"/>
              </w:rPr>
            </w:pPr>
            <w:r>
              <w:rPr>
                <w:rFonts w:eastAsia="標楷體"/>
                <w:sz w:val="26"/>
                <w:szCs w:val="26"/>
              </w:rPr>
              <w:t>3.</w:t>
            </w:r>
            <w:r>
              <w:rPr>
                <w:rFonts w:eastAsia="標楷體"/>
                <w:sz w:val="26"/>
                <w:szCs w:val="26"/>
              </w:rPr>
              <w:t>學習單</w:t>
            </w:r>
            <w:r w:rsidRPr="00D56DEF">
              <w:rPr>
                <w:rFonts w:eastAsia="標楷體"/>
                <w:sz w:val="26"/>
                <w:szCs w:val="26"/>
              </w:rPr>
              <w:t>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【原住民族教育】</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J11 </w:t>
            </w:r>
            <w:r w:rsidRPr="007D5FEE">
              <w:rPr>
                <w:rFonts w:eastAsia="標楷體"/>
                <w:sz w:val="26"/>
                <w:szCs w:val="26"/>
              </w:rPr>
              <w:t>認識原住民族土地自然資源與文化間的關係。</w:t>
            </w:r>
          </w:p>
          <w:p w:rsidR="00A20DCB" w:rsidRDefault="00A20DCB" w:rsidP="00A20DCB">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J12 </w:t>
            </w:r>
            <w:r w:rsidRPr="007D5FEE">
              <w:rPr>
                <w:rFonts w:eastAsia="標楷體"/>
                <w:sz w:val="26"/>
                <w:szCs w:val="26"/>
              </w:rPr>
              <w:t>主動關注原住民族土地與自然資源議</w:t>
            </w:r>
            <w:r w:rsidRPr="007D5FEE">
              <w:rPr>
                <w:rFonts w:eastAsia="標楷體"/>
                <w:sz w:val="26"/>
                <w:szCs w:val="26"/>
              </w:rPr>
              <w:lastRenderedPageBreak/>
              <w:t>題。</w:t>
            </w:r>
          </w:p>
          <w:p w:rsidR="00A20DCB" w:rsidRDefault="00A20DCB" w:rsidP="00A20DCB">
            <w:pPr>
              <w:jc w:val="both"/>
              <w:rPr>
                <w:rFonts w:ascii="標楷體" w:eastAsia="標楷體" w:hAnsi="標楷體" w:cs="新細明體"/>
                <w:sz w:val="26"/>
                <w:szCs w:val="26"/>
              </w:rPr>
            </w:pPr>
            <w:r>
              <w:rPr>
                <w:rFonts w:eastAsia="標楷體"/>
                <w:sz w:val="26"/>
                <w:szCs w:val="26"/>
              </w:rPr>
              <w:t>【人權教育】</w:t>
            </w:r>
          </w:p>
          <w:p w:rsidR="00A20DCB" w:rsidRDefault="00A20DCB" w:rsidP="00A20DC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sidRPr="007D5FEE">
              <w:rPr>
                <w:rFonts w:eastAsia="標楷體"/>
                <w:sz w:val="26"/>
                <w:szCs w:val="26"/>
              </w:rPr>
              <w:t>了解社會上有不同的群體和文化，尊重並欣賞其差異。</w:t>
            </w:r>
          </w:p>
        </w:tc>
      </w:tr>
      <w:tr w:rsidR="00A20DCB" w:rsidRPr="00F66AAE" w:rsidTr="00520296">
        <w:trPr>
          <w:trHeight w:val="101"/>
        </w:trPr>
        <w:tc>
          <w:tcPr>
            <w:tcW w:w="1539" w:type="dxa"/>
          </w:tcPr>
          <w:p w:rsidR="00A20DCB" w:rsidRPr="004B5D1D" w:rsidRDefault="00A20DCB" w:rsidP="00A20DCB">
            <w:pPr>
              <w:jc w:val="center"/>
              <w:rPr>
                <w:rFonts w:ascii="標楷體" w:eastAsia="標楷體" w:hAnsi="標楷體" w:cs="新細明體"/>
                <w:sz w:val="26"/>
                <w:szCs w:val="26"/>
              </w:rPr>
            </w:pPr>
            <w:r>
              <w:rPr>
                <w:rFonts w:eastAsia="標楷體"/>
                <w:sz w:val="26"/>
                <w:szCs w:val="26"/>
              </w:rPr>
              <w:lastRenderedPageBreak/>
              <w:t>廿一</w:t>
            </w:r>
          </w:p>
        </w:tc>
        <w:tc>
          <w:tcPr>
            <w:tcW w:w="2254" w:type="dxa"/>
          </w:tcPr>
          <w:p w:rsidR="00A20DCB" w:rsidRDefault="00A20DCB" w:rsidP="00A20DCB">
            <w:pPr>
              <w:jc w:val="both"/>
              <w:rPr>
                <w:rFonts w:eastAsia="標楷體"/>
                <w:sz w:val="26"/>
                <w:szCs w:val="26"/>
              </w:rPr>
            </w:pPr>
            <w:r>
              <w:rPr>
                <w:rFonts w:eastAsia="標楷體" w:hint="eastAsia"/>
                <w:sz w:val="26"/>
                <w:szCs w:val="26"/>
              </w:rPr>
              <w:t>表演藝術</w:t>
            </w:r>
          </w:p>
          <w:p w:rsidR="00A20DCB" w:rsidRPr="004B5D1D" w:rsidRDefault="00A20DCB" w:rsidP="00A20DCB">
            <w:pPr>
              <w:jc w:val="both"/>
              <w:rPr>
                <w:rFonts w:ascii="標楷體" w:eastAsia="標楷體" w:hAnsi="標楷體"/>
                <w:sz w:val="26"/>
                <w:szCs w:val="26"/>
              </w:rPr>
            </w:pPr>
            <w:r>
              <w:rPr>
                <w:rFonts w:eastAsia="標楷體" w:hint="eastAsia"/>
                <w:sz w:val="26"/>
                <w:szCs w:val="26"/>
              </w:rPr>
              <w:t>小組呈現</w:t>
            </w:r>
          </w:p>
        </w:tc>
        <w:tc>
          <w:tcPr>
            <w:tcW w:w="1931" w:type="dxa"/>
          </w:tcPr>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4B5D1D">
              <w:rPr>
                <w:rFonts w:eastAsia="標楷體"/>
                <w:sz w:val="26"/>
                <w:szCs w:val="26"/>
              </w:rPr>
              <w:t>參與藝術活動，增進美感知能。</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4B5D1D">
              <w:rPr>
                <w:rFonts w:eastAsia="標楷體"/>
                <w:sz w:val="26"/>
                <w:szCs w:val="26"/>
              </w:rPr>
              <w:t>嘗試</w:t>
            </w:r>
            <w:r>
              <w:rPr>
                <w:rFonts w:eastAsia="標楷體"/>
                <w:sz w:val="26"/>
                <w:szCs w:val="26"/>
              </w:rPr>
              <w:t>規畫</w:t>
            </w:r>
            <w:r w:rsidRPr="004B5D1D">
              <w:rPr>
                <w:rFonts w:eastAsia="標楷體"/>
                <w:sz w:val="26"/>
                <w:szCs w:val="26"/>
              </w:rPr>
              <w:t>與執行藝術活動，因應情境需求發揮創意。</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4B5D1D">
              <w:rPr>
                <w:rFonts w:eastAsia="標楷體"/>
                <w:sz w:val="26"/>
                <w:szCs w:val="26"/>
              </w:rPr>
              <w:t>應用藝術符號，以表達觀點與風格。</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4B5D1D">
              <w:rPr>
                <w:rFonts w:eastAsia="標楷體"/>
                <w:sz w:val="26"/>
                <w:szCs w:val="26"/>
              </w:rPr>
              <w:t>思辨科技資訊、媒體與藝術的關係，進行創作與鑑賞。</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4B5D1D">
              <w:rPr>
                <w:rFonts w:eastAsia="標楷體"/>
                <w:sz w:val="26"/>
                <w:szCs w:val="26"/>
              </w:rPr>
              <w:t>善用多元感官，探索理解藝術與生活的關聯，以展現美感意識。</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4B5D1D">
              <w:rPr>
                <w:rFonts w:eastAsia="標楷體"/>
                <w:sz w:val="26"/>
                <w:szCs w:val="26"/>
              </w:rPr>
              <w:t>透過藝術實踐，建立利</w:t>
            </w:r>
            <w:r w:rsidRPr="004B5D1D">
              <w:rPr>
                <w:rFonts w:eastAsia="標楷體"/>
                <w:sz w:val="26"/>
                <w:szCs w:val="26"/>
              </w:rPr>
              <w:lastRenderedPageBreak/>
              <w:t>他與合群的知能，培養團隊合作與溝通協調的能力。</w:t>
            </w:r>
          </w:p>
          <w:p w:rsidR="00A20DCB" w:rsidRDefault="00A20DCB" w:rsidP="00A20DCB">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4B5D1D">
              <w:rPr>
                <w:rFonts w:eastAsia="標楷體"/>
                <w:sz w:val="26"/>
                <w:szCs w:val="26"/>
              </w:rPr>
              <w:t>理解在地及全球藝術與文化的多元與差異。</w:t>
            </w:r>
          </w:p>
        </w:tc>
        <w:tc>
          <w:tcPr>
            <w:tcW w:w="4014"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lastRenderedPageBreak/>
              <w:t>1.</w:t>
            </w:r>
            <w:r w:rsidRPr="004B5D1D">
              <w:rPr>
                <w:rFonts w:eastAsia="標楷體"/>
                <w:sz w:val="26"/>
                <w:szCs w:val="26"/>
              </w:rPr>
              <w:t>複習表演藝術第九課至第十二課</w:t>
            </w:r>
            <w:r>
              <w:rPr>
                <w:rFonts w:eastAsia="標楷體"/>
                <w:sz w:val="26"/>
                <w:szCs w:val="26"/>
              </w:rPr>
              <w:t>。</w:t>
            </w:r>
          </w:p>
        </w:tc>
        <w:tc>
          <w:tcPr>
            <w:tcW w:w="2126" w:type="dxa"/>
          </w:tcPr>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1.</w:t>
            </w:r>
            <w:r w:rsidRPr="004B5D1D">
              <w:rPr>
                <w:rFonts w:eastAsia="標楷體"/>
                <w:sz w:val="26"/>
                <w:szCs w:val="26"/>
              </w:rPr>
              <w:t>教師評量</w:t>
            </w:r>
          </w:p>
          <w:p w:rsidR="00A20DCB" w:rsidRPr="004B5D1D" w:rsidRDefault="00A20DCB" w:rsidP="00A20DCB">
            <w:pPr>
              <w:jc w:val="both"/>
              <w:rPr>
                <w:rFonts w:ascii="標楷體" w:eastAsia="標楷體" w:hAnsi="標楷體" w:cs="新細明體"/>
                <w:sz w:val="26"/>
                <w:szCs w:val="26"/>
              </w:rPr>
            </w:pPr>
            <w:r w:rsidRPr="004B5D1D">
              <w:rPr>
                <w:rFonts w:eastAsia="標楷體"/>
                <w:sz w:val="26"/>
                <w:szCs w:val="26"/>
              </w:rPr>
              <w:t>2.</w:t>
            </w:r>
            <w:r w:rsidRPr="004B5D1D">
              <w:rPr>
                <w:rFonts w:eastAsia="標楷體"/>
                <w:sz w:val="26"/>
                <w:szCs w:val="26"/>
              </w:rPr>
              <w:t>學生互評</w:t>
            </w:r>
          </w:p>
          <w:p w:rsidR="00A20DCB" w:rsidRPr="001B5068" w:rsidRDefault="00A20DCB" w:rsidP="00A20DCB">
            <w:pPr>
              <w:jc w:val="both"/>
              <w:rPr>
                <w:rFonts w:ascii="標楷體" w:eastAsia="標楷體" w:hAnsi="標楷體" w:cs="新細明體"/>
                <w:sz w:val="26"/>
                <w:szCs w:val="26"/>
              </w:rPr>
            </w:pPr>
            <w:r w:rsidRPr="001B5068">
              <w:rPr>
                <w:rFonts w:eastAsia="標楷體"/>
                <w:sz w:val="26"/>
                <w:szCs w:val="26"/>
              </w:rPr>
              <w:t>3.</w:t>
            </w:r>
            <w:r w:rsidRPr="001B5068">
              <w:rPr>
                <w:rFonts w:eastAsia="標楷體"/>
                <w:sz w:val="26"/>
                <w:szCs w:val="26"/>
              </w:rPr>
              <w:t>發表評量</w:t>
            </w:r>
          </w:p>
          <w:p w:rsidR="00A20DCB" w:rsidRPr="001B5068" w:rsidRDefault="00A20DCB" w:rsidP="00A20DCB">
            <w:pPr>
              <w:jc w:val="both"/>
              <w:rPr>
                <w:rFonts w:ascii="標楷體" w:eastAsia="標楷體" w:hAnsi="標楷體" w:cs="新細明體"/>
                <w:sz w:val="26"/>
                <w:szCs w:val="26"/>
              </w:rPr>
            </w:pPr>
            <w:r w:rsidRPr="001B5068">
              <w:rPr>
                <w:rFonts w:eastAsia="標楷體"/>
                <w:sz w:val="26"/>
                <w:szCs w:val="26"/>
              </w:rPr>
              <w:t>4.</w:t>
            </w:r>
            <w:r w:rsidRPr="001B5068">
              <w:rPr>
                <w:rFonts w:eastAsia="標楷體"/>
                <w:sz w:val="26"/>
                <w:szCs w:val="26"/>
              </w:rPr>
              <w:t>表現評量</w:t>
            </w:r>
          </w:p>
          <w:p w:rsidR="00A20DCB" w:rsidRPr="001B5068" w:rsidRDefault="00A20DCB" w:rsidP="00A20DCB">
            <w:pPr>
              <w:jc w:val="both"/>
              <w:rPr>
                <w:rFonts w:ascii="標楷體" w:eastAsia="標楷體" w:hAnsi="標楷體" w:cs="新細明體"/>
                <w:sz w:val="26"/>
                <w:szCs w:val="26"/>
              </w:rPr>
            </w:pPr>
            <w:r w:rsidRPr="001B5068">
              <w:rPr>
                <w:rFonts w:eastAsia="標楷體"/>
                <w:sz w:val="26"/>
                <w:szCs w:val="26"/>
              </w:rPr>
              <w:t>5.</w:t>
            </w:r>
            <w:r w:rsidRPr="001B5068">
              <w:rPr>
                <w:rFonts w:eastAsia="標楷體"/>
                <w:sz w:val="26"/>
                <w:szCs w:val="26"/>
              </w:rPr>
              <w:t>實作評量</w:t>
            </w:r>
          </w:p>
          <w:p w:rsidR="00A20DCB" w:rsidRPr="001B5068" w:rsidRDefault="00A20DCB" w:rsidP="00A20DCB">
            <w:pPr>
              <w:jc w:val="both"/>
              <w:rPr>
                <w:rFonts w:ascii="標楷體" w:eastAsia="標楷體" w:hAnsi="標楷體" w:cs="新細明體"/>
                <w:sz w:val="26"/>
                <w:szCs w:val="26"/>
              </w:rPr>
            </w:pPr>
            <w:r w:rsidRPr="001B5068">
              <w:rPr>
                <w:rFonts w:eastAsia="標楷體"/>
                <w:sz w:val="26"/>
                <w:szCs w:val="26"/>
              </w:rPr>
              <w:t>6</w:t>
            </w:r>
            <w:r w:rsidRPr="001B5068">
              <w:rPr>
                <w:rFonts w:eastAsia="標楷體"/>
                <w:sz w:val="26"/>
                <w:szCs w:val="26"/>
              </w:rPr>
              <w:t>態度評量</w:t>
            </w:r>
          </w:p>
          <w:p w:rsidR="00A20DCB" w:rsidRPr="001B5068" w:rsidRDefault="00A20DCB" w:rsidP="00A20DCB">
            <w:pPr>
              <w:jc w:val="both"/>
              <w:rPr>
                <w:rFonts w:ascii="標楷體" w:eastAsia="標楷體" w:hAnsi="標楷體" w:cs="新細明體"/>
                <w:sz w:val="26"/>
                <w:szCs w:val="26"/>
              </w:rPr>
            </w:pPr>
            <w:r w:rsidRPr="001B5068">
              <w:rPr>
                <w:rFonts w:eastAsia="標楷體"/>
                <w:sz w:val="26"/>
                <w:szCs w:val="26"/>
              </w:rPr>
              <w:t>7.</w:t>
            </w:r>
            <w:r w:rsidRPr="001B5068">
              <w:rPr>
                <w:rFonts w:eastAsia="標楷體"/>
                <w:sz w:val="26"/>
                <w:szCs w:val="26"/>
              </w:rPr>
              <w:t>欣賞評量</w:t>
            </w:r>
          </w:p>
          <w:p w:rsidR="00A20DCB" w:rsidRPr="001B5068" w:rsidRDefault="00A20DCB" w:rsidP="00A20DCB">
            <w:pPr>
              <w:jc w:val="both"/>
              <w:rPr>
                <w:rFonts w:ascii="標楷體" w:eastAsia="標楷體" w:hAnsi="標楷體" w:cs="新細明體"/>
                <w:sz w:val="26"/>
                <w:szCs w:val="26"/>
              </w:rPr>
            </w:pPr>
            <w:r w:rsidRPr="001B5068">
              <w:rPr>
                <w:rFonts w:eastAsia="標楷體"/>
                <w:sz w:val="26"/>
                <w:szCs w:val="26"/>
              </w:rPr>
              <w:t>8.</w:t>
            </w:r>
            <w:r w:rsidRPr="001B5068">
              <w:rPr>
                <w:rFonts w:eastAsia="標楷體"/>
                <w:sz w:val="26"/>
                <w:szCs w:val="26"/>
              </w:rPr>
              <w:t>討論評量</w:t>
            </w:r>
          </w:p>
          <w:p w:rsidR="00A20DCB" w:rsidRPr="001B5068" w:rsidRDefault="00A20DCB" w:rsidP="00A20DCB">
            <w:pPr>
              <w:jc w:val="both"/>
              <w:rPr>
                <w:rFonts w:ascii="標楷體" w:eastAsia="標楷體" w:hAnsi="標楷體" w:cs="新細明體"/>
                <w:sz w:val="26"/>
                <w:szCs w:val="26"/>
              </w:rPr>
            </w:pPr>
            <w:r w:rsidRPr="001B5068">
              <w:rPr>
                <w:rFonts w:eastAsia="標楷體"/>
                <w:sz w:val="26"/>
                <w:szCs w:val="26"/>
              </w:rPr>
              <w:t>9.</w:t>
            </w:r>
            <w:r w:rsidRPr="001B5068">
              <w:rPr>
                <w:rFonts w:eastAsia="標楷體"/>
                <w:sz w:val="26"/>
                <w:szCs w:val="26"/>
              </w:rPr>
              <w:t>參與評量</w:t>
            </w:r>
          </w:p>
          <w:p w:rsidR="00A20DCB" w:rsidRPr="004B5D1D" w:rsidRDefault="00A20DCB" w:rsidP="00A20DCB">
            <w:pPr>
              <w:jc w:val="both"/>
              <w:rPr>
                <w:rFonts w:ascii="標楷體" w:eastAsia="標楷體" w:hAnsi="標楷體" w:cs="新細明體"/>
                <w:sz w:val="26"/>
                <w:szCs w:val="26"/>
              </w:rPr>
            </w:pPr>
            <w:r w:rsidRPr="001B5068">
              <w:rPr>
                <w:rFonts w:eastAsia="標楷體"/>
                <w:sz w:val="26"/>
                <w:szCs w:val="26"/>
              </w:rPr>
              <w:t>10.</w:t>
            </w:r>
            <w:r w:rsidRPr="001B5068">
              <w:rPr>
                <w:rFonts w:eastAsia="標楷體"/>
                <w:sz w:val="26"/>
                <w:szCs w:val="26"/>
              </w:rPr>
              <w:t>活動評量</w:t>
            </w:r>
          </w:p>
        </w:tc>
        <w:tc>
          <w:tcPr>
            <w:tcW w:w="2694" w:type="dxa"/>
          </w:tcPr>
          <w:p w:rsidR="00A20DCB" w:rsidRDefault="00A20DCB" w:rsidP="00A20DCB">
            <w:pPr>
              <w:jc w:val="both"/>
              <w:rPr>
                <w:rFonts w:ascii="標楷體" w:eastAsia="標楷體" w:hAnsi="標楷體" w:cs="新細明體"/>
                <w:sz w:val="26"/>
                <w:szCs w:val="26"/>
              </w:rPr>
            </w:pPr>
            <w:r>
              <w:rPr>
                <w:rFonts w:eastAsia="標楷體"/>
                <w:sz w:val="26"/>
                <w:szCs w:val="26"/>
              </w:rPr>
              <w:t>【品德教育】</w:t>
            </w:r>
          </w:p>
          <w:p w:rsidR="00A20DCB" w:rsidRDefault="00A20DCB" w:rsidP="00A20DC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J1 </w:t>
            </w:r>
            <w:r w:rsidRPr="004B5D1D">
              <w:rPr>
                <w:rFonts w:eastAsia="標楷體"/>
                <w:sz w:val="26"/>
                <w:szCs w:val="26"/>
              </w:rPr>
              <w:t>溝通合作與和諧人際關係。</w:t>
            </w:r>
          </w:p>
          <w:p w:rsidR="00A20DCB" w:rsidRDefault="00A20DCB" w:rsidP="00A20DCB">
            <w:pPr>
              <w:jc w:val="both"/>
              <w:rPr>
                <w:rFonts w:ascii="標楷體" w:eastAsia="標楷體" w:hAnsi="標楷體" w:cs="新細明體"/>
                <w:sz w:val="26"/>
                <w:szCs w:val="26"/>
              </w:rPr>
            </w:pPr>
            <w:r>
              <w:rPr>
                <w:rFonts w:eastAsia="標楷體"/>
                <w:sz w:val="26"/>
                <w:szCs w:val="26"/>
              </w:rPr>
              <w:t>【性別平等教育】</w:t>
            </w:r>
          </w:p>
          <w:p w:rsidR="00A20DCB" w:rsidRDefault="00A20DCB" w:rsidP="00A20DCB">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4B5D1D">
              <w:rPr>
                <w:rFonts w:eastAsia="標楷體"/>
                <w:sz w:val="26"/>
                <w:szCs w:val="26"/>
              </w:rPr>
              <w:t>檢視家庭、學校、職場中基於性別刻板印象產生的偏見與歧視。</w:t>
            </w:r>
          </w:p>
          <w:p w:rsidR="00A20DCB" w:rsidRDefault="00A20DCB" w:rsidP="00A20DCB">
            <w:pPr>
              <w:jc w:val="both"/>
              <w:rPr>
                <w:rFonts w:ascii="標楷體" w:eastAsia="標楷體" w:hAnsi="標楷體" w:cs="新細明體"/>
                <w:sz w:val="26"/>
                <w:szCs w:val="26"/>
              </w:rPr>
            </w:pPr>
            <w:r>
              <w:rPr>
                <w:rFonts w:eastAsia="標楷體"/>
                <w:sz w:val="26"/>
                <w:szCs w:val="26"/>
              </w:rPr>
              <w:t>【生命教育】</w:t>
            </w:r>
          </w:p>
          <w:p w:rsidR="00A20DCB" w:rsidRDefault="00A20DCB" w:rsidP="00A20DCB">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J7 </w:t>
            </w:r>
            <w:r w:rsidRPr="004B5D1D">
              <w:rPr>
                <w:rFonts w:eastAsia="標楷體"/>
                <w:sz w:val="26"/>
                <w:szCs w:val="26"/>
              </w:rPr>
              <w:t>面對並超越人生的各種挫折與苦難，探討促進全人健康與幸福的方法。</w:t>
            </w:r>
          </w:p>
          <w:p w:rsidR="00A20DCB" w:rsidRDefault="00A20DCB" w:rsidP="00A20DCB">
            <w:pPr>
              <w:jc w:val="both"/>
              <w:rPr>
                <w:rFonts w:ascii="標楷體" w:eastAsia="標楷體" w:hAnsi="標楷體" w:cs="新細明體"/>
                <w:sz w:val="26"/>
                <w:szCs w:val="26"/>
              </w:rPr>
            </w:pPr>
            <w:r>
              <w:rPr>
                <w:rFonts w:eastAsia="標楷體"/>
                <w:sz w:val="26"/>
                <w:szCs w:val="26"/>
              </w:rPr>
              <w:t>【閱讀素養教育】</w:t>
            </w:r>
          </w:p>
          <w:p w:rsidR="00A20DCB" w:rsidRDefault="00A20DCB" w:rsidP="00A20DC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J2 </w:t>
            </w:r>
            <w:r w:rsidRPr="004B5D1D">
              <w:rPr>
                <w:rFonts w:eastAsia="標楷體"/>
                <w:sz w:val="26"/>
                <w:szCs w:val="26"/>
              </w:rPr>
              <w:t>發展跨文本的比對、分析、深究的能力，以判讀文本知識的正確性。</w:t>
            </w:r>
          </w:p>
        </w:tc>
      </w:tr>
    </w:tbl>
    <w:p w:rsidR="00520296" w:rsidRDefault="00520296"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Default="0027557F" w:rsidP="00520296">
      <w:pPr>
        <w:jc w:val="center"/>
        <w:rPr>
          <w:rFonts w:ascii="標楷體" w:eastAsia="標楷體" w:hAnsi="標楷體"/>
        </w:rPr>
      </w:pPr>
    </w:p>
    <w:p w:rsidR="0027557F" w:rsidRPr="00F66AAE" w:rsidRDefault="0027557F" w:rsidP="0027557F">
      <w:pPr>
        <w:tabs>
          <w:tab w:val="left" w:pos="8647"/>
        </w:tabs>
        <w:jc w:val="center"/>
        <w:rPr>
          <w:rFonts w:ascii="標楷體" w:eastAsia="標楷體" w:hAnsi="標楷體"/>
          <w:sz w:val="32"/>
          <w:szCs w:val="32"/>
        </w:rPr>
      </w:pPr>
      <w:r>
        <w:rPr>
          <w:rFonts w:eastAsia="標楷體" w:hint="eastAsia"/>
          <w:b/>
          <w:sz w:val="32"/>
          <w:szCs w:val="32"/>
        </w:rPr>
        <w:lastRenderedPageBreak/>
        <w:t>南投縣立仁愛</w:t>
      </w:r>
      <w:r>
        <w:rPr>
          <w:rFonts w:eastAsia="標楷體"/>
          <w:b/>
          <w:sz w:val="32"/>
          <w:szCs w:val="32"/>
        </w:rPr>
        <w:t>國民中學</w:t>
      </w:r>
      <w:r>
        <w:rPr>
          <w:rFonts w:eastAsia="標楷體"/>
          <w:b/>
          <w:sz w:val="32"/>
          <w:szCs w:val="32"/>
        </w:rPr>
        <w:t>111</w:t>
      </w:r>
      <w:r>
        <w:rPr>
          <w:rFonts w:eastAsia="標楷體"/>
          <w:b/>
          <w:sz w:val="32"/>
          <w:szCs w:val="32"/>
        </w:rPr>
        <w:t>學年度第二學期二年級藝術</w:t>
      </w:r>
      <w:r>
        <w:rPr>
          <w:rFonts w:eastAsia="標楷體"/>
          <w:b/>
          <w:sz w:val="32"/>
          <w:szCs w:val="32"/>
        </w:rPr>
        <w:t>(</w:t>
      </w:r>
      <w:r>
        <w:rPr>
          <w:rFonts w:eastAsia="標楷體"/>
          <w:b/>
          <w:sz w:val="32"/>
          <w:szCs w:val="32"/>
        </w:rPr>
        <w:t>分科</w:t>
      </w:r>
      <w:r>
        <w:rPr>
          <w:rFonts w:eastAsia="標楷體"/>
          <w:b/>
          <w:sz w:val="32"/>
          <w:szCs w:val="32"/>
        </w:rPr>
        <w:t>)</w:t>
      </w:r>
      <w:r>
        <w:rPr>
          <w:rFonts w:eastAsia="標楷體"/>
          <w:b/>
          <w:sz w:val="32"/>
          <w:szCs w:val="32"/>
        </w:rPr>
        <w:t>領域課程計畫</w:t>
      </w:r>
    </w:p>
    <w:p w:rsidR="0027557F" w:rsidRPr="003542DC" w:rsidRDefault="0027557F" w:rsidP="0027557F">
      <w:pPr>
        <w:rPr>
          <w:rFonts w:ascii="標楷體" w:eastAsia="標楷體" w:hAnsi="標楷體"/>
          <w:color w:val="FF0000"/>
          <w:sz w:val="32"/>
          <w:szCs w:val="32"/>
        </w:rPr>
      </w:pPr>
      <w:r>
        <w:rPr>
          <w:rFonts w:eastAsia="標楷體"/>
          <w:sz w:val="32"/>
          <w:szCs w:val="32"/>
        </w:rPr>
        <w:t>第二學期</w:t>
      </w:r>
    </w:p>
    <w:tbl>
      <w:tblPr>
        <w:tblW w:w="14558"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27557F" w:rsidTr="00562FB8">
        <w:trPr>
          <w:trHeight w:val="680"/>
        </w:trPr>
        <w:tc>
          <w:tcPr>
            <w:tcW w:w="1375" w:type="dxa"/>
            <w:vAlign w:val="center"/>
          </w:tcPr>
          <w:p w:rsidR="0027557F" w:rsidRDefault="0027557F" w:rsidP="00562FB8">
            <w:pPr>
              <w:jc w:val="center"/>
              <w:rPr>
                <w:rFonts w:ascii="標楷體" w:eastAsia="標楷體" w:hAnsi="標楷體"/>
                <w:sz w:val="28"/>
              </w:rPr>
            </w:pPr>
            <w:r>
              <w:rPr>
                <w:rFonts w:eastAsia="標楷體"/>
                <w:sz w:val="28"/>
              </w:rPr>
              <w:t>領域</w:t>
            </w:r>
          </w:p>
          <w:p w:rsidR="0027557F" w:rsidRDefault="0027557F" w:rsidP="00562FB8">
            <w:pPr>
              <w:jc w:val="center"/>
              <w:rPr>
                <w:rFonts w:ascii="標楷體" w:eastAsia="標楷體" w:hAnsi="標楷體"/>
                <w:sz w:val="28"/>
              </w:rPr>
            </w:pPr>
            <w:r>
              <w:rPr>
                <w:rFonts w:eastAsia="標楷體"/>
                <w:sz w:val="28"/>
              </w:rPr>
              <w:t>/</w:t>
            </w:r>
            <w:r>
              <w:rPr>
                <w:rFonts w:eastAsia="標楷體"/>
                <w:sz w:val="28"/>
              </w:rPr>
              <w:t>科目</w:t>
            </w:r>
          </w:p>
        </w:tc>
        <w:tc>
          <w:tcPr>
            <w:tcW w:w="5288" w:type="dxa"/>
            <w:vAlign w:val="center"/>
          </w:tcPr>
          <w:p w:rsidR="0027557F" w:rsidRPr="00F66AAE" w:rsidRDefault="0027557F" w:rsidP="00562FB8">
            <w:pPr>
              <w:rPr>
                <w:rFonts w:ascii="標楷體" w:eastAsia="標楷體" w:hAnsi="標楷體"/>
                <w:color w:val="000000" w:themeColor="text1"/>
                <w:lang w:eastAsia="zh-HK"/>
              </w:rPr>
            </w:pPr>
            <w:r>
              <w:rPr>
                <w:rFonts w:eastAsia="標楷體"/>
                <w:color w:val="000000" w:themeColor="text1"/>
                <w:lang w:eastAsia="zh-HK"/>
              </w:rPr>
              <w:t>藝術</w:t>
            </w:r>
            <w:r>
              <w:rPr>
                <w:rFonts w:eastAsia="標楷體"/>
                <w:color w:val="000000" w:themeColor="text1"/>
                <w:lang w:eastAsia="zh-HK"/>
              </w:rPr>
              <w:t>(</w:t>
            </w:r>
            <w:r>
              <w:rPr>
                <w:rFonts w:eastAsia="標楷體"/>
                <w:color w:val="000000" w:themeColor="text1"/>
                <w:lang w:eastAsia="zh-HK"/>
              </w:rPr>
              <w:t>分科</w:t>
            </w:r>
            <w:r>
              <w:rPr>
                <w:rFonts w:eastAsia="標楷體"/>
                <w:color w:val="000000" w:themeColor="text1"/>
                <w:lang w:eastAsia="zh-HK"/>
              </w:rPr>
              <w:t>)</w:t>
            </w:r>
          </w:p>
        </w:tc>
        <w:tc>
          <w:tcPr>
            <w:tcW w:w="2126" w:type="dxa"/>
            <w:vAlign w:val="center"/>
          </w:tcPr>
          <w:p w:rsidR="0027557F" w:rsidRPr="006F5AF6" w:rsidRDefault="0027557F" w:rsidP="00562FB8">
            <w:pPr>
              <w:jc w:val="center"/>
              <w:rPr>
                <w:rFonts w:ascii="標楷體" w:eastAsia="標楷體" w:hAnsi="標楷體"/>
                <w:color w:val="000000" w:themeColor="text1"/>
                <w:sz w:val="28"/>
              </w:rPr>
            </w:pPr>
            <w:r w:rsidRPr="006F5AF6">
              <w:rPr>
                <w:rFonts w:eastAsia="標楷體"/>
                <w:color w:val="000000" w:themeColor="text1"/>
                <w:sz w:val="28"/>
              </w:rPr>
              <w:t>年級</w:t>
            </w:r>
            <w:r w:rsidRPr="006F5AF6">
              <w:rPr>
                <w:rFonts w:eastAsia="標楷體"/>
                <w:color w:val="000000" w:themeColor="text1"/>
                <w:sz w:val="28"/>
              </w:rPr>
              <w:t>/</w:t>
            </w:r>
            <w:r w:rsidRPr="006F5AF6">
              <w:rPr>
                <w:rFonts w:eastAsia="標楷體"/>
                <w:color w:val="000000" w:themeColor="text1"/>
                <w:sz w:val="28"/>
              </w:rPr>
              <w:t>班級</w:t>
            </w:r>
          </w:p>
        </w:tc>
        <w:tc>
          <w:tcPr>
            <w:tcW w:w="5769" w:type="dxa"/>
            <w:vAlign w:val="center"/>
          </w:tcPr>
          <w:p w:rsidR="0027557F" w:rsidRPr="00F66AAE" w:rsidRDefault="0027557F" w:rsidP="00562FB8">
            <w:pPr>
              <w:rPr>
                <w:rFonts w:ascii="標楷體" w:eastAsia="標楷體" w:hAnsi="標楷體"/>
                <w:color w:val="000000" w:themeColor="text1"/>
                <w:shd w:val="pct15" w:color="auto" w:fill="FFFFFF"/>
              </w:rPr>
            </w:pPr>
            <w:r>
              <w:rPr>
                <w:rFonts w:eastAsia="標楷體"/>
                <w:color w:val="000000"/>
              </w:rPr>
              <w:t>二年級，共</w:t>
            </w:r>
            <w:r>
              <w:rPr>
                <w:rFonts w:eastAsia="標楷體"/>
                <w:color w:val="000000"/>
              </w:rPr>
              <w:t xml:space="preserve"> </w:t>
            </w:r>
            <w:r>
              <w:rPr>
                <w:rFonts w:eastAsia="標楷體" w:hint="eastAsia"/>
                <w:color w:val="000000"/>
              </w:rPr>
              <w:t>2</w:t>
            </w:r>
            <w:r>
              <w:rPr>
                <w:rFonts w:eastAsia="標楷體"/>
                <w:color w:val="000000"/>
              </w:rPr>
              <w:t xml:space="preserve"> </w:t>
            </w:r>
            <w:r>
              <w:rPr>
                <w:rFonts w:eastAsia="標楷體"/>
                <w:color w:val="000000"/>
              </w:rPr>
              <w:t>班</w:t>
            </w:r>
          </w:p>
        </w:tc>
      </w:tr>
      <w:tr w:rsidR="0027557F" w:rsidTr="00562FB8">
        <w:trPr>
          <w:trHeight w:val="680"/>
        </w:trPr>
        <w:tc>
          <w:tcPr>
            <w:tcW w:w="1375" w:type="dxa"/>
            <w:vAlign w:val="center"/>
          </w:tcPr>
          <w:p w:rsidR="0027557F" w:rsidRDefault="0027557F" w:rsidP="00562FB8">
            <w:pPr>
              <w:jc w:val="center"/>
              <w:rPr>
                <w:rFonts w:ascii="標楷體" w:eastAsia="標楷體" w:hAnsi="標楷體"/>
                <w:sz w:val="28"/>
              </w:rPr>
            </w:pPr>
            <w:r>
              <w:rPr>
                <w:rFonts w:eastAsia="標楷體"/>
                <w:sz w:val="28"/>
              </w:rPr>
              <w:t>教師</w:t>
            </w:r>
          </w:p>
        </w:tc>
        <w:tc>
          <w:tcPr>
            <w:tcW w:w="5288" w:type="dxa"/>
            <w:vAlign w:val="center"/>
          </w:tcPr>
          <w:p w:rsidR="0027557F" w:rsidRPr="00F66AAE" w:rsidRDefault="0027557F" w:rsidP="00562FB8">
            <w:pPr>
              <w:rPr>
                <w:rFonts w:ascii="標楷體" w:eastAsia="標楷體" w:hAnsi="標楷體"/>
                <w:color w:val="000000" w:themeColor="text1"/>
              </w:rPr>
            </w:pPr>
            <w:r>
              <w:rPr>
                <w:rFonts w:ascii="標楷體" w:eastAsia="標楷體" w:hAnsi="標楷體" w:hint="eastAsia"/>
                <w:color w:val="000000" w:themeColor="text1"/>
              </w:rPr>
              <w:t>蔡宜紋</w:t>
            </w:r>
          </w:p>
        </w:tc>
        <w:tc>
          <w:tcPr>
            <w:tcW w:w="2126" w:type="dxa"/>
            <w:vAlign w:val="center"/>
          </w:tcPr>
          <w:p w:rsidR="0027557F" w:rsidRPr="006F5AF6" w:rsidRDefault="0027557F" w:rsidP="00562FB8">
            <w:pPr>
              <w:jc w:val="center"/>
              <w:rPr>
                <w:rFonts w:ascii="標楷體" w:eastAsia="標楷體" w:hAnsi="標楷體"/>
                <w:color w:val="000000" w:themeColor="text1"/>
                <w:sz w:val="28"/>
              </w:rPr>
            </w:pPr>
            <w:r w:rsidRPr="006F5AF6">
              <w:rPr>
                <w:rFonts w:eastAsia="標楷體"/>
                <w:color w:val="000000" w:themeColor="text1"/>
                <w:sz w:val="28"/>
              </w:rPr>
              <w:t>上課</w:t>
            </w:r>
            <w:r>
              <w:rPr>
                <w:rFonts w:eastAsia="標楷體"/>
                <w:color w:val="000000" w:themeColor="text1"/>
                <w:sz w:val="28"/>
              </w:rPr>
              <w:t>週</w:t>
            </w:r>
            <w:r>
              <w:rPr>
                <w:rFonts w:eastAsia="標楷體"/>
                <w:color w:val="000000"/>
                <w:sz w:val="28"/>
                <w:szCs w:val="28"/>
              </w:rPr>
              <w:t>/</w:t>
            </w:r>
            <w:r w:rsidRPr="006F5AF6">
              <w:rPr>
                <w:rFonts w:eastAsia="標楷體"/>
                <w:color w:val="000000" w:themeColor="text1"/>
                <w:sz w:val="28"/>
              </w:rPr>
              <w:t>節數</w:t>
            </w:r>
          </w:p>
        </w:tc>
        <w:tc>
          <w:tcPr>
            <w:tcW w:w="5769" w:type="dxa"/>
            <w:vAlign w:val="center"/>
          </w:tcPr>
          <w:p w:rsidR="0027557F" w:rsidRPr="00F66AAE" w:rsidRDefault="0027557F" w:rsidP="00562FB8">
            <w:pPr>
              <w:rPr>
                <w:rFonts w:ascii="標楷體" w:eastAsia="標楷體" w:hAnsi="標楷體"/>
                <w:color w:val="000000" w:themeColor="text1"/>
              </w:rPr>
            </w:pPr>
            <w:r>
              <w:rPr>
                <w:rFonts w:eastAsia="標楷體"/>
                <w:color w:val="000000"/>
              </w:rPr>
              <w:t>每週</w:t>
            </w:r>
            <w:r>
              <w:rPr>
                <w:rFonts w:eastAsia="標楷體"/>
                <w:color w:val="000000"/>
              </w:rPr>
              <w:t>1</w:t>
            </w:r>
            <w:r>
              <w:rPr>
                <w:rFonts w:eastAsia="標楷體"/>
                <w:color w:val="000000"/>
              </w:rPr>
              <w:t>節，</w:t>
            </w:r>
            <w:r>
              <w:rPr>
                <w:rFonts w:eastAsia="標楷體"/>
                <w:color w:val="000000"/>
              </w:rPr>
              <w:t>20</w:t>
            </w:r>
            <w:r>
              <w:rPr>
                <w:rFonts w:eastAsia="標楷體"/>
                <w:color w:val="000000"/>
              </w:rPr>
              <w:t>週，共</w:t>
            </w:r>
            <w:r>
              <w:rPr>
                <w:rFonts w:eastAsia="標楷體"/>
                <w:color w:val="000000"/>
              </w:rPr>
              <w:t>20</w:t>
            </w:r>
            <w:r>
              <w:rPr>
                <w:rFonts w:eastAsia="標楷體"/>
                <w:color w:val="000000"/>
              </w:rPr>
              <w:t>節</w:t>
            </w:r>
          </w:p>
        </w:tc>
      </w:tr>
    </w:tbl>
    <w:p w:rsidR="0027557F" w:rsidRDefault="0027557F" w:rsidP="0027557F">
      <w:pPr>
        <w:spacing w:line="60" w:lineRule="auto"/>
        <w:jc w:val="center"/>
        <w:rPr>
          <w:rFonts w:ascii="標楷體" w:eastAsia="標楷體" w:hAnsi="標楷體"/>
          <w:sz w:val="36"/>
          <w:szCs w:val="36"/>
        </w:rPr>
      </w:pPr>
    </w:p>
    <w:tbl>
      <w:tblPr>
        <w:tblW w:w="14558"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539"/>
        <w:gridCol w:w="2254"/>
        <w:gridCol w:w="1931"/>
        <w:gridCol w:w="4014"/>
        <w:gridCol w:w="2126"/>
        <w:gridCol w:w="2694"/>
      </w:tblGrid>
      <w:tr w:rsidR="0027557F" w:rsidRPr="00F66AAE" w:rsidTr="00562FB8">
        <w:trPr>
          <w:trHeight w:val="941"/>
        </w:trPr>
        <w:tc>
          <w:tcPr>
            <w:tcW w:w="14558" w:type="dxa"/>
            <w:gridSpan w:val="6"/>
          </w:tcPr>
          <w:p w:rsidR="0027557F" w:rsidRPr="00F66AAE" w:rsidRDefault="0027557F" w:rsidP="00562FB8">
            <w:pPr>
              <w:rPr>
                <w:rFonts w:ascii="標楷體" w:eastAsia="標楷體" w:hAnsi="標楷體"/>
                <w:sz w:val="26"/>
                <w:szCs w:val="26"/>
              </w:rPr>
            </w:pPr>
            <w:r w:rsidRPr="00F66AAE">
              <w:rPr>
                <w:rFonts w:eastAsia="標楷體"/>
                <w:sz w:val="26"/>
                <w:szCs w:val="26"/>
              </w:rPr>
              <w:t>課程目標：</w:t>
            </w:r>
          </w:p>
          <w:p w:rsidR="0027557F" w:rsidRPr="00990A6C" w:rsidRDefault="0027557F" w:rsidP="00562FB8">
            <w:pPr>
              <w:rPr>
                <w:rFonts w:ascii="標楷體" w:eastAsia="標楷體" w:hAnsi="標楷體"/>
                <w:sz w:val="26"/>
                <w:szCs w:val="26"/>
              </w:rPr>
            </w:pPr>
            <w:r w:rsidRPr="00271C54">
              <w:rPr>
                <w:rFonts w:eastAsia="標楷體"/>
                <w:sz w:val="26"/>
                <w:szCs w:val="26"/>
              </w:rPr>
              <w:t>第四冊</w:t>
            </w:r>
            <w:r w:rsidRPr="00990A6C">
              <w:rPr>
                <w:rFonts w:eastAsia="標楷體"/>
                <w:sz w:val="26"/>
                <w:szCs w:val="26"/>
              </w:rPr>
              <w:t>音樂</w:t>
            </w:r>
          </w:p>
          <w:p w:rsidR="0027557F" w:rsidRPr="00990A6C" w:rsidRDefault="0027557F" w:rsidP="00562FB8">
            <w:pPr>
              <w:rPr>
                <w:rFonts w:ascii="標楷體" w:eastAsia="標楷體" w:hAnsi="標楷體"/>
                <w:sz w:val="26"/>
                <w:szCs w:val="26"/>
              </w:rPr>
            </w:pPr>
            <w:r w:rsidRPr="00990A6C">
              <w:rPr>
                <w:rFonts w:eastAsia="標楷體"/>
                <w:sz w:val="26"/>
                <w:szCs w:val="26"/>
              </w:rPr>
              <w:t>1.</w:t>
            </w:r>
            <w:r w:rsidRPr="00990A6C">
              <w:rPr>
                <w:rFonts w:eastAsia="標楷體"/>
                <w:sz w:val="26"/>
                <w:szCs w:val="26"/>
              </w:rPr>
              <w:t>透過欣賞、唱奏樂曲，認識浪漫樂派的音樂家及其重要作品，感受其音樂風格。</w:t>
            </w:r>
          </w:p>
          <w:p w:rsidR="0027557F" w:rsidRPr="00990A6C" w:rsidRDefault="0027557F" w:rsidP="00562FB8">
            <w:pPr>
              <w:rPr>
                <w:rFonts w:ascii="標楷體" w:eastAsia="標楷體" w:hAnsi="標楷體"/>
                <w:sz w:val="26"/>
                <w:szCs w:val="26"/>
              </w:rPr>
            </w:pPr>
            <w:r w:rsidRPr="00990A6C">
              <w:rPr>
                <w:rFonts w:eastAsia="標楷體"/>
                <w:sz w:val="26"/>
                <w:szCs w:val="26"/>
              </w:rPr>
              <w:t>2.</w:t>
            </w:r>
            <w:r w:rsidRPr="00990A6C">
              <w:rPr>
                <w:rFonts w:eastAsia="標楷體"/>
                <w:sz w:val="26"/>
                <w:szCs w:val="26"/>
              </w:rPr>
              <w:t>認識國內外著名的電影音樂，思辨科技資訊、媒體與藝術的關係，建立尊重與認同自我文化的信念。</w:t>
            </w:r>
          </w:p>
          <w:p w:rsidR="0027557F" w:rsidRPr="00990A6C" w:rsidRDefault="0027557F" w:rsidP="00562FB8">
            <w:pPr>
              <w:rPr>
                <w:rFonts w:ascii="標楷體" w:eastAsia="標楷體" w:hAnsi="標楷體"/>
                <w:sz w:val="26"/>
                <w:szCs w:val="26"/>
              </w:rPr>
            </w:pPr>
            <w:r w:rsidRPr="00990A6C">
              <w:rPr>
                <w:rFonts w:eastAsia="標楷體"/>
                <w:sz w:val="26"/>
                <w:szCs w:val="26"/>
              </w:rPr>
              <w:t>3.</w:t>
            </w:r>
            <w:r w:rsidRPr="00990A6C">
              <w:rPr>
                <w:rFonts w:eastAsia="標楷體"/>
                <w:sz w:val="26"/>
                <w:szCs w:val="26"/>
              </w:rPr>
              <w:t>認識臺灣傳統歌謠、欣賞各族群音樂特色，尊重臺灣各族群之傳統文化，感受臺灣音樂之美，培養自主學習傳統音樂的興趣。</w:t>
            </w:r>
          </w:p>
          <w:p w:rsidR="0027557F" w:rsidRPr="00990A6C" w:rsidRDefault="0027557F" w:rsidP="00562FB8">
            <w:pPr>
              <w:rPr>
                <w:rFonts w:ascii="標楷體" w:eastAsia="標楷體" w:hAnsi="標楷體"/>
                <w:sz w:val="26"/>
                <w:szCs w:val="26"/>
              </w:rPr>
            </w:pPr>
            <w:r w:rsidRPr="00990A6C">
              <w:rPr>
                <w:rFonts w:eastAsia="標楷體"/>
                <w:sz w:val="26"/>
                <w:szCs w:val="26"/>
              </w:rPr>
              <w:t>4.</w:t>
            </w:r>
            <w:r w:rsidRPr="00990A6C">
              <w:rPr>
                <w:rFonts w:eastAsia="標楷體"/>
                <w:sz w:val="26"/>
                <w:szCs w:val="26"/>
              </w:rPr>
              <w:t>認識音樂劇創作背景與社會文化的關聯及其意義，並賞析音樂劇經典作品，體會多元風格與觀點，關懷在地及全球藝術文化。</w:t>
            </w:r>
          </w:p>
          <w:p w:rsidR="0027557F" w:rsidRPr="00990A6C" w:rsidRDefault="0027557F" w:rsidP="00562FB8">
            <w:pPr>
              <w:rPr>
                <w:rFonts w:ascii="標楷體" w:eastAsia="標楷體" w:hAnsi="標楷體"/>
                <w:sz w:val="26"/>
                <w:szCs w:val="26"/>
              </w:rPr>
            </w:pPr>
            <w:r w:rsidRPr="00F60029">
              <w:rPr>
                <w:rFonts w:eastAsia="標楷體"/>
                <w:sz w:val="26"/>
                <w:szCs w:val="26"/>
              </w:rPr>
              <w:t>第四冊</w:t>
            </w:r>
            <w:r w:rsidRPr="00990A6C">
              <w:rPr>
                <w:rFonts w:eastAsia="標楷體"/>
                <w:sz w:val="26"/>
                <w:szCs w:val="26"/>
              </w:rPr>
              <w:t>視覺藝術</w:t>
            </w:r>
          </w:p>
          <w:p w:rsidR="0027557F" w:rsidRPr="00990A6C" w:rsidRDefault="0027557F" w:rsidP="00562FB8">
            <w:pPr>
              <w:rPr>
                <w:rFonts w:ascii="標楷體" w:eastAsia="標楷體" w:hAnsi="標楷體"/>
                <w:sz w:val="26"/>
                <w:szCs w:val="26"/>
              </w:rPr>
            </w:pPr>
            <w:r w:rsidRPr="00990A6C">
              <w:rPr>
                <w:rFonts w:eastAsia="標楷體"/>
                <w:sz w:val="26"/>
                <w:szCs w:val="26"/>
              </w:rPr>
              <w:t>1.</w:t>
            </w:r>
            <w:r w:rsidRPr="00990A6C">
              <w:rPr>
                <w:rFonts w:eastAsia="標楷體"/>
                <w:sz w:val="26"/>
                <w:szCs w:val="26"/>
              </w:rPr>
              <w:t>藉由公共藝術的表現手法、創作媒材，認識公共藝術的內涵及形式美感，了解藝術家欲表達的情感與想法，培養更寬廣的藝術欣賞視野。</w:t>
            </w:r>
          </w:p>
          <w:p w:rsidR="0027557F" w:rsidRPr="00990A6C" w:rsidRDefault="0027557F" w:rsidP="00562FB8">
            <w:pPr>
              <w:rPr>
                <w:rFonts w:ascii="標楷體" w:eastAsia="標楷體" w:hAnsi="標楷體"/>
                <w:sz w:val="26"/>
                <w:szCs w:val="26"/>
              </w:rPr>
            </w:pPr>
            <w:r w:rsidRPr="00990A6C">
              <w:rPr>
                <w:rFonts w:eastAsia="標楷體"/>
                <w:sz w:val="26"/>
                <w:szCs w:val="26"/>
              </w:rPr>
              <w:t>2.</w:t>
            </w:r>
            <w:r>
              <w:rPr>
                <w:rFonts w:eastAsia="標楷體"/>
                <w:sz w:val="26"/>
                <w:szCs w:val="26"/>
              </w:rPr>
              <w:t>認識生活中不同版畫應用的表現方式，並</w:t>
            </w:r>
            <w:r w:rsidRPr="00132658">
              <w:rPr>
                <w:rFonts w:eastAsia="標楷體"/>
                <w:sz w:val="26"/>
                <w:szCs w:val="26"/>
              </w:rPr>
              <w:t>應用所學版畫知能，實際創作版畫作品並使用於生活中。</w:t>
            </w:r>
          </w:p>
          <w:p w:rsidR="0027557F" w:rsidRPr="00990A6C" w:rsidRDefault="0027557F" w:rsidP="00562FB8">
            <w:pPr>
              <w:rPr>
                <w:rFonts w:ascii="標楷體" w:eastAsia="標楷體" w:hAnsi="標楷體"/>
                <w:sz w:val="26"/>
                <w:szCs w:val="26"/>
              </w:rPr>
            </w:pPr>
            <w:r w:rsidRPr="00990A6C">
              <w:rPr>
                <w:rFonts w:eastAsia="標楷體"/>
                <w:sz w:val="26"/>
                <w:szCs w:val="26"/>
              </w:rPr>
              <w:t>3.</w:t>
            </w:r>
            <w:r w:rsidRPr="00990A6C">
              <w:rPr>
                <w:rFonts w:eastAsia="標楷體"/>
                <w:sz w:val="26"/>
                <w:szCs w:val="26"/>
              </w:rPr>
              <w:t>欣賞水墨作品，了解作品表現的主題、技法以及筆墨的變化，欣賞藝術品的各種構圖方法，學習表達情感與想法，並應用藝術知能創作有趣的作品，進一步學習關注水墨藝術與日常生活、文化結合的精神。</w:t>
            </w:r>
          </w:p>
          <w:p w:rsidR="0027557F" w:rsidRPr="00990A6C" w:rsidRDefault="0027557F" w:rsidP="00562FB8">
            <w:pPr>
              <w:rPr>
                <w:rFonts w:ascii="標楷體" w:eastAsia="標楷體" w:hAnsi="標楷體"/>
                <w:sz w:val="26"/>
                <w:szCs w:val="26"/>
              </w:rPr>
            </w:pPr>
            <w:r w:rsidRPr="00990A6C">
              <w:rPr>
                <w:rFonts w:eastAsia="標楷體"/>
                <w:sz w:val="26"/>
                <w:szCs w:val="26"/>
              </w:rPr>
              <w:t>4.</w:t>
            </w:r>
            <w:r w:rsidRPr="00990A6C">
              <w:rPr>
                <w:rFonts w:eastAsia="標楷體"/>
                <w:sz w:val="26"/>
                <w:szCs w:val="26"/>
              </w:rPr>
              <w:t>理解音樂劇與圖文創作所運用的展演形式、視覺展現的媒材和象徵意涵，並透過多元媒材結合音樂與表演的統整性呈現，表達個人創作觀點，以及關注當地的藝文發展與賞析展演活動。</w:t>
            </w:r>
          </w:p>
          <w:p w:rsidR="0027557F" w:rsidRPr="00990A6C" w:rsidRDefault="0027557F" w:rsidP="00562FB8">
            <w:pPr>
              <w:rPr>
                <w:rFonts w:ascii="標楷體" w:eastAsia="標楷體" w:hAnsi="標楷體"/>
                <w:sz w:val="26"/>
                <w:szCs w:val="26"/>
              </w:rPr>
            </w:pPr>
            <w:r w:rsidRPr="00547347">
              <w:rPr>
                <w:rFonts w:eastAsia="標楷體"/>
                <w:sz w:val="26"/>
                <w:szCs w:val="26"/>
              </w:rPr>
              <w:t>第四冊</w:t>
            </w:r>
            <w:r w:rsidRPr="00990A6C">
              <w:rPr>
                <w:rFonts w:eastAsia="標楷體"/>
                <w:sz w:val="26"/>
                <w:szCs w:val="26"/>
              </w:rPr>
              <w:t>表演藝術</w:t>
            </w:r>
          </w:p>
          <w:p w:rsidR="0027557F" w:rsidRPr="00990A6C" w:rsidRDefault="0027557F" w:rsidP="00562FB8">
            <w:pPr>
              <w:rPr>
                <w:rFonts w:ascii="標楷體" w:eastAsia="標楷體" w:hAnsi="標楷體"/>
                <w:sz w:val="26"/>
                <w:szCs w:val="26"/>
              </w:rPr>
            </w:pPr>
            <w:r w:rsidRPr="00990A6C">
              <w:rPr>
                <w:rFonts w:eastAsia="標楷體"/>
                <w:sz w:val="26"/>
                <w:szCs w:val="26"/>
              </w:rPr>
              <w:t>1.</w:t>
            </w:r>
            <w:r w:rsidRPr="00990A6C">
              <w:rPr>
                <w:rFonts w:eastAsia="標楷體"/>
                <w:sz w:val="26"/>
                <w:szCs w:val="26"/>
              </w:rPr>
              <w:t>認識中西方即興表演活動、集體即興創作、即興劇場、接觸即興，並實際體驗即興創作。</w:t>
            </w:r>
          </w:p>
          <w:p w:rsidR="0027557F" w:rsidRPr="00990A6C" w:rsidRDefault="0027557F" w:rsidP="00562FB8">
            <w:pPr>
              <w:rPr>
                <w:rFonts w:ascii="標楷體" w:eastAsia="標楷體" w:hAnsi="標楷體"/>
                <w:sz w:val="26"/>
                <w:szCs w:val="26"/>
              </w:rPr>
            </w:pPr>
            <w:r w:rsidRPr="00990A6C">
              <w:rPr>
                <w:rFonts w:eastAsia="標楷體"/>
                <w:sz w:val="26"/>
                <w:szCs w:val="26"/>
              </w:rPr>
              <w:t>2.</w:t>
            </w:r>
            <w:r w:rsidRPr="00990A6C">
              <w:rPr>
                <w:rFonts w:eastAsia="標楷體"/>
                <w:sz w:val="26"/>
                <w:szCs w:val="26"/>
              </w:rPr>
              <w:t>認識中國舞蹈的起源、分類與特色，賞析中國舞蹈藝術之美並體驗中國舞蹈的基本功與舞姿。</w:t>
            </w:r>
          </w:p>
          <w:p w:rsidR="0027557F" w:rsidRPr="00990A6C" w:rsidRDefault="0027557F" w:rsidP="00562FB8">
            <w:pPr>
              <w:rPr>
                <w:rFonts w:ascii="標楷體" w:eastAsia="標楷體" w:hAnsi="標楷體"/>
                <w:sz w:val="26"/>
                <w:szCs w:val="26"/>
              </w:rPr>
            </w:pPr>
            <w:r w:rsidRPr="00990A6C">
              <w:rPr>
                <w:rFonts w:eastAsia="標楷體"/>
                <w:sz w:val="26"/>
                <w:szCs w:val="26"/>
              </w:rPr>
              <w:t>3.</w:t>
            </w:r>
            <w:r w:rsidRPr="00990A6C">
              <w:rPr>
                <w:rFonts w:eastAsia="標楷體"/>
                <w:sz w:val="26"/>
                <w:szCs w:val="26"/>
              </w:rPr>
              <w:t>認識臺灣傳統戲曲的種類與內涵、臺灣歌仔戲及客家戲的發展及表演內涵，並實際體驗戲曲的身段與水袖表演。</w:t>
            </w:r>
          </w:p>
          <w:p w:rsidR="0027557F" w:rsidRDefault="0027557F" w:rsidP="00562FB8">
            <w:pPr>
              <w:rPr>
                <w:rFonts w:eastAsia="標楷體"/>
                <w:sz w:val="26"/>
                <w:szCs w:val="26"/>
              </w:rPr>
            </w:pPr>
            <w:r w:rsidRPr="00990A6C">
              <w:rPr>
                <w:rFonts w:eastAsia="標楷體"/>
                <w:sz w:val="26"/>
                <w:szCs w:val="26"/>
              </w:rPr>
              <w:t>4.</w:t>
            </w:r>
            <w:r w:rsidRPr="00990A6C">
              <w:rPr>
                <w:rFonts w:eastAsia="標楷體"/>
                <w:sz w:val="26"/>
                <w:szCs w:val="26"/>
              </w:rPr>
              <w:t>認識音樂劇的起源與特色，欣賞歌舞片、音樂劇中常見的舞蹈類型，並理解音樂劇作品中舞蹈的功能。</w:t>
            </w:r>
          </w:p>
          <w:p w:rsidR="0027557F" w:rsidRPr="00990A6C" w:rsidRDefault="0027557F" w:rsidP="00562FB8">
            <w:pPr>
              <w:rPr>
                <w:rFonts w:ascii="標楷體" w:eastAsia="標楷體" w:hAnsi="標楷體"/>
                <w:sz w:val="26"/>
                <w:szCs w:val="26"/>
              </w:rPr>
            </w:pPr>
          </w:p>
        </w:tc>
      </w:tr>
      <w:tr w:rsidR="0027557F" w:rsidRPr="00F66AAE" w:rsidTr="00562FB8">
        <w:trPr>
          <w:trHeight w:val="479"/>
        </w:trPr>
        <w:tc>
          <w:tcPr>
            <w:tcW w:w="3793" w:type="dxa"/>
            <w:gridSpan w:val="2"/>
            <w:shd w:val="clear" w:color="auto" w:fill="F3F3F3"/>
            <w:vAlign w:val="center"/>
          </w:tcPr>
          <w:p w:rsidR="0027557F" w:rsidRPr="00F66AAE" w:rsidRDefault="0027557F" w:rsidP="00562FB8">
            <w:pPr>
              <w:jc w:val="center"/>
              <w:rPr>
                <w:rFonts w:ascii="標楷體" w:eastAsia="標楷體" w:hAnsi="標楷體"/>
                <w:sz w:val="26"/>
                <w:szCs w:val="26"/>
              </w:rPr>
            </w:pPr>
            <w:r w:rsidRPr="00F66AAE">
              <w:rPr>
                <w:rFonts w:eastAsia="標楷體"/>
                <w:sz w:val="26"/>
                <w:szCs w:val="26"/>
              </w:rPr>
              <w:lastRenderedPageBreak/>
              <w:t>教學進度</w:t>
            </w:r>
          </w:p>
        </w:tc>
        <w:tc>
          <w:tcPr>
            <w:tcW w:w="1931" w:type="dxa"/>
            <w:vMerge w:val="restart"/>
            <w:shd w:val="clear" w:color="auto" w:fill="F3F3F3"/>
            <w:vAlign w:val="center"/>
          </w:tcPr>
          <w:p w:rsidR="0027557F" w:rsidRPr="00F66AAE" w:rsidRDefault="0027557F" w:rsidP="00562FB8">
            <w:pPr>
              <w:jc w:val="center"/>
              <w:rPr>
                <w:rFonts w:ascii="標楷體" w:eastAsia="標楷體" w:hAnsi="標楷體"/>
                <w:sz w:val="26"/>
                <w:szCs w:val="26"/>
              </w:rPr>
            </w:pPr>
            <w:r w:rsidRPr="00F66AAE">
              <w:rPr>
                <w:rFonts w:eastAsia="標楷體"/>
                <w:sz w:val="26"/>
                <w:szCs w:val="26"/>
              </w:rPr>
              <w:t>核心素養</w:t>
            </w:r>
          </w:p>
        </w:tc>
        <w:tc>
          <w:tcPr>
            <w:tcW w:w="4014" w:type="dxa"/>
            <w:vMerge w:val="restart"/>
            <w:shd w:val="clear" w:color="auto" w:fill="F3F3F3"/>
            <w:vAlign w:val="center"/>
          </w:tcPr>
          <w:p w:rsidR="0027557F" w:rsidRPr="00F66AAE" w:rsidRDefault="0027557F" w:rsidP="00562FB8">
            <w:pPr>
              <w:jc w:val="center"/>
              <w:rPr>
                <w:rFonts w:ascii="標楷體" w:eastAsia="標楷體" w:hAnsi="標楷體"/>
                <w:sz w:val="26"/>
                <w:szCs w:val="26"/>
              </w:rPr>
            </w:pPr>
            <w:r w:rsidRPr="00F66AAE">
              <w:rPr>
                <w:rFonts w:eastAsia="標楷體"/>
                <w:sz w:val="26"/>
                <w:szCs w:val="26"/>
              </w:rPr>
              <w:t>教學重點</w:t>
            </w:r>
          </w:p>
        </w:tc>
        <w:tc>
          <w:tcPr>
            <w:tcW w:w="2126" w:type="dxa"/>
            <w:vMerge w:val="restart"/>
            <w:shd w:val="clear" w:color="auto" w:fill="F3F3F3"/>
            <w:vAlign w:val="center"/>
          </w:tcPr>
          <w:p w:rsidR="0027557F" w:rsidRPr="00F66AAE" w:rsidRDefault="0027557F" w:rsidP="00562FB8">
            <w:pPr>
              <w:jc w:val="center"/>
              <w:rPr>
                <w:rFonts w:ascii="標楷體" w:eastAsia="標楷體" w:hAnsi="標楷體"/>
                <w:sz w:val="26"/>
                <w:szCs w:val="26"/>
              </w:rPr>
            </w:pPr>
            <w:r w:rsidRPr="00F66AAE">
              <w:rPr>
                <w:rFonts w:eastAsia="標楷體"/>
                <w:sz w:val="26"/>
                <w:szCs w:val="26"/>
              </w:rPr>
              <w:t>評量方式</w:t>
            </w:r>
          </w:p>
        </w:tc>
        <w:tc>
          <w:tcPr>
            <w:tcW w:w="2694" w:type="dxa"/>
            <w:vMerge w:val="restart"/>
            <w:shd w:val="clear" w:color="auto" w:fill="F3F3F3"/>
            <w:vAlign w:val="center"/>
          </w:tcPr>
          <w:p w:rsidR="0027557F" w:rsidRPr="00F66AAE" w:rsidRDefault="0027557F" w:rsidP="00562FB8">
            <w:pPr>
              <w:jc w:val="center"/>
              <w:rPr>
                <w:rFonts w:ascii="標楷體" w:eastAsia="標楷體" w:hAnsi="標楷體"/>
                <w:sz w:val="26"/>
                <w:szCs w:val="26"/>
              </w:rPr>
            </w:pPr>
            <w:r w:rsidRPr="00F66AAE">
              <w:rPr>
                <w:rFonts w:eastAsia="標楷體"/>
                <w:sz w:val="26"/>
                <w:szCs w:val="26"/>
              </w:rPr>
              <w:t>議題融入</w:t>
            </w:r>
            <w:r w:rsidRPr="00F66AAE">
              <w:rPr>
                <w:rFonts w:eastAsia="標楷體"/>
                <w:sz w:val="26"/>
                <w:szCs w:val="26"/>
              </w:rPr>
              <w:t>/</w:t>
            </w:r>
          </w:p>
          <w:p w:rsidR="0027557F" w:rsidRPr="00F66AAE" w:rsidRDefault="0027557F" w:rsidP="00562FB8">
            <w:pPr>
              <w:jc w:val="center"/>
              <w:rPr>
                <w:rFonts w:ascii="標楷體" w:eastAsia="標楷體" w:hAnsi="標楷體"/>
                <w:sz w:val="26"/>
                <w:szCs w:val="26"/>
              </w:rPr>
            </w:pPr>
            <w:r w:rsidRPr="00F66AAE">
              <w:rPr>
                <w:rFonts w:eastAsia="標楷體"/>
                <w:sz w:val="26"/>
                <w:szCs w:val="26"/>
              </w:rPr>
              <w:t>跨領域</w:t>
            </w:r>
            <w:r w:rsidRPr="00F66AAE">
              <w:rPr>
                <w:rFonts w:eastAsia="標楷體"/>
                <w:sz w:val="26"/>
                <w:szCs w:val="26"/>
              </w:rPr>
              <w:t>(</w:t>
            </w:r>
            <w:r w:rsidRPr="00F66AAE">
              <w:rPr>
                <w:rFonts w:eastAsia="標楷體"/>
                <w:sz w:val="26"/>
                <w:szCs w:val="26"/>
              </w:rPr>
              <w:t>選填</w:t>
            </w:r>
            <w:r w:rsidRPr="00F66AAE">
              <w:rPr>
                <w:rFonts w:eastAsia="標楷體"/>
                <w:sz w:val="26"/>
                <w:szCs w:val="26"/>
              </w:rPr>
              <w:t>)</w:t>
            </w:r>
          </w:p>
        </w:tc>
      </w:tr>
      <w:tr w:rsidR="0027557F" w:rsidRPr="00F66AAE" w:rsidTr="00562FB8">
        <w:trPr>
          <w:trHeight w:val="479"/>
        </w:trPr>
        <w:tc>
          <w:tcPr>
            <w:tcW w:w="1539" w:type="dxa"/>
            <w:shd w:val="clear" w:color="auto" w:fill="F3F3F3"/>
            <w:vAlign w:val="center"/>
          </w:tcPr>
          <w:p w:rsidR="0027557F" w:rsidRPr="00F66AAE" w:rsidRDefault="0027557F" w:rsidP="00562FB8">
            <w:pPr>
              <w:jc w:val="center"/>
              <w:rPr>
                <w:rFonts w:ascii="標楷體" w:eastAsia="標楷體" w:hAnsi="標楷體"/>
                <w:color w:val="FF0000"/>
                <w:sz w:val="26"/>
                <w:szCs w:val="26"/>
              </w:rPr>
            </w:pPr>
            <w:r w:rsidRPr="00F66AAE">
              <w:rPr>
                <w:rFonts w:eastAsia="標楷體"/>
                <w:sz w:val="26"/>
                <w:szCs w:val="26"/>
              </w:rPr>
              <w:t>週次</w:t>
            </w:r>
          </w:p>
        </w:tc>
        <w:tc>
          <w:tcPr>
            <w:tcW w:w="2254" w:type="dxa"/>
            <w:shd w:val="clear" w:color="auto" w:fill="F3F3F3"/>
            <w:vAlign w:val="center"/>
          </w:tcPr>
          <w:p w:rsidR="0027557F" w:rsidRPr="00F66AAE" w:rsidRDefault="0027557F" w:rsidP="00562FB8">
            <w:pPr>
              <w:jc w:val="center"/>
              <w:rPr>
                <w:rFonts w:ascii="標楷體" w:eastAsia="標楷體" w:hAnsi="標楷體"/>
                <w:sz w:val="26"/>
                <w:szCs w:val="26"/>
              </w:rPr>
            </w:pPr>
            <w:r w:rsidRPr="00F66AAE">
              <w:rPr>
                <w:rFonts w:eastAsia="標楷體"/>
                <w:sz w:val="26"/>
                <w:szCs w:val="26"/>
              </w:rPr>
              <w:t>單元名稱</w:t>
            </w:r>
          </w:p>
        </w:tc>
        <w:tc>
          <w:tcPr>
            <w:tcW w:w="1931" w:type="dxa"/>
            <w:vMerge/>
            <w:shd w:val="clear" w:color="auto" w:fill="F3F3F3"/>
            <w:vAlign w:val="center"/>
          </w:tcPr>
          <w:p w:rsidR="0027557F" w:rsidRPr="00F66AAE" w:rsidRDefault="0027557F" w:rsidP="00562FB8">
            <w:pPr>
              <w:jc w:val="center"/>
              <w:rPr>
                <w:rFonts w:ascii="標楷體" w:eastAsia="標楷體" w:hAnsi="標楷體" w:cs="新細明體"/>
                <w:sz w:val="26"/>
                <w:szCs w:val="26"/>
              </w:rPr>
            </w:pPr>
          </w:p>
        </w:tc>
        <w:tc>
          <w:tcPr>
            <w:tcW w:w="4014" w:type="dxa"/>
            <w:vMerge/>
            <w:shd w:val="clear" w:color="auto" w:fill="F3F3F3"/>
            <w:vAlign w:val="center"/>
          </w:tcPr>
          <w:p w:rsidR="0027557F" w:rsidRPr="00F66AAE" w:rsidRDefault="0027557F" w:rsidP="00562FB8">
            <w:pPr>
              <w:jc w:val="center"/>
              <w:rPr>
                <w:rFonts w:ascii="標楷體" w:eastAsia="標楷體" w:hAnsi="標楷體" w:cs="新細明體"/>
                <w:color w:val="FF0000"/>
                <w:sz w:val="26"/>
                <w:szCs w:val="26"/>
              </w:rPr>
            </w:pPr>
          </w:p>
        </w:tc>
        <w:tc>
          <w:tcPr>
            <w:tcW w:w="2126" w:type="dxa"/>
            <w:vMerge/>
            <w:shd w:val="clear" w:color="auto" w:fill="F3F3F3"/>
            <w:vAlign w:val="center"/>
          </w:tcPr>
          <w:p w:rsidR="0027557F" w:rsidRPr="00F66AAE" w:rsidRDefault="0027557F" w:rsidP="00562FB8">
            <w:pPr>
              <w:jc w:val="center"/>
              <w:rPr>
                <w:rFonts w:ascii="標楷體" w:eastAsia="標楷體" w:hAnsi="標楷體"/>
                <w:color w:val="FF0000"/>
                <w:sz w:val="26"/>
                <w:szCs w:val="26"/>
              </w:rPr>
            </w:pPr>
          </w:p>
        </w:tc>
        <w:tc>
          <w:tcPr>
            <w:tcW w:w="2694" w:type="dxa"/>
            <w:vMerge/>
            <w:shd w:val="clear" w:color="auto" w:fill="F3F3F3"/>
            <w:vAlign w:val="center"/>
          </w:tcPr>
          <w:p w:rsidR="0027557F" w:rsidRPr="00F66AAE" w:rsidRDefault="0027557F" w:rsidP="00562FB8">
            <w:pPr>
              <w:jc w:val="center"/>
              <w:rPr>
                <w:rFonts w:ascii="標楷體" w:eastAsia="標楷體" w:hAnsi="標楷體"/>
                <w:color w:val="FF0000"/>
                <w:sz w:val="26"/>
                <w:szCs w:val="26"/>
              </w:rPr>
            </w:pP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t>一</w:t>
            </w:r>
          </w:p>
        </w:tc>
        <w:tc>
          <w:tcPr>
            <w:tcW w:w="2254" w:type="dxa"/>
          </w:tcPr>
          <w:p w:rsidR="0027557F" w:rsidRPr="00DA591D" w:rsidRDefault="0027557F" w:rsidP="00562FB8">
            <w:pPr>
              <w:jc w:val="both"/>
              <w:rPr>
                <w:rFonts w:ascii="標楷體" w:eastAsia="標楷體" w:hAnsi="標楷體"/>
                <w:sz w:val="26"/>
                <w:szCs w:val="26"/>
              </w:rPr>
            </w:pPr>
            <w:r>
              <w:rPr>
                <w:rFonts w:eastAsia="標楷體"/>
                <w:sz w:val="26"/>
                <w:szCs w:val="26"/>
              </w:rPr>
              <w:t>音樂</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第五課</w:t>
            </w:r>
            <w:r w:rsidRPr="00990A6C">
              <w:rPr>
                <w:rFonts w:eastAsia="標楷體"/>
                <w:sz w:val="26"/>
                <w:szCs w:val="26"/>
              </w:rPr>
              <w:t xml:space="preserve"> </w:t>
            </w:r>
            <w:r w:rsidRPr="00990A6C">
              <w:rPr>
                <w:rFonts w:eastAsia="標楷體"/>
                <w:sz w:val="26"/>
                <w:szCs w:val="26"/>
              </w:rPr>
              <w:t>有浪漫樂派真好</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帶領學生認識舒伯特這位音樂家的生平與創作音樂的特色。並引導學生推測課文中，貼文數、追蹤者數、追蹤中數的數字各代表的意涵是什麼？是否能發現這些數字與舒伯特的關聯？</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播放並講述舒伯特音樂作品〈魔王〉的內容，並請學生表達感受。</w:t>
            </w:r>
          </w:p>
          <w:p w:rsidR="0027557F"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播放並講述舒伯特音樂作品《冬之旅》第一曲〈晚安〉、第五曲〈菩提樹〉的內容，並請學生表達感受。</w:t>
            </w:r>
          </w:p>
          <w:p w:rsidR="0027557F" w:rsidRPr="00DA591D" w:rsidRDefault="0027557F" w:rsidP="00562FB8">
            <w:pPr>
              <w:jc w:val="both"/>
              <w:rPr>
                <w:rFonts w:ascii="標楷體" w:eastAsia="標楷體" w:hAnsi="標楷體" w:cs="新細明體"/>
                <w:sz w:val="26"/>
                <w:szCs w:val="26"/>
              </w:rPr>
            </w:pPr>
            <w:r>
              <w:rPr>
                <w:rFonts w:eastAsia="標楷體"/>
                <w:sz w:val="26"/>
                <w:szCs w:val="26"/>
              </w:rPr>
              <w:t>4.</w:t>
            </w:r>
            <w:r>
              <w:rPr>
                <w:rFonts w:eastAsia="標楷體"/>
                <w:sz w:val="26"/>
                <w:szCs w:val="26"/>
              </w:rPr>
              <w:t>進行「藝術探索：譜出『心』感受」。</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發表評量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【閱讀素養教育】</w:t>
            </w:r>
          </w:p>
          <w:p w:rsidR="0027557F" w:rsidRDefault="0027557F" w:rsidP="00562FB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J4 </w:t>
            </w:r>
            <w:r w:rsidRPr="00990A6C">
              <w:rPr>
                <w:rFonts w:eastAsia="標楷體"/>
                <w:sz w:val="26"/>
                <w:szCs w:val="26"/>
              </w:rPr>
              <w:t>除紙本閱讀之外，依學習需求選擇適當的閱讀媒材，並了解如何利用適當的管道獲得文本資源。</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t>一</w:t>
            </w:r>
          </w:p>
        </w:tc>
        <w:tc>
          <w:tcPr>
            <w:tcW w:w="2254" w:type="dxa"/>
          </w:tcPr>
          <w:p w:rsidR="0027557F" w:rsidRPr="00DA591D" w:rsidRDefault="0027557F" w:rsidP="00562FB8">
            <w:pPr>
              <w:jc w:val="both"/>
              <w:rPr>
                <w:rFonts w:ascii="標楷體" w:eastAsia="標楷體" w:hAnsi="標楷體"/>
                <w:sz w:val="26"/>
                <w:szCs w:val="26"/>
              </w:rPr>
            </w:pPr>
            <w:r w:rsidRPr="002C1648">
              <w:rPr>
                <w:rFonts w:eastAsia="標楷體"/>
                <w:sz w:val="26"/>
                <w:szCs w:val="26"/>
              </w:rPr>
              <w:t>視覺藝術</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第一課</w:t>
            </w:r>
            <w:r w:rsidRPr="00990A6C">
              <w:rPr>
                <w:rFonts w:eastAsia="標楷體"/>
                <w:sz w:val="26"/>
                <w:szCs w:val="26"/>
              </w:rPr>
              <w:t xml:space="preserve"> </w:t>
            </w:r>
            <w:r w:rsidRPr="00990A6C">
              <w:rPr>
                <w:rFonts w:eastAsia="標楷體"/>
                <w:sz w:val="26"/>
                <w:szCs w:val="26"/>
              </w:rPr>
              <w:t>走入群眾的公共藝術</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w:t>
            </w:r>
            <w:r w:rsidRPr="00990A6C">
              <w:rPr>
                <w:rFonts w:eastAsia="標楷體"/>
                <w:sz w:val="26"/>
                <w:szCs w:val="26"/>
              </w:rPr>
              <w:lastRenderedPageBreak/>
              <w:t>他與合群的知能，培養團隊合作與溝通協調的能力。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教師利用課本圖例，引導學生觀察跨頁插圖中的公共藝術作品，體會生活中處處可見公共藝術作品，並回想與描述曾經看過的作品、造形與顏色。教師可藉由圖中場景，提醒學生平時多觀察周遭環境。</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教師說明這些公共藝術作品可展現作者創意、讓觀者更親近藝術，並形塑環境的美感意象。</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教師利用課本圖例講解，圖中作</w:t>
            </w:r>
            <w:r w:rsidRPr="00990A6C">
              <w:rPr>
                <w:rFonts w:eastAsia="標楷體"/>
                <w:sz w:val="26"/>
                <w:szCs w:val="26"/>
              </w:rPr>
              <w:lastRenderedPageBreak/>
              <w:t>品的造形、顏色如何？展現何種意念？公共藝術作品與環境有什麼關係？藝術家想要藉由作品傳達什麼理念？</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教師利用課本圖例，說明公共藝術作品具有公共性與互動性。</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補充作品賞析，說明類似題材有不同觀點的表現：伊東豊雄〈火焰〉、郭原森〈大旅行時代〉。</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進行「藝術探索：公共藝術好所在」，請學生以四人為一組，共同策畫一件校園公共藝術作品。</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發表評量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討論評量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【防災教育】</w:t>
            </w:r>
          </w:p>
          <w:p w:rsidR="0027557F" w:rsidRDefault="0027557F" w:rsidP="00562FB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J2 </w:t>
            </w:r>
            <w:r w:rsidRPr="00990A6C">
              <w:rPr>
                <w:rFonts w:eastAsia="標楷體"/>
                <w:sz w:val="26"/>
                <w:szCs w:val="26"/>
              </w:rPr>
              <w:t>災害對臺灣社會及生態環境的衝擊。</w:t>
            </w:r>
          </w:p>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990A6C">
              <w:rPr>
                <w:rFonts w:eastAsia="標楷體"/>
                <w:sz w:val="26"/>
                <w:szCs w:val="26"/>
              </w:rPr>
              <w:t>了解永續發展的意義</w:t>
            </w:r>
            <w:r w:rsidRPr="00990A6C">
              <w:rPr>
                <w:rFonts w:eastAsia="標楷體"/>
                <w:sz w:val="26"/>
                <w:szCs w:val="26"/>
              </w:rPr>
              <w:t>(</w:t>
            </w:r>
            <w:r w:rsidRPr="00990A6C">
              <w:rPr>
                <w:rFonts w:eastAsia="標楷體"/>
                <w:sz w:val="26"/>
                <w:szCs w:val="26"/>
              </w:rPr>
              <w:t>環境、社會、與經濟的均衡發展</w:t>
            </w:r>
            <w:r w:rsidRPr="00990A6C">
              <w:rPr>
                <w:rFonts w:eastAsia="標楷體"/>
                <w:sz w:val="26"/>
                <w:szCs w:val="26"/>
              </w:rPr>
              <w:t>)</w:t>
            </w:r>
            <w:r w:rsidRPr="00990A6C">
              <w:rPr>
                <w:rFonts w:eastAsia="標楷體"/>
                <w:sz w:val="26"/>
                <w:szCs w:val="26"/>
              </w:rPr>
              <w:t>與原</w:t>
            </w:r>
            <w:r w:rsidRPr="00990A6C">
              <w:rPr>
                <w:rFonts w:eastAsia="標楷體"/>
                <w:sz w:val="26"/>
                <w:szCs w:val="26"/>
              </w:rPr>
              <w:lastRenderedPageBreak/>
              <w:t>則。</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一</w:t>
            </w:r>
          </w:p>
        </w:tc>
        <w:tc>
          <w:tcPr>
            <w:tcW w:w="2254" w:type="dxa"/>
          </w:tcPr>
          <w:p w:rsidR="0027557F" w:rsidRPr="00DA591D"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第九課表演中的即興</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依據課文的引導，與同學討論什麼是即興？並請同學分享自己生活中即興表現的經驗。</w:t>
            </w:r>
          </w:p>
          <w:p w:rsidR="0027557F"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進行「藝術探索：啟動你的即興力」，透過活動讓學生體驗即興表演，請學生提供曾經遇過的尷尬事件，從中挑選一件事作為接下來即興挑戰的情境。</w:t>
            </w:r>
          </w:p>
          <w:p w:rsidR="0027557F" w:rsidRPr="008F47D8" w:rsidRDefault="0027557F" w:rsidP="00562FB8">
            <w:pPr>
              <w:jc w:val="both"/>
              <w:rPr>
                <w:rFonts w:ascii="標楷體" w:eastAsia="標楷體" w:hAnsi="標楷體" w:cs="新細明體"/>
                <w:sz w:val="26"/>
                <w:szCs w:val="26"/>
              </w:rPr>
            </w:pPr>
            <w:r>
              <w:rPr>
                <w:rFonts w:eastAsia="標楷體"/>
                <w:sz w:val="26"/>
                <w:szCs w:val="26"/>
              </w:rPr>
              <w:t>3.</w:t>
            </w:r>
            <w:r w:rsidRPr="008F47D8">
              <w:rPr>
                <w:rFonts w:eastAsia="標楷體"/>
                <w:sz w:val="26"/>
                <w:szCs w:val="26"/>
              </w:rPr>
              <w:t>中西方的戲劇表演</w:t>
            </w:r>
            <w:r>
              <w:rPr>
                <w:rFonts w:eastAsia="標楷體"/>
                <w:sz w:val="26"/>
                <w:szCs w:val="26"/>
              </w:rPr>
              <w:t>。</w:t>
            </w:r>
            <w:r>
              <w:rPr>
                <w:rFonts w:eastAsia="標楷體"/>
                <w:sz w:val="26"/>
                <w:szCs w:val="26"/>
              </w:rPr>
              <w:t>(1)</w:t>
            </w:r>
            <w:r w:rsidRPr="008F47D8">
              <w:rPr>
                <w:rFonts w:eastAsia="標楷體"/>
                <w:sz w:val="26"/>
                <w:szCs w:val="26"/>
              </w:rPr>
              <w:t>回顧中西方戲劇史中，以即興作為表演方式的戲劇，引導學生了解即興在戲劇發展的歷程中，一直有其重要角色。</w:t>
            </w:r>
            <w:r>
              <w:rPr>
                <w:rFonts w:eastAsia="標楷體"/>
                <w:sz w:val="26"/>
                <w:szCs w:val="26"/>
              </w:rPr>
              <w:t>(2)</w:t>
            </w:r>
            <w:r w:rsidRPr="008F47D8">
              <w:rPr>
                <w:rFonts w:eastAsia="標楷體"/>
                <w:sz w:val="26"/>
                <w:szCs w:val="26"/>
              </w:rPr>
              <w:t>以中國魏晉南北朝為始，介紹中國類似即興演出的參軍戲之起源與形式，讓學生了解即興的多元</w:t>
            </w:r>
            <w:r w:rsidRPr="008F47D8">
              <w:rPr>
                <w:rFonts w:eastAsia="標楷體"/>
                <w:sz w:val="26"/>
                <w:szCs w:val="26"/>
              </w:rPr>
              <w:lastRenderedPageBreak/>
              <w:t>面貌。</w:t>
            </w:r>
            <w:r>
              <w:rPr>
                <w:rFonts w:eastAsia="標楷體"/>
                <w:sz w:val="26"/>
                <w:szCs w:val="26"/>
              </w:rPr>
              <w:t>(3)</w:t>
            </w:r>
            <w:r w:rsidRPr="008F47D8">
              <w:rPr>
                <w:rFonts w:eastAsia="標楷體"/>
                <w:sz w:val="26"/>
                <w:szCs w:val="26"/>
              </w:rPr>
              <w:t>介紹文明戲的表演模式及命名緣由，像是「文明」意指自西方國家傳入之戲劇，當時人稱西方傳入之手杖為「文明棍」，洋傘為「文明傘」，意義相同。且當時參加演出者皆為受教育之人士甚至留學生，與一般戲子不同，故兼具教育社會大眾之功能。</w:t>
            </w:r>
            <w:r>
              <w:rPr>
                <w:rFonts w:eastAsia="標楷體"/>
                <w:sz w:val="26"/>
                <w:szCs w:val="26"/>
              </w:rPr>
              <w:t>(4)</w:t>
            </w:r>
            <w:r w:rsidRPr="008F47D8">
              <w:rPr>
                <w:rFonts w:eastAsia="標楷體"/>
                <w:sz w:val="26"/>
                <w:szCs w:val="26"/>
              </w:rPr>
              <w:t>西方的即興以義大利為例，經由中西方的對比，了解兩者的異同。</w:t>
            </w:r>
          </w:p>
          <w:p w:rsidR="0027557F" w:rsidRPr="00DA591D" w:rsidRDefault="0027557F" w:rsidP="00562FB8">
            <w:pPr>
              <w:jc w:val="both"/>
              <w:rPr>
                <w:rFonts w:ascii="標楷體" w:eastAsia="標楷體" w:hAnsi="標楷體" w:cs="新細明體"/>
                <w:sz w:val="26"/>
                <w:szCs w:val="26"/>
              </w:rPr>
            </w:pPr>
            <w:r>
              <w:rPr>
                <w:rFonts w:eastAsia="標楷體"/>
                <w:sz w:val="26"/>
                <w:szCs w:val="26"/>
              </w:rPr>
              <w:t>4.</w:t>
            </w:r>
            <w:r w:rsidRPr="008F47D8">
              <w:rPr>
                <w:rFonts w:eastAsia="標楷體"/>
                <w:sz w:val="26"/>
                <w:szCs w:val="26"/>
              </w:rPr>
              <w:t>藝術探索：樣板角色即興體驗</w:t>
            </w:r>
            <w:r>
              <w:rPr>
                <w:rFonts w:eastAsia="標楷體"/>
                <w:sz w:val="26"/>
                <w:szCs w:val="26"/>
              </w:rPr>
              <w:t>。</w:t>
            </w:r>
            <w:r w:rsidRPr="008F47D8">
              <w:rPr>
                <w:rFonts w:eastAsia="標楷體"/>
                <w:sz w:val="26"/>
                <w:szCs w:val="26"/>
              </w:rPr>
              <w:t>透過活動了解角色的定位，以及依據此角色該做出怎樣的演出。</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態度評量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討論評量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【品德教育】</w:t>
            </w:r>
          </w:p>
          <w:p w:rsidR="0027557F" w:rsidRDefault="0027557F" w:rsidP="00562FB8">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J8 </w:t>
            </w:r>
            <w:r w:rsidRPr="00990A6C">
              <w:rPr>
                <w:rFonts w:eastAsia="標楷體"/>
                <w:sz w:val="26"/>
                <w:szCs w:val="26"/>
              </w:rPr>
              <w:t>理性溝通與問題解決。</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二</w:t>
            </w:r>
          </w:p>
        </w:tc>
        <w:tc>
          <w:tcPr>
            <w:tcW w:w="2254" w:type="dxa"/>
          </w:tcPr>
          <w:p w:rsidR="0027557F" w:rsidRPr="00DA591D" w:rsidRDefault="0027557F" w:rsidP="00562FB8">
            <w:pPr>
              <w:jc w:val="both"/>
              <w:rPr>
                <w:rFonts w:ascii="標楷體" w:eastAsia="標楷體" w:hAnsi="標楷體"/>
                <w:sz w:val="26"/>
                <w:szCs w:val="26"/>
              </w:rPr>
            </w:pPr>
            <w:r>
              <w:rPr>
                <w:rFonts w:eastAsia="標楷體"/>
                <w:sz w:val="26"/>
                <w:szCs w:val="26"/>
              </w:rPr>
              <w:t>音樂</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第五課</w:t>
            </w:r>
            <w:r w:rsidRPr="00990A6C">
              <w:rPr>
                <w:rFonts w:eastAsia="標楷體"/>
                <w:sz w:val="26"/>
                <w:szCs w:val="26"/>
              </w:rPr>
              <w:t xml:space="preserve"> </w:t>
            </w:r>
            <w:r w:rsidRPr="00990A6C">
              <w:rPr>
                <w:rFonts w:eastAsia="標楷體"/>
                <w:sz w:val="26"/>
                <w:szCs w:val="26"/>
              </w:rPr>
              <w:t>有浪漫樂派真好</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教師引導學生推測課文中，貼文數、追蹤者數、追蹤中數的數字各代表的意涵是什麼？是否能發現這些數字與孟德爾頌的關聯？</w:t>
            </w:r>
          </w:p>
          <w:p w:rsidR="0027557F" w:rsidRPr="00990A6C" w:rsidRDefault="0027557F" w:rsidP="00562FB8">
            <w:pPr>
              <w:jc w:val="both"/>
              <w:rPr>
                <w:rFonts w:ascii="標楷體" w:eastAsia="標楷體" w:hAnsi="標楷體" w:cs="新細明體"/>
                <w:sz w:val="26"/>
                <w:szCs w:val="26"/>
              </w:rPr>
            </w:pPr>
            <w:r>
              <w:rPr>
                <w:rFonts w:eastAsia="標楷體"/>
                <w:sz w:val="26"/>
                <w:szCs w:val="26"/>
              </w:rPr>
              <w:t>2.</w:t>
            </w:r>
            <w:r>
              <w:rPr>
                <w:rFonts w:eastAsia="標楷體"/>
                <w:sz w:val="26"/>
                <w:szCs w:val="26"/>
              </w:rPr>
              <w:t>進行「藝術探索：田野微調查」。</w:t>
            </w:r>
          </w:p>
          <w:p w:rsidR="0027557F" w:rsidRPr="00990A6C" w:rsidRDefault="0027557F" w:rsidP="00562FB8">
            <w:pPr>
              <w:jc w:val="both"/>
              <w:rPr>
                <w:rFonts w:ascii="標楷體" w:eastAsia="標楷體" w:hAnsi="標楷體" w:cs="新細明體"/>
                <w:sz w:val="26"/>
                <w:szCs w:val="26"/>
              </w:rPr>
            </w:pPr>
            <w:r>
              <w:rPr>
                <w:rFonts w:eastAsia="標楷體"/>
                <w:sz w:val="26"/>
                <w:szCs w:val="26"/>
              </w:rPr>
              <w:t>3</w:t>
            </w:r>
            <w:r w:rsidRPr="00990A6C">
              <w:rPr>
                <w:rFonts w:eastAsia="標楷體"/>
                <w:sz w:val="26"/>
                <w:szCs w:val="26"/>
              </w:rPr>
              <w:t>.</w:t>
            </w:r>
            <w:r w:rsidRPr="00990A6C">
              <w:rPr>
                <w:rFonts w:eastAsia="標楷體"/>
                <w:sz w:val="26"/>
                <w:szCs w:val="26"/>
              </w:rPr>
              <w:t>播放並講解孟德爾頌《</w:t>
            </w:r>
            <w:r w:rsidRPr="00990A6C">
              <w:rPr>
                <w:rFonts w:eastAsia="標楷體"/>
                <w:sz w:val="26"/>
                <w:szCs w:val="26"/>
              </w:rPr>
              <w:t>e</w:t>
            </w:r>
            <w:r w:rsidRPr="00990A6C">
              <w:rPr>
                <w:rFonts w:eastAsia="標楷體"/>
                <w:sz w:val="26"/>
                <w:szCs w:val="26"/>
              </w:rPr>
              <w:t>小調小提琴協奏曲》的基本知識，包含音樂要素、音樂結構、演出形式等。</w:t>
            </w:r>
          </w:p>
          <w:p w:rsidR="0027557F" w:rsidRPr="00990A6C" w:rsidRDefault="0027557F" w:rsidP="00562FB8">
            <w:pPr>
              <w:jc w:val="both"/>
              <w:rPr>
                <w:rFonts w:ascii="標楷體" w:eastAsia="標楷體" w:hAnsi="標楷體" w:cs="新細明體"/>
                <w:sz w:val="26"/>
                <w:szCs w:val="26"/>
              </w:rPr>
            </w:pPr>
            <w:r>
              <w:rPr>
                <w:rFonts w:eastAsia="標楷體"/>
                <w:sz w:val="26"/>
                <w:szCs w:val="26"/>
              </w:rPr>
              <w:t>4</w:t>
            </w:r>
            <w:r w:rsidRPr="00990A6C">
              <w:rPr>
                <w:rFonts w:eastAsia="標楷體"/>
                <w:sz w:val="26"/>
                <w:szCs w:val="26"/>
              </w:rPr>
              <w:t>.</w:t>
            </w:r>
            <w:r w:rsidRPr="00990A6C">
              <w:rPr>
                <w:rFonts w:eastAsia="標楷體"/>
                <w:sz w:val="26"/>
                <w:szCs w:val="26"/>
              </w:rPr>
              <w:t>帶領學生欣賞孟德爾頌歌曲〈乘著歌聲的翅膀〉。</w:t>
            </w:r>
          </w:p>
          <w:p w:rsidR="0027557F" w:rsidRDefault="0027557F" w:rsidP="00562FB8">
            <w:pPr>
              <w:jc w:val="both"/>
              <w:rPr>
                <w:rFonts w:ascii="標楷體" w:eastAsia="標楷體" w:hAnsi="標楷體" w:cs="新細明體"/>
                <w:sz w:val="26"/>
                <w:szCs w:val="26"/>
              </w:rPr>
            </w:pPr>
            <w:r>
              <w:rPr>
                <w:rFonts w:eastAsia="標楷體"/>
                <w:sz w:val="26"/>
                <w:szCs w:val="26"/>
              </w:rPr>
              <w:t>5</w:t>
            </w:r>
            <w:r w:rsidRPr="00990A6C">
              <w:rPr>
                <w:rFonts w:eastAsia="標楷體"/>
                <w:sz w:val="26"/>
                <w:szCs w:val="26"/>
              </w:rPr>
              <w:t>.</w:t>
            </w:r>
            <w:r w:rsidRPr="00990A6C">
              <w:rPr>
                <w:rFonts w:eastAsia="標楷體"/>
                <w:sz w:val="26"/>
                <w:szCs w:val="26"/>
              </w:rPr>
              <w:t>將學生分組，各組演唱發表孟德爾頌歌曲習唱〈乘著歌聲的翅膀〉。</w:t>
            </w:r>
          </w:p>
          <w:p w:rsidR="0027557F" w:rsidRPr="00DA591D" w:rsidRDefault="0027557F" w:rsidP="00562FB8">
            <w:pPr>
              <w:jc w:val="both"/>
              <w:rPr>
                <w:rFonts w:ascii="標楷體" w:eastAsia="標楷體" w:hAnsi="標楷體" w:cs="新細明體"/>
                <w:sz w:val="26"/>
                <w:szCs w:val="26"/>
              </w:rPr>
            </w:pPr>
            <w:r>
              <w:rPr>
                <w:rFonts w:eastAsia="標楷體"/>
                <w:sz w:val="26"/>
                <w:szCs w:val="26"/>
              </w:rPr>
              <w:lastRenderedPageBreak/>
              <w:t>6.</w:t>
            </w:r>
            <w:r>
              <w:rPr>
                <w:rFonts w:eastAsia="標楷體"/>
                <w:sz w:val="26"/>
                <w:szCs w:val="26"/>
              </w:rPr>
              <w:t>請學生發表聆聽各組歌聲的感受。</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學生互評</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【閱讀素養教育】</w:t>
            </w:r>
          </w:p>
          <w:p w:rsidR="0027557F" w:rsidRDefault="0027557F" w:rsidP="00562FB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J4 </w:t>
            </w:r>
            <w:r w:rsidRPr="00990A6C">
              <w:rPr>
                <w:rFonts w:eastAsia="標楷體"/>
                <w:sz w:val="26"/>
                <w:szCs w:val="26"/>
              </w:rPr>
              <w:t>除紙本閱讀之外，依學習需求選擇適當的閱讀媒材，並了解如何利用適當的管道獲得文本資源。</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二</w:t>
            </w:r>
          </w:p>
        </w:tc>
        <w:tc>
          <w:tcPr>
            <w:tcW w:w="2254" w:type="dxa"/>
          </w:tcPr>
          <w:p w:rsidR="0027557F" w:rsidRPr="00DA591D"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第一課</w:t>
            </w:r>
            <w:r w:rsidRPr="00990A6C">
              <w:rPr>
                <w:rFonts w:eastAsia="標楷體"/>
                <w:sz w:val="26"/>
                <w:szCs w:val="26"/>
              </w:rPr>
              <w:t xml:space="preserve"> </w:t>
            </w:r>
            <w:r w:rsidRPr="00990A6C">
              <w:rPr>
                <w:rFonts w:eastAsia="標楷體"/>
                <w:sz w:val="26"/>
                <w:szCs w:val="26"/>
              </w:rPr>
              <w:t>走入群眾的公共藝術</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教師藉由課本圖例導入教學，請學生說一說，公共藝術為生活空間帶來哪些改變。</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進行「藝術探索：創作公共藝術品」，請學生以馬賽克作為媒材創作，美化校園空間。教師引導學生思考，校園環境生態有哪些特色？校園需要什麼樣的公共藝術作品？兩者可以如何結合？並說明公共藝術作品的樣貌愈來愈豐富多元，可引領觀者親近、參與藝術及提升美感素養。</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教師利用課本圖例，介紹公共藝術作品的多元樣貌，說明其表現形式、媒材，以及與展出場域的互動性。經由提示與討論，帶領同學認識藝術家如何以視覺要素，創作公共藝術作品。</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進行「藝術探索：發現生活中的美」。</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討論評量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【防災教育】</w:t>
            </w:r>
          </w:p>
          <w:p w:rsidR="0027557F" w:rsidRDefault="0027557F" w:rsidP="00562FB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J2 </w:t>
            </w:r>
            <w:r w:rsidRPr="00990A6C">
              <w:rPr>
                <w:rFonts w:eastAsia="標楷體"/>
                <w:sz w:val="26"/>
                <w:szCs w:val="26"/>
              </w:rPr>
              <w:t>災害對臺灣社會及生態環境的衝擊。</w:t>
            </w:r>
          </w:p>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990A6C">
              <w:rPr>
                <w:rFonts w:eastAsia="標楷體"/>
                <w:sz w:val="26"/>
                <w:szCs w:val="26"/>
              </w:rPr>
              <w:t>了解永續發展的意義</w:t>
            </w:r>
            <w:r w:rsidRPr="00990A6C">
              <w:rPr>
                <w:rFonts w:eastAsia="標楷體"/>
                <w:sz w:val="26"/>
                <w:szCs w:val="26"/>
              </w:rPr>
              <w:t>(</w:t>
            </w:r>
            <w:r w:rsidRPr="00990A6C">
              <w:rPr>
                <w:rFonts w:eastAsia="標楷體"/>
                <w:sz w:val="26"/>
                <w:szCs w:val="26"/>
              </w:rPr>
              <w:t>環境、社會、與經濟的均衡發展</w:t>
            </w:r>
            <w:r w:rsidRPr="00990A6C">
              <w:rPr>
                <w:rFonts w:eastAsia="標楷體"/>
                <w:sz w:val="26"/>
                <w:szCs w:val="26"/>
              </w:rPr>
              <w:t>)</w:t>
            </w:r>
            <w:r w:rsidRPr="00990A6C">
              <w:rPr>
                <w:rFonts w:eastAsia="標楷體"/>
                <w:sz w:val="26"/>
                <w:szCs w:val="26"/>
              </w:rPr>
              <w:t>與原則。</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t>二</w:t>
            </w:r>
          </w:p>
        </w:tc>
        <w:tc>
          <w:tcPr>
            <w:tcW w:w="2254" w:type="dxa"/>
          </w:tcPr>
          <w:p w:rsidR="0027557F" w:rsidRPr="00DA591D"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第九課表演中的即興</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w:t>
            </w:r>
            <w:r w:rsidRPr="00990A6C">
              <w:rPr>
                <w:rFonts w:eastAsia="標楷體"/>
                <w:sz w:val="26"/>
                <w:szCs w:val="26"/>
              </w:rPr>
              <w:lastRenderedPageBreak/>
              <w:t>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tc>
        <w:tc>
          <w:tcPr>
            <w:tcW w:w="4014" w:type="dxa"/>
          </w:tcPr>
          <w:p w:rsidR="0027557F" w:rsidRDefault="0027557F" w:rsidP="00562FB8">
            <w:pPr>
              <w:jc w:val="both"/>
              <w:rPr>
                <w:rFonts w:ascii="標楷體" w:eastAsia="標楷體" w:hAnsi="標楷體" w:cs="新細明體"/>
                <w:sz w:val="26"/>
                <w:szCs w:val="26"/>
              </w:rPr>
            </w:pPr>
            <w:r>
              <w:rPr>
                <w:rFonts w:eastAsia="標楷體"/>
                <w:sz w:val="26"/>
                <w:szCs w:val="26"/>
              </w:rPr>
              <w:lastRenderedPageBreak/>
              <w:t>1.</w:t>
            </w:r>
            <w:r w:rsidRPr="008F47D8">
              <w:rPr>
                <w:rFonts w:eastAsia="標楷體"/>
                <w:sz w:val="26"/>
                <w:szCs w:val="26"/>
              </w:rPr>
              <w:t>即興劇場</w:t>
            </w:r>
            <w:r>
              <w:rPr>
                <w:rFonts w:eastAsia="標楷體"/>
                <w:sz w:val="26"/>
                <w:szCs w:val="26"/>
              </w:rPr>
              <w:t>。</w:t>
            </w:r>
            <w:r>
              <w:rPr>
                <w:rFonts w:eastAsia="標楷體"/>
                <w:sz w:val="26"/>
                <w:szCs w:val="26"/>
              </w:rPr>
              <w:t>(1)</w:t>
            </w:r>
            <w:r w:rsidRPr="008F47D8">
              <w:rPr>
                <w:rFonts w:eastAsia="標楷體"/>
                <w:sz w:val="26"/>
                <w:szCs w:val="26"/>
              </w:rPr>
              <w:t>介紹即興劇場進行方式，並欣賞影片。</w:t>
            </w:r>
            <w:r>
              <w:rPr>
                <w:rFonts w:eastAsia="標楷體"/>
                <w:sz w:val="26"/>
                <w:szCs w:val="26"/>
              </w:rPr>
              <w:t>(2)</w:t>
            </w:r>
            <w:r w:rsidRPr="008F47D8">
              <w:rPr>
                <w:rFonts w:eastAsia="標楷體"/>
                <w:sz w:val="26"/>
                <w:szCs w:val="26"/>
              </w:rPr>
              <w:t>介紹即興劇種類，並搭配藝術探索：看圖說故事，邀請學生完成臺詞創作，培養對劇情延伸的功力。</w:t>
            </w:r>
            <w:r>
              <w:rPr>
                <w:rFonts w:eastAsia="標楷體"/>
                <w:sz w:val="26"/>
                <w:szCs w:val="26"/>
              </w:rPr>
              <w:t>(3)</w:t>
            </w:r>
            <w:r w:rsidRPr="008F47D8">
              <w:rPr>
                <w:rFonts w:eastAsia="標楷體"/>
                <w:sz w:val="26"/>
                <w:szCs w:val="26"/>
              </w:rPr>
              <w:t>藝術探索：</w:t>
            </w:r>
            <w:r w:rsidRPr="008F47D8">
              <w:rPr>
                <w:rFonts w:eastAsia="標楷體"/>
                <w:sz w:val="26"/>
                <w:szCs w:val="26"/>
              </w:rPr>
              <w:lastRenderedPageBreak/>
              <w:t>超級銷貨員</w:t>
            </w:r>
            <w:r>
              <w:rPr>
                <w:rFonts w:eastAsia="標楷體"/>
                <w:sz w:val="26"/>
                <w:szCs w:val="26"/>
              </w:rPr>
              <w:t>。</w:t>
            </w:r>
            <w:r w:rsidRPr="008F47D8">
              <w:rPr>
                <w:rFonts w:eastAsia="標楷體"/>
                <w:sz w:val="26"/>
                <w:szCs w:val="26"/>
              </w:rPr>
              <w:t>在活動中可訓練學生的想像力及應變能力，並讓學生挖掘與學生合作完成創作的樂趣。</w:t>
            </w:r>
            <w:r>
              <w:rPr>
                <w:rFonts w:eastAsia="標楷體"/>
                <w:sz w:val="26"/>
                <w:szCs w:val="26"/>
              </w:rPr>
              <w:t>(4)</w:t>
            </w:r>
            <w:r w:rsidRPr="008F47D8">
              <w:rPr>
                <w:rFonts w:eastAsia="標楷體"/>
                <w:sz w:val="26"/>
                <w:szCs w:val="26"/>
              </w:rPr>
              <w:t>即興劇場的重點在於將即興創作的過程直接搬演上舞臺讓觀眾欣賞，可提醒學生在進行即興劇場活動體驗時，務必共同合作想辦法完成演出，切勿在臺上互相指責或推託。</w:t>
            </w:r>
          </w:p>
          <w:p w:rsidR="0027557F" w:rsidRPr="008F47D8" w:rsidRDefault="0027557F" w:rsidP="00562FB8">
            <w:pPr>
              <w:jc w:val="both"/>
              <w:rPr>
                <w:rFonts w:ascii="標楷體" w:eastAsia="標楷體" w:hAnsi="標楷體" w:cs="新細明體"/>
                <w:sz w:val="26"/>
                <w:szCs w:val="26"/>
              </w:rPr>
            </w:pPr>
            <w:r>
              <w:rPr>
                <w:rFonts w:eastAsia="標楷體"/>
                <w:sz w:val="26"/>
                <w:szCs w:val="26"/>
              </w:rPr>
              <w:t>2.</w:t>
            </w:r>
            <w:r w:rsidRPr="008F47D8">
              <w:rPr>
                <w:rFonts w:eastAsia="標楷體"/>
                <w:sz w:val="26"/>
                <w:szCs w:val="26"/>
              </w:rPr>
              <w:t>集體即興創作</w:t>
            </w:r>
            <w:r>
              <w:rPr>
                <w:rFonts w:eastAsia="標楷體"/>
                <w:sz w:val="26"/>
                <w:szCs w:val="26"/>
              </w:rPr>
              <w:t>。</w:t>
            </w:r>
            <w:r>
              <w:rPr>
                <w:rFonts w:eastAsia="標楷體"/>
                <w:sz w:val="26"/>
                <w:szCs w:val="26"/>
              </w:rPr>
              <w:t>(1)</w:t>
            </w:r>
            <w:r w:rsidRPr="008F47D8">
              <w:rPr>
                <w:rFonts w:eastAsia="標楷體"/>
                <w:sz w:val="26"/>
                <w:szCs w:val="26"/>
              </w:rPr>
              <w:t>介紹集體即興創作的創作流程。</w:t>
            </w:r>
            <w:r>
              <w:rPr>
                <w:rFonts w:eastAsia="標楷體"/>
                <w:sz w:val="26"/>
                <w:szCs w:val="26"/>
              </w:rPr>
              <w:t>(2)</w:t>
            </w:r>
            <w:r w:rsidRPr="008F47D8">
              <w:rPr>
                <w:rFonts w:eastAsia="標楷體"/>
                <w:sz w:val="26"/>
                <w:szCs w:val="26"/>
              </w:rPr>
              <w:t>分組進行藝術探索：情境即興。</w:t>
            </w:r>
            <w:r>
              <w:rPr>
                <w:rFonts w:eastAsia="標楷體"/>
                <w:sz w:val="26"/>
                <w:szCs w:val="26"/>
              </w:rPr>
              <w:t>(3)</w:t>
            </w:r>
            <w:r w:rsidRPr="008F47D8">
              <w:rPr>
                <w:rFonts w:eastAsia="標楷體"/>
                <w:sz w:val="26"/>
                <w:szCs w:val="26"/>
              </w:rPr>
              <w:t>介紹表演工作坊及導演賴聲川。</w:t>
            </w:r>
            <w:r>
              <w:rPr>
                <w:rFonts w:eastAsia="標楷體"/>
                <w:sz w:val="26"/>
                <w:szCs w:val="26"/>
              </w:rPr>
              <w:t>(4)</w:t>
            </w:r>
            <w:r w:rsidRPr="008F47D8">
              <w:rPr>
                <w:rFonts w:eastAsia="標楷體"/>
                <w:sz w:val="26"/>
                <w:szCs w:val="26"/>
              </w:rPr>
              <w:t>欣賞《暗戀桃花源》影片。</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態度評量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討論評量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【品德教育】</w:t>
            </w:r>
          </w:p>
          <w:p w:rsidR="0027557F" w:rsidRDefault="0027557F" w:rsidP="00562FB8">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J8 </w:t>
            </w:r>
            <w:r w:rsidRPr="00990A6C">
              <w:rPr>
                <w:rFonts w:eastAsia="標楷體"/>
                <w:sz w:val="26"/>
                <w:szCs w:val="26"/>
              </w:rPr>
              <w:t>理性溝通與問題解決。</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三</w:t>
            </w:r>
          </w:p>
        </w:tc>
        <w:tc>
          <w:tcPr>
            <w:tcW w:w="2254" w:type="dxa"/>
          </w:tcPr>
          <w:p w:rsidR="0027557F" w:rsidRPr="00DA591D" w:rsidRDefault="0027557F" w:rsidP="00562FB8">
            <w:pPr>
              <w:jc w:val="both"/>
              <w:rPr>
                <w:rFonts w:ascii="標楷體" w:eastAsia="標楷體" w:hAnsi="標楷體"/>
                <w:sz w:val="26"/>
                <w:szCs w:val="26"/>
              </w:rPr>
            </w:pPr>
            <w:r>
              <w:rPr>
                <w:rFonts w:eastAsia="標楷體"/>
                <w:sz w:val="26"/>
                <w:szCs w:val="26"/>
              </w:rPr>
              <w:t>音樂</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第五課</w:t>
            </w:r>
            <w:r w:rsidRPr="00990A6C">
              <w:rPr>
                <w:rFonts w:eastAsia="標楷體"/>
                <w:sz w:val="26"/>
                <w:szCs w:val="26"/>
              </w:rPr>
              <w:t xml:space="preserve"> </w:t>
            </w:r>
            <w:r w:rsidRPr="00990A6C">
              <w:rPr>
                <w:rFonts w:eastAsia="標楷體"/>
                <w:sz w:val="26"/>
                <w:szCs w:val="26"/>
              </w:rPr>
              <w:t>有浪漫樂派真好</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教師引導學生認識蕭邦，並推測課文中，貼文數、追蹤者數、追蹤中數的數字各代表的意涵是什麼？是否能發現這些數字與音樂家的關聯？</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播放並講解蕭邦鋼琴練習曲作品第十號第三首〈離別曲〉及第十二首〈革命〉的基本知識，包含音樂要素、音樂結構、演出形式等。</w:t>
            </w:r>
          </w:p>
          <w:p w:rsidR="0027557F" w:rsidRPr="00DA591D" w:rsidRDefault="0027557F" w:rsidP="00562FB8">
            <w:pPr>
              <w:jc w:val="both"/>
              <w:rPr>
                <w:rFonts w:ascii="標楷體" w:eastAsia="標楷體" w:hAnsi="標楷體" w:cs="新細明體"/>
                <w:sz w:val="26"/>
                <w:szCs w:val="26"/>
              </w:rPr>
            </w:pPr>
            <w:r>
              <w:rPr>
                <w:rFonts w:eastAsia="標楷體"/>
                <w:sz w:val="26"/>
                <w:szCs w:val="26"/>
              </w:rPr>
              <w:t>3.</w:t>
            </w:r>
            <w:r>
              <w:rPr>
                <w:rFonts w:eastAsia="標楷體"/>
                <w:sz w:val="26"/>
                <w:szCs w:val="26"/>
              </w:rPr>
              <w:t>教師可額外其他作品或補充影音資源給學生。</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學生互評</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【閱讀素養教育】</w:t>
            </w:r>
          </w:p>
          <w:p w:rsidR="0027557F" w:rsidRDefault="0027557F" w:rsidP="00562FB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J4 </w:t>
            </w:r>
            <w:r w:rsidRPr="00990A6C">
              <w:rPr>
                <w:rFonts w:eastAsia="標楷體"/>
                <w:sz w:val="26"/>
                <w:szCs w:val="26"/>
              </w:rPr>
              <w:t>除紙本閱讀之外，依學習需求選擇適當的閱讀媒材，並了解如何利用適當的管道獲得文本資源。</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t>三</w:t>
            </w:r>
          </w:p>
        </w:tc>
        <w:tc>
          <w:tcPr>
            <w:tcW w:w="2254" w:type="dxa"/>
          </w:tcPr>
          <w:p w:rsidR="0027557F" w:rsidRPr="00DA591D"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第一課</w:t>
            </w:r>
            <w:r w:rsidRPr="00990A6C">
              <w:rPr>
                <w:rFonts w:eastAsia="標楷體"/>
                <w:sz w:val="26"/>
                <w:szCs w:val="26"/>
              </w:rPr>
              <w:t xml:space="preserve"> </w:t>
            </w:r>
            <w:r w:rsidRPr="00990A6C">
              <w:rPr>
                <w:rFonts w:eastAsia="標楷體"/>
                <w:sz w:val="26"/>
                <w:szCs w:val="26"/>
              </w:rPr>
              <w:t>走入群眾的</w:t>
            </w:r>
            <w:r w:rsidRPr="00990A6C">
              <w:rPr>
                <w:rFonts w:eastAsia="標楷體"/>
                <w:sz w:val="26"/>
                <w:szCs w:val="26"/>
              </w:rPr>
              <w:lastRenderedPageBreak/>
              <w:t>公共藝術</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-J-B1 </w:t>
            </w:r>
            <w:r w:rsidRPr="00990A6C">
              <w:rPr>
                <w:rFonts w:eastAsia="標楷體"/>
                <w:sz w:val="26"/>
                <w:szCs w:val="26"/>
              </w:rPr>
              <w:t>應用藝術符號，以表達</w:t>
            </w:r>
            <w:r w:rsidRPr="00990A6C">
              <w:rPr>
                <w:rFonts w:eastAsia="標楷體"/>
                <w:sz w:val="26"/>
                <w:szCs w:val="26"/>
              </w:rPr>
              <w:lastRenderedPageBreak/>
              <w:t>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教師利用課本圖例，說明這些作品視覺意象、傳達的理念、與民眾</w:t>
            </w:r>
            <w:r w:rsidRPr="00990A6C">
              <w:rPr>
                <w:rFonts w:eastAsia="標楷體"/>
                <w:sz w:val="26"/>
                <w:szCs w:val="26"/>
              </w:rPr>
              <w:lastRenderedPageBreak/>
              <w:t>的互動性、與周遭自然環境的和諧與融合、對環境生態友善等。</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進行「藝術探索：為環境發聲」，教師可引領學生擴大思考範圍，檢視小組製作的公共藝術作品能否與日常生活結合、呼應環境議題。</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請學生想一想臺灣面臨環境生態的危機有哪些，如空氣汙染、生態系統改變、水資源不足、洪水加劇及乾旱惡化等。若有機會參與公共藝術活動，以「為環境發聲」為題，會如何透過設計以啟發大眾對環境議題的省思。</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教師可鼓勵學生開放心胸，坦然參與討論，並適時給予口頭建議與讚賞。</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3.</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討論評量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lastRenderedPageBreak/>
              <w:t>【防災教育】</w:t>
            </w:r>
          </w:p>
          <w:p w:rsidR="0027557F" w:rsidRDefault="0027557F" w:rsidP="00562FB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J2 </w:t>
            </w:r>
            <w:r w:rsidRPr="00990A6C">
              <w:rPr>
                <w:rFonts w:eastAsia="標楷體"/>
                <w:sz w:val="26"/>
                <w:szCs w:val="26"/>
              </w:rPr>
              <w:t>災害對臺灣社會</w:t>
            </w:r>
            <w:r w:rsidRPr="00990A6C">
              <w:rPr>
                <w:rFonts w:eastAsia="標楷體"/>
                <w:sz w:val="26"/>
                <w:szCs w:val="26"/>
              </w:rPr>
              <w:lastRenderedPageBreak/>
              <w:t>及生態環境的衝擊。</w:t>
            </w:r>
          </w:p>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990A6C">
              <w:rPr>
                <w:rFonts w:eastAsia="標楷體"/>
                <w:sz w:val="26"/>
                <w:szCs w:val="26"/>
              </w:rPr>
              <w:t>了解永續發展的意義</w:t>
            </w:r>
            <w:r w:rsidRPr="00990A6C">
              <w:rPr>
                <w:rFonts w:eastAsia="標楷體"/>
                <w:sz w:val="26"/>
                <w:szCs w:val="26"/>
              </w:rPr>
              <w:t>(</w:t>
            </w:r>
            <w:r w:rsidRPr="00990A6C">
              <w:rPr>
                <w:rFonts w:eastAsia="標楷體"/>
                <w:sz w:val="26"/>
                <w:szCs w:val="26"/>
              </w:rPr>
              <w:t>環境、社會、與經濟的均衡發展</w:t>
            </w:r>
            <w:r w:rsidRPr="00990A6C">
              <w:rPr>
                <w:rFonts w:eastAsia="標楷體"/>
                <w:sz w:val="26"/>
                <w:szCs w:val="26"/>
              </w:rPr>
              <w:t>)</w:t>
            </w:r>
            <w:r w:rsidRPr="00990A6C">
              <w:rPr>
                <w:rFonts w:eastAsia="標楷體"/>
                <w:sz w:val="26"/>
                <w:szCs w:val="26"/>
              </w:rPr>
              <w:t>與原則。</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三</w:t>
            </w:r>
          </w:p>
        </w:tc>
        <w:tc>
          <w:tcPr>
            <w:tcW w:w="2254" w:type="dxa"/>
          </w:tcPr>
          <w:p w:rsidR="0027557F" w:rsidRPr="00DA591D"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第九課表演中的即興</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tc>
        <w:tc>
          <w:tcPr>
            <w:tcW w:w="4014" w:type="dxa"/>
          </w:tcPr>
          <w:p w:rsidR="0027557F" w:rsidRDefault="0027557F" w:rsidP="00562FB8">
            <w:pPr>
              <w:jc w:val="both"/>
              <w:rPr>
                <w:rFonts w:ascii="標楷體" w:eastAsia="標楷體" w:hAnsi="標楷體" w:cs="新細明體"/>
                <w:sz w:val="26"/>
                <w:szCs w:val="26"/>
              </w:rPr>
            </w:pPr>
            <w:r>
              <w:rPr>
                <w:rFonts w:eastAsia="標楷體"/>
                <w:sz w:val="26"/>
                <w:szCs w:val="26"/>
              </w:rPr>
              <w:t>1.</w:t>
            </w:r>
            <w:r w:rsidRPr="00D03770">
              <w:rPr>
                <w:rFonts w:eastAsia="標楷體"/>
                <w:sz w:val="26"/>
                <w:szCs w:val="26"/>
              </w:rPr>
              <w:t>認識接觸即興。</w:t>
            </w:r>
            <w:r>
              <w:rPr>
                <w:rFonts w:eastAsia="標楷體"/>
                <w:sz w:val="26"/>
                <w:szCs w:val="26"/>
              </w:rPr>
              <w:t>(1)</w:t>
            </w:r>
            <w:r w:rsidRPr="00D03770">
              <w:rPr>
                <w:rFonts w:eastAsia="標楷體"/>
                <w:sz w:val="26"/>
                <w:szCs w:val="26"/>
              </w:rPr>
              <w:t>介紹接觸即興。</w:t>
            </w:r>
            <w:r>
              <w:rPr>
                <w:rFonts w:eastAsia="標楷體"/>
                <w:sz w:val="26"/>
                <w:szCs w:val="26"/>
              </w:rPr>
              <w:t>(2)</w:t>
            </w:r>
            <w:r w:rsidRPr="00D03770">
              <w:rPr>
                <w:rFonts w:eastAsia="標楷體"/>
                <w:sz w:val="26"/>
                <w:szCs w:val="26"/>
              </w:rPr>
              <w:t>進行藝術探索：即興體驗</w:t>
            </w:r>
            <w:r>
              <w:rPr>
                <w:rFonts w:eastAsia="標楷體"/>
                <w:sz w:val="26"/>
                <w:szCs w:val="26"/>
              </w:rPr>
              <w:t>。</w:t>
            </w:r>
            <w:r w:rsidRPr="00D03770">
              <w:rPr>
                <w:rFonts w:eastAsia="標楷體"/>
                <w:sz w:val="26"/>
                <w:szCs w:val="26"/>
              </w:rPr>
              <w:t>教師務必留意場地的安全，提醒學生專注與信任，感受身體重量的移轉。</w:t>
            </w:r>
            <w:r>
              <w:rPr>
                <w:rFonts w:eastAsia="標楷體"/>
                <w:sz w:val="26"/>
                <w:szCs w:val="26"/>
              </w:rPr>
              <w:t>(3)</w:t>
            </w:r>
            <w:r w:rsidRPr="00D03770">
              <w:rPr>
                <w:rFonts w:eastAsia="標楷體"/>
                <w:sz w:val="26"/>
                <w:szCs w:val="26"/>
              </w:rPr>
              <w:t>欣賞接觸即興活動影片。</w:t>
            </w:r>
          </w:p>
          <w:p w:rsidR="0027557F" w:rsidRPr="00D03770" w:rsidRDefault="0027557F" w:rsidP="00562FB8">
            <w:pPr>
              <w:jc w:val="both"/>
              <w:rPr>
                <w:rFonts w:ascii="標楷體" w:eastAsia="標楷體" w:hAnsi="標楷體" w:cs="新細明體"/>
                <w:sz w:val="26"/>
                <w:szCs w:val="26"/>
              </w:rPr>
            </w:pPr>
            <w:r>
              <w:rPr>
                <w:rFonts w:eastAsia="標楷體"/>
                <w:sz w:val="26"/>
                <w:szCs w:val="26"/>
              </w:rPr>
              <w:t>2.</w:t>
            </w:r>
            <w:r w:rsidRPr="00D03770">
              <w:rPr>
                <w:rFonts w:eastAsia="標楷體"/>
                <w:sz w:val="26"/>
                <w:szCs w:val="26"/>
              </w:rPr>
              <w:t>藝術探索：手掌共舞</w:t>
            </w:r>
            <w:r>
              <w:rPr>
                <w:rFonts w:eastAsia="標楷體"/>
                <w:sz w:val="26"/>
                <w:szCs w:val="26"/>
              </w:rPr>
              <w:t>。</w:t>
            </w:r>
            <w:r>
              <w:rPr>
                <w:rFonts w:eastAsia="標楷體"/>
                <w:sz w:val="26"/>
                <w:szCs w:val="26"/>
              </w:rPr>
              <w:t>(1)</w:t>
            </w:r>
            <w:r w:rsidRPr="00D03770">
              <w:rPr>
                <w:rFonts w:eastAsia="標楷體"/>
                <w:sz w:val="26"/>
                <w:szCs w:val="26"/>
              </w:rPr>
              <w:t>請學生分好兩人一組後，教師可依課本活動探索的步驟開始進行引導。</w:t>
            </w:r>
            <w:r>
              <w:rPr>
                <w:rFonts w:eastAsia="標楷體"/>
                <w:sz w:val="26"/>
                <w:szCs w:val="26"/>
              </w:rPr>
              <w:t>(2)</w:t>
            </w:r>
            <w:r w:rsidRPr="00D03770">
              <w:rPr>
                <w:rFonts w:eastAsia="標楷體"/>
                <w:sz w:val="26"/>
                <w:szCs w:val="26"/>
              </w:rPr>
              <w:t>邀請學生在進行活動時，自我挑戰不要使用語言溝通，專注在身體動作</w:t>
            </w:r>
            <w:r w:rsidRPr="00D03770">
              <w:rPr>
                <w:rFonts w:eastAsia="標楷體"/>
                <w:sz w:val="26"/>
                <w:szCs w:val="26"/>
              </w:rPr>
              <w:lastRenderedPageBreak/>
              <w:t>的引導上。</w:t>
            </w:r>
            <w:r>
              <w:rPr>
                <w:rFonts w:eastAsia="標楷體"/>
                <w:sz w:val="26"/>
                <w:szCs w:val="26"/>
              </w:rPr>
              <w:t>(3)</w:t>
            </w:r>
            <w:r w:rsidRPr="00D03770">
              <w:rPr>
                <w:rFonts w:eastAsia="標楷體"/>
                <w:sz w:val="26"/>
                <w:szCs w:val="26"/>
              </w:rPr>
              <w:t>當學生掌握不到重點時，務必放慢速度進行。</w:t>
            </w:r>
            <w:r>
              <w:rPr>
                <w:rFonts w:eastAsia="標楷體"/>
                <w:sz w:val="26"/>
                <w:szCs w:val="26"/>
              </w:rPr>
              <w:t>(4)</w:t>
            </w:r>
            <w:r w:rsidRPr="00D03770">
              <w:rPr>
                <w:rFonts w:eastAsia="標楷體"/>
                <w:sz w:val="26"/>
                <w:szCs w:val="26"/>
              </w:rPr>
              <w:t>當學生不知如何舞動時，教師能適時的提醒其可以在空間、時間、勁力上的變化。</w:t>
            </w:r>
            <w:r>
              <w:rPr>
                <w:rFonts w:eastAsia="標楷體"/>
                <w:sz w:val="26"/>
                <w:szCs w:val="26"/>
              </w:rPr>
              <w:t>(5)</w:t>
            </w:r>
            <w:r w:rsidRPr="00D03770">
              <w:rPr>
                <w:rFonts w:eastAsia="標楷體"/>
                <w:sz w:val="26"/>
                <w:szCs w:val="26"/>
              </w:rPr>
              <w:t>隨時留意學生的安全。</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態度評量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討論評量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【品德教育】</w:t>
            </w:r>
          </w:p>
          <w:p w:rsidR="0027557F" w:rsidRDefault="0027557F" w:rsidP="00562FB8">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J8 </w:t>
            </w:r>
            <w:r w:rsidRPr="00990A6C">
              <w:rPr>
                <w:rFonts w:eastAsia="標楷體"/>
                <w:sz w:val="26"/>
                <w:szCs w:val="26"/>
              </w:rPr>
              <w:t>理性溝通與問題解決。</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四</w:t>
            </w:r>
          </w:p>
        </w:tc>
        <w:tc>
          <w:tcPr>
            <w:tcW w:w="2254" w:type="dxa"/>
          </w:tcPr>
          <w:p w:rsidR="0027557F" w:rsidRPr="00DA591D" w:rsidRDefault="0027557F" w:rsidP="00562FB8">
            <w:pPr>
              <w:jc w:val="both"/>
              <w:rPr>
                <w:rFonts w:ascii="標楷體" w:eastAsia="標楷體" w:hAnsi="標楷體"/>
                <w:sz w:val="26"/>
                <w:szCs w:val="26"/>
              </w:rPr>
            </w:pPr>
            <w:r>
              <w:rPr>
                <w:rFonts w:eastAsia="標楷體"/>
                <w:sz w:val="26"/>
                <w:szCs w:val="26"/>
              </w:rPr>
              <w:t>音樂</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第五課</w:t>
            </w:r>
            <w:r w:rsidRPr="00990A6C">
              <w:rPr>
                <w:rFonts w:eastAsia="標楷體"/>
                <w:sz w:val="26"/>
                <w:szCs w:val="26"/>
              </w:rPr>
              <w:t xml:space="preserve"> </w:t>
            </w:r>
            <w:r w:rsidRPr="00990A6C">
              <w:rPr>
                <w:rFonts w:eastAsia="標楷體"/>
                <w:sz w:val="26"/>
                <w:szCs w:val="26"/>
              </w:rPr>
              <w:t>有浪漫樂派真好</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教師引導學生認識舒曼，並推測課文中，貼文數、追蹤者數、追蹤中數的數字各代表的意涵是什麼？是否能發現這些數字與音樂家的關聯？</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播放並講解舒曼《兒時情景：夢幻曲》的基本知識，包含音樂要素、音樂結構、演出形式等。</w:t>
            </w:r>
          </w:p>
          <w:p w:rsidR="0027557F" w:rsidRDefault="0027557F" w:rsidP="00562FB8">
            <w:pPr>
              <w:jc w:val="both"/>
              <w:rPr>
                <w:rFonts w:ascii="標楷體" w:eastAsia="標楷體" w:hAnsi="標楷體" w:cs="新細明體"/>
                <w:sz w:val="26"/>
                <w:szCs w:val="26"/>
              </w:rPr>
            </w:pPr>
            <w:r>
              <w:rPr>
                <w:rFonts w:eastAsia="標楷體"/>
                <w:sz w:val="26"/>
                <w:szCs w:val="26"/>
              </w:rPr>
              <w:t>3</w:t>
            </w:r>
            <w:r w:rsidRPr="00990A6C">
              <w:rPr>
                <w:rFonts w:eastAsia="標楷體"/>
                <w:sz w:val="26"/>
                <w:szCs w:val="26"/>
              </w:rPr>
              <w:t>.</w:t>
            </w:r>
            <w:r w:rsidRPr="00990A6C">
              <w:rPr>
                <w:rFonts w:eastAsia="標楷體"/>
                <w:sz w:val="26"/>
                <w:szCs w:val="26"/>
              </w:rPr>
              <w:t>複習中音直笛指法，運用練習曲兩首，教導學生逐句吹奏〈快樂的農夫〉。</w:t>
            </w:r>
          </w:p>
          <w:p w:rsidR="0027557F" w:rsidRPr="00DA591D" w:rsidRDefault="0027557F" w:rsidP="00562FB8">
            <w:pPr>
              <w:jc w:val="both"/>
              <w:rPr>
                <w:rFonts w:ascii="標楷體" w:eastAsia="標楷體" w:hAnsi="標楷體" w:cs="新細明體"/>
                <w:sz w:val="26"/>
                <w:szCs w:val="26"/>
              </w:rPr>
            </w:pPr>
            <w:r>
              <w:rPr>
                <w:rFonts w:eastAsia="標楷體"/>
                <w:sz w:val="26"/>
                <w:szCs w:val="26"/>
              </w:rPr>
              <w:t>4.</w:t>
            </w:r>
            <w:r>
              <w:rPr>
                <w:rFonts w:eastAsia="標楷體"/>
                <w:sz w:val="26"/>
                <w:szCs w:val="26"/>
              </w:rPr>
              <w:t>教師可額外其他作品或補充影音資源給學生。</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學生互評</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【閱讀素養教育】</w:t>
            </w:r>
          </w:p>
          <w:p w:rsidR="0027557F" w:rsidRDefault="0027557F" w:rsidP="00562FB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J4 </w:t>
            </w:r>
            <w:r w:rsidRPr="00990A6C">
              <w:rPr>
                <w:rFonts w:eastAsia="標楷體"/>
                <w:sz w:val="26"/>
                <w:szCs w:val="26"/>
              </w:rPr>
              <w:t>除紙本閱讀之外，依學習需求選擇適當的閱讀媒材，並了解如何利用適當的管道獲得文本資源。</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t>四</w:t>
            </w:r>
          </w:p>
        </w:tc>
        <w:tc>
          <w:tcPr>
            <w:tcW w:w="2254" w:type="dxa"/>
          </w:tcPr>
          <w:p w:rsidR="0027557F" w:rsidRPr="00DA591D"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第一課</w:t>
            </w:r>
            <w:r w:rsidRPr="00990A6C">
              <w:rPr>
                <w:rFonts w:eastAsia="標楷體"/>
                <w:sz w:val="26"/>
                <w:szCs w:val="26"/>
              </w:rPr>
              <w:t xml:space="preserve"> </w:t>
            </w:r>
            <w:r w:rsidRPr="00990A6C">
              <w:rPr>
                <w:rFonts w:eastAsia="標楷體"/>
                <w:sz w:val="26"/>
                <w:szCs w:val="26"/>
              </w:rPr>
              <w:t>走入群眾的公共藝術</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w:t>
            </w:r>
            <w:r w:rsidRPr="00990A6C">
              <w:rPr>
                <w:rFonts w:eastAsia="標楷體"/>
                <w:sz w:val="26"/>
                <w:szCs w:val="26"/>
              </w:rPr>
              <w:lastRenderedPageBreak/>
              <w:t>術實踐，建立利他與合群的知能，培養團隊合作與溝通協調的能力。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進行「非常有藝思：我的校園公共藝術檔案」，以藝術探索小組為單位，規畫一件校園公共藝術作品。</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小組討論歸納幾項校園環境生態特色，作為製作公共藝術檔案的參考。</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小組共同繪製校園公共藝術作品草圖。</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4.</w:t>
            </w:r>
            <w:r w:rsidRPr="00990A6C">
              <w:rPr>
                <w:rFonts w:eastAsia="標楷體"/>
                <w:sz w:val="26"/>
                <w:szCs w:val="26"/>
              </w:rPr>
              <w:t>各小組依草圖分工完成作品，過程中可以拍照或拍攝影片，記錄過程。</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各小組完成作品後，拍攝照片並分享回饋。學生可互評選出最欣賞的小組作品。</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教師以具啟發性、開放性的問題引導，鼓勵學生敞開心胸，參與討論。</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學生互評</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實作評量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學習單評量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【防災教育】</w:t>
            </w:r>
          </w:p>
          <w:p w:rsidR="0027557F" w:rsidRDefault="0027557F" w:rsidP="00562FB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J2 </w:t>
            </w:r>
            <w:r w:rsidRPr="00990A6C">
              <w:rPr>
                <w:rFonts w:eastAsia="標楷體"/>
                <w:sz w:val="26"/>
                <w:szCs w:val="26"/>
              </w:rPr>
              <w:t>災害對臺灣社會及生態環境的衝擊。</w:t>
            </w:r>
          </w:p>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990A6C">
              <w:rPr>
                <w:rFonts w:eastAsia="標楷體"/>
                <w:sz w:val="26"/>
                <w:szCs w:val="26"/>
              </w:rPr>
              <w:t>了解永續發展的意義</w:t>
            </w:r>
            <w:r w:rsidRPr="00990A6C">
              <w:rPr>
                <w:rFonts w:eastAsia="標楷體"/>
                <w:sz w:val="26"/>
                <w:szCs w:val="26"/>
              </w:rPr>
              <w:t>(</w:t>
            </w:r>
            <w:r w:rsidRPr="00990A6C">
              <w:rPr>
                <w:rFonts w:eastAsia="標楷體"/>
                <w:sz w:val="26"/>
                <w:szCs w:val="26"/>
              </w:rPr>
              <w:t>環境、社會、與</w:t>
            </w:r>
            <w:r w:rsidRPr="00990A6C">
              <w:rPr>
                <w:rFonts w:eastAsia="標楷體"/>
                <w:sz w:val="26"/>
                <w:szCs w:val="26"/>
              </w:rPr>
              <w:lastRenderedPageBreak/>
              <w:t>經濟的均衡發展</w:t>
            </w:r>
            <w:r w:rsidRPr="00990A6C">
              <w:rPr>
                <w:rFonts w:eastAsia="標楷體"/>
                <w:sz w:val="26"/>
                <w:szCs w:val="26"/>
              </w:rPr>
              <w:t>)</w:t>
            </w:r>
            <w:r w:rsidRPr="00990A6C">
              <w:rPr>
                <w:rFonts w:eastAsia="標楷體"/>
                <w:sz w:val="26"/>
                <w:szCs w:val="26"/>
              </w:rPr>
              <w:t>與原則。</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四</w:t>
            </w:r>
          </w:p>
        </w:tc>
        <w:tc>
          <w:tcPr>
            <w:tcW w:w="2254" w:type="dxa"/>
          </w:tcPr>
          <w:p w:rsidR="0027557F" w:rsidRPr="00DA591D"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第九課表演中的即興</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tc>
        <w:tc>
          <w:tcPr>
            <w:tcW w:w="4014" w:type="dxa"/>
          </w:tcPr>
          <w:p w:rsidR="0027557F" w:rsidRDefault="0027557F" w:rsidP="00562FB8">
            <w:pPr>
              <w:jc w:val="both"/>
              <w:rPr>
                <w:rFonts w:ascii="標楷體" w:eastAsia="標楷體" w:hAnsi="標楷體" w:cs="新細明體"/>
                <w:sz w:val="26"/>
                <w:szCs w:val="26"/>
              </w:rPr>
            </w:pPr>
            <w:r>
              <w:rPr>
                <w:rFonts w:eastAsia="標楷體"/>
                <w:sz w:val="26"/>
                <w:szCs w:val="26"/>
              </w:rPr>
              <w:t>1.</w:t>
            </w:r>
            <w:r w:rsidRPr="00D03770">
              <w:rPr>
                <w:rFonts w:eastAsia="標楷體"/>
                <w:sz w:val="26"/>
                <w:szCs w:val="26"/>
              </w:rPr>
              <w:t>即興舞蹈在臺灣</w:t>
            </w:r>
            <w:r>
              <w:rPr>
                <w:rFonts w:eastAsia="標楷體"/>
                <w:sz w:val="26"/>
                <w:szCs w:val="26"/>
              </w:rPr>
              <w:t>。</w:t>
            </w:r>
            <w:r>
              <w:rPr>
                <w:rFonts w:eastAsia="標楷體"/>
                <w:sz w:val="26"/>
                <w:szCs w:val="26"/>
              </w:rPr>
              <w:t>(1)</w:t>
            </w:r>
            <w:r w:rsidRPr="00D03770">
              <w:rPr>
                <w:rFonts w:eastAsia="標楷體"/>
                <w:sz w:val="26"/>
                <w:szCs w:val="26"/>
              </w:rPr>
              <w:t>介紹古名伸老師及古舞團。</w:t>
            </w:r>
            <w:r>
              <w:rPr>
                <w:rFonts w:eastAsia="標楷體"/>
                <w:sz w:val="26"/>
                <w:szCs w:val="26"/>
              </w:rPr>
              <w:t>(2)</w:t>
            </w:r>
            <w:r w:rsidRPr="00D03770">
              <w:rPr>
                <w:rFonts w:eastAsia="標楷體"/>
                <w:sz w:val="26"/>
                <w:szCs w:val="26"/>
              </w:rPr>
              <w:t>欣賞相關影片。</w:t>
            </w:r>
            <w:r>
              <w:rPr>
                <w:rFonts w:eastAsia="標楷體"/>
                <w:sz w:val="26"/>
                <w:szCs w:val="26"/>
              </w:rPr>
              <w:t>(3)</w:t>
            </w:r>
            <w:r w:rsidRPr="00D03770">
              <w:rPr>
                <w:rFonts w:eastAsia="標楷體"/>
                <w:sz w:val="26"/>
                <w:szCs w:val="26"/>
              </w:rPr>
              <w:t>介紹國際愛跳舞即興節。</w:t>
            </w:r>
          </w:p>
          <w:p w:rsidR="0027557F" w:rsidRPr="00D03770" w:rsidRDefault="0027557F" w:rsidP="00562FB8">
            <w:pPr>
              <w:jc w:val="both"/>
              <w:rPr>
                <w:rFonts w:ascii="標楷體" w:eastAsia="標楷體" w:hAnsi="標楷體" w:cs="新細明體"/>
                <w:sz w:val="26"/>
                <w:szCs w:val="26"/>
              </w:rPr>
            </w:pPr>
            <w:r>
              <w:rPr>
                <w:rFonts w:eastAsia="標楷體"/>
                <w:sz w:val="26"/>
                <w:szCs w:val="26"/>
              </w:rPr>
              <w:t>2.</w:t>
            </w:r>
            <w:r w:rsidRPr="00D03770">
              <w:rPr>
                <w:rFonts w:eastAsia="標楷體"/>
                <w:sz w:val="26"/>
                <w:szCs w:val="26"/>
              </w:rPr>
              <w:t>即興與生活</w:t>
            </w:r>
            <w:r>
              <w:rPr>
                <w:rFonts w:eastAsia="標楷體"/>
                <w:sz w:val="26"/>
                <w:szCs w:val="26"/>
              </w:rPr>
              <w:t>。</w:t>
            </w:r>
            <w:r>
              <w:rPr>
                <w:rFonts w:eastAsia="標楷體"/>
                <w:sz w:val="26"/>
                <w:szCs w:val="26"/>
              </w:rPr>
              <w:t>(1)</w:t>
            </w:r>
            <w:r w:rsidRPr="00D03770">
              <w:rPr>
                <w:rFonts w:eastAsia="標楷體"/>
                <w:sz w:val="26"/>
                <w:szCs w:val="26"/>
              </w:rPr>
              <w:t>專業的即興表演都是透過日常的各種訓練，培養自己的即興能力，才能在演出當下迅速創作出完整的作品；我們也可以透過即興活動的練習，讓自己更有創意的面對生活各種狀況。</w:t>
            </w:r>
            <w:r>
              <w:rPr>
                <w:rFonts w:eastAsia="標楷體"/>
                <w:sz w:val="26"/>
                <w:szCs w:val="26"/>
              </w:rPr>
              <w:t>(2)</w:t>
            </w:r>
            <w:r w:rsidRPr="00D03770">
              <w:rPr>
                <w:rFonts w:eastAsia="標楷體"/>
                <w:sz w:val="26"/>
                <w:szCs w:val="26"/>
              </w:rPr>
              <w:t>帶著即興力小錦囊，持續即興出自己的精采人生吧！</w:t>
            </w:r>
          </w:p>
          <w:p w:rsidR="0027557F" w:rsidRPr="00DA591D" w:rsidRDefault="0027557F" w:rsidP="00562FB8">
            <w:pPr>
              <w:jc w:val="both"/>
              <w:rPr>
                <w:rFonts w:ascii="標楷體" w:eastAsia="標楷體" w:hAnsi="標楷體" w:cs="新細明體"/>
                <w:sz w:val="26"/>
                <w:szCs w:val="26"/>
              </w:rPr>
            </w:pPr>
            <w:r>
              <w:rPr>
                <w:rFonts w:eastAsia="標楷體"/>
                <w:sz w:val="26"/>
                <w:szCs w:val="26"/>
              </w:rPr>
              <w:t>3.</w:t>
            </w:r>
            <w:r w:rsidRPr="00D03770">
              <w:rPr>
                <w:rFonts w:eastAsia="標楷體"/>
                <w:sz w:val="26"/>
                <w:szCs w:val="26"/>
              </w:rPr>
              <w:t>非常有藝思：讓我們</w:t>
            </w:r>
            <w:r w:rsidRPr="00D03770">
              <w:rPr>
                <w:rFonts w:eastAsia="標楷體"/>
                <w:sz w:val="26"/>
                <w:szCs w:val="26"/>
              </w:rPr>
              <w:t>JAM</w:t>
            </w:r>
            <w:r w:rsidRPr="00D03770">
              <w:rPr>
                <w:rFonts w:eastAsia="標楷體"/>
                <w:sz w:val="26"/>
                <w:szCs w:val="26"/>
              </w:rPr>
              <w:t>在一起</w:t>
            </w:r>
            <w:r>
              <w:rPr>
                <w:rFonts w:eastAsia="標楷體"/>
                <w:sz w:val="26"/>
                <w:szCs w:val="26"/>
              </w:rPr>
              <w:t>。</w:t>
            </w:r>
            <w:r>
              <w:rPr>
                <w:rFonts w:eastAsia="標楷體"/>
                <w:sz w:val="26"/>
                <w:szCs w:val="26"/>
              </w:rPr>
              <w:t>(1)</w:t>
            </w:r>
            <w:r w:rsidRPr="00D03770">
              <w:rPr>
                <w:rFonts w:eastAsia="標楷體"/>
                <w:sz w:val="26"/>
                <w:szCs w:val="26"/>
              </w:rPr>
              <w:t>暖身活動</w:t>
            </w:r>
            <w:r w:rsidRPr="00D03770">
              <w:rPr>
                <w:rFonts w:eastAsia="標楷體"/>
                <w:sz w:val="26"/>
                <w:szCs w:val="26"/>
              </w:rPr>
              <w:t>—</w:t>
            </w:r>
            <w:r w:rsidRPr="00D03770">
              <w:rPr>
                <w:rFonts w:eastAsia="標楷體"/>
                <w:sz w:val="26"/>
                <w:szCs w:val="26"/>
              </w:rPr>
              <w:t>情境即興進階版</w:t>
            </w:r>
            <w:r>
              <w:rPr>
                <w:rFonts w:eastAsia="標楷體"/>
                <w:sz w:val="26"/>
                <w:szCs w:val="26"/>
              </w:rPr>
              <w:t>。</w:t>
            </w:r>
            <w:r w:rsidRPr="00D03770">
              <w:rPr>
                <w:rFonts w:eastAsia="標楷體"/>
                <w:sz w:val="26"/>
                <w:szCs w:val="26"/>
              </w:rPr>
              <w:t>將學生分成</w:t>
            </w:r>
            <w:r w:rsidRPr="00D03770">
              <w:rPr>
                <w:rFonts w:eastAsia="標楷體"/>
                <w:sz w:val="26"/>
                <w:szCs w:val="26"/>
              </w:rPr>
              <w:t>4</w:t>
            </w:r>
            <w:r w:rsidRPr="00D03770">
              <w:rPr>
                <w:rFonts w:eastAsia="標楷體"/>
                <w:sz w:val="26"/>
                <w:szCs w:val="26"/>
              </w:rPr>
              <w:t>～</w:t>
            </w:r>
            <w:r w:rsidRPr="00D03770">
              <w:rPr>
                <w:rFonts w:eastAsia="標楷體"/>
                <w:sz w:val="26"/>
                <w:szCs w:val="26"/>
              </w:rPr>
              <w:t>6</w:t>
            </w:r>
            <w:r w:rsidRPr="00D03770">
              <w:rPr>
                <w:rFonts w:eastAsia="標楷體"/>
                <w:sz w:val="26"/>
                <w:szCs w:val="26"/>
              </w:rPr>
              <w:t>個人一組，每組自行決定上臺所呈現的情境主題，此主題須包含地點與事件，主題不設限，可以是在</w:t>
            </w:r>
            <w:r w:rsidRPr="00D03770">
              <w:rPr>
                <w:rFonts w:eastAsia="標楷體"/>
                <w:sz w:val="26"/>
                <w:szCs w:val="26"/>
              </w:rPr>
              <w:t>KTV</w:t>
            </w:r>
            <w:r w:rsidRPr="00D03770">
              <w:rPr>
                <w:rFonts w:eastAsia="標楷體"/>
                <w:sz w:val="26"/>
                <w:szCs w:val="26"/>
              </w:rPr>
              <w:t>唱歌、體育館打籃球、電影院看電影等。</w:t>
            </w:r>
            <w:r w:rsidRPr="00D03770">
              <w:rPr>
                <w:rFonts w:eastAsia="標楷體"/>
                <w:sz w:val="26"/>
                <w:szCs w:val="26"/>
              </w:rPr>
              <w:lastRenderedPageBreak/>
              <w:t>表現形式以唱歌、扮演、跳舞等各種方式皆可。第一組上臺開始進行一小段時間，其他組別理解第一組所呈現的主題後，加入此畫面，幫助主題更豐富。</w:t>
            </w:r>
            <w:r>
              <w:rPr>
                <w:rFonts w:eastAsia="標楷體"/>
                <w:sz w:val="26"/>
                <w:szCs w:val="26"/>
              </w:rPr>
              <w:t>(2)</w:t>
            </w:r>
            <w:r w:rsidRPr="00D03770">
              <w:rPr>
                <w:rFonts w:eastAsia="標楷體"/>
                <w:sz w:val="26"/>
                <w:szCs w:val="26"/>
              </w:rPr>
              <w:t>上週邀請學生構思自己擅長即興的主題，現在讓我們試著運用這單元課程的練習，來「</w:t>
            </w:r>
            <w:r w:rsidRPr="00D03770">
              <w:rPr>
                <w:rFonts w:eastAsia="標楷體"/>
                <w:sz w:val="26"/>
                <w:szCs w:val="26"/>
              </w:rPr>
              <w:t>JAM</w:t>
            </w:r>
            <w:r w:rsidRPr="00D03770">
              <w:rPr>
                <w:rFonts w:eastAsia="標楷體"/>
                <w:sz w:val="26"/>
                <w:szCs w:val="26"/>
              </w:rPr>
              <w:t>藝下」吧！</w:t>
            </w:r>
            <w:r>
              <w:rPr>
                <w:rFonts w:eastAsia="標楷體"/>
                <w:sz w:val="26"/>
                <w:szCs w:val="26"/>
              </w:rPr>
              <w:t>(3)</w:t>
            </w:r>
            <w:r w:rsidRPr="00D03770">
              <w:rPr>
                <w:rFonts w:eastAsia="標楷體"/>
                <w:sz w:val="26"/>
                <w:szCs w:val="26"/>
              </w:rPr>
              <w:t>一次以同組的人上臺為優先，其餘組別的學生如果有想法再陸續加入，邀請有想法的學生先開始進行創作，可以是塗鴉、節奏、唱歌、演說、</w:t>
            </w:r>
            <w:r w:rsidRPr="00D03770">
              <w:rPr>
                <w:rFonts w:eastAsia="標楷體"/>
                <w:sz w:val="26"/>
                <w:szCs w:val="26"/>
              </w:rPr>
              <w:t>Rap</w:t>
            </w:r>
            <w:r w:rsidRPr="00D03770">
              <w:rPr>
                <w:rFonts w:eastAsia="標楷體"/>
                <w:sz w:val="26"/>
                <w:szCs w:val="26"/>
              </w:rPr>
              <w:t>等各種形式。</w:t>
            </w:r>
            <w:r>
              <w:rPr>
                <w:rFonts w:eastAsia="標楷體"/>
                <w:sz w:val="26"/>
                <w:szCs w:val="26"/>
              </w:rPr>
              <w:t>(4)</w:t>
            </w:r>
            <w:r w:rsidRPr="00D03770">
              <w:rPr>
                <w:rFonts w:eastAsia="標楷體"/>
                <w:sz w:val="26"/>
                <w:szCs w:val="26"/>
              </w:rPr>
              <w:t>即興內容不限，但即興方式選用一種為限，如果選擇繪畫，請以繪畫在場上與他人溝通，如果選擇舞蹈，請以肢體動作在場上與他人創作。</w:t>
            </w:r>
            <w:r>
              <w:rPr>
                <w:rFonts w:eastAsia="標楷體"/>
                <w:sz w:val="26"/>
                <w:szCs w:val="26"/>
              </w:rPr>
              <w:t>(5)</w:t>
            </w:r>
            <w:r w:rsidRPr="00D03770">
              <w:rPr>
                <w:rFonts w:eastAsia="標楷體"/>
                <w:sz w:val="26"/>
                <w:szCs w:val="26"/>
              </w:rPr>
              <w:t>教師隨時留意環境安全，也可以擔任</w:t>
            </w:r>
            <w:r w:rsidRPr="00D03770">
              <w:rPr>
                <w:rFonts w:eastAsia="標楷體"/>
                <w:sz w:val="26"/>
                <w:szCs w:val="26"/>
              </w:rPr>
              <w:t>DJ</w:t>
            </w:r>
            <w:r w:rsidRPr="00D03770">
              <w:rPr>
                <w:rFonts w:eastAsia="標楷體"/>
                <w:sz w:val="26"/>
                <w:szCs w:val="26"/>
              </w:rPr>
              <w:t>提供不同的音樂，激發即興。</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態度評量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討論評量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【品德教育】</w:t>
            </w:r>
          </w:p>
          <w:p w:rsidR="0027557F" w:rsidRDefault="0027557F" w:rsidP="00562FB8">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J8 </w:t>
            </w:r>
            <w:r w:rsidRPr="00990A6C">
              <w:rPr>
                <w:rFonts w:eastAsia="標楷體"/>
                <w:sz w:val="26"/>
                <w:szCs w:val="26"/>
              </w:rPr>
              <w:t>理性溝通與問題解決。</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五</w:t>
            </w:r>
          </w:p>
        </w:tc>
        <w:tc>
          <w:tcPr>
            <w:tcW w:w="2254" w:type="dxa"/>
          </w:tcPr>
          <w:p w:rsidR="0027557F" w:rsidRPr="00DA591D" w:rsidRDefault="0027557F" w:rsidP="00562FB8">
            <w:pPr>
              <w:jc w:val="both"/>
              <w:rPr>
                <w:rFonts w:ascii="標楷體" w:eastAsia="標楷體" w:hAnsi="標楷體"/>
                <w:sz w:val="26"/>
                <w:szCs w:val="26"/>
              </w:rPr>
            </w:pPr>
            <w:r>
              <w:rPr>
                <w:rFonts w:eastAsia="標楷體"/>
                <w:sz w:val="26"/>
                <w:szCs w:val="26"/>
              </w:rPr>
              <w:t>音樂</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第五課</w:t>
            </w:r>
            <w:r w:rsidRPr="00990A6C">
              <w:rPr>
                <w:rFonts w:eastAsia="標楷體"/>
                <w:sz w:val="26"/>
                <w:szCs w:val="26"/>
              </w:rPr>
              <w:t xml:space="preserve"> </w:t>
            </w:r>
            <w:r w:rsidRPr="00990A6C">
              <w:rPr>
                <w:rFonts w:eastAsia="標楷體"/>
                <w:sz w:val="26"/>
                <w:szCs w:val="26"/>
              </w:rPr>
              <w:t>有浪漫樂派真好</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教師播放柴科夫斯基芭蕾舞劇音樂作品《天鵝湖》片段，引起學習動機。接著播放並講解李斯特鋼琴曲《愛之夢》，第三首〈盡其所能愛的去愛〉的基本知識，包含音樂要素、音樂結構、演出形式等。</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教師引導學生推測課文中，貼文數、追蹤者數、追蹤中數的數字各</w:t>
            </w:r>
            <w:r w:rsidRPr="00990A6C">
              <w:rPr>
                <w:rFonts w:eastAsia="標楷體"/>
                <w:sz w:val="26"/>
                <w:szCs w:val="26"/>
              </w:rPr>
              <w:lastRenderedPageBreak/>
              <w:t>代表的意涵是什麼？是否能發現這些數字與音樂家的關聯？</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播放並講解柴科夫斯基《</w:t>
            </w:r>
            <w:r w:rsidRPr="00990A6C">
              <w:rPr>
                <w:rFonts w:eastAsia="標楷體"/>
                <w:sz w:val="26"/>
                <w:szCs w:val="26"/>
              </w:rPr>
              <w:t>1812</w:t>
            </w:r>
            <w:r w:rsidRPr="00990A6C">
              <w:rPr>
                <w:rFonts w:eastAsia="標楷體"/>
                <w:sz w:val="26"/>
                <w:szCs w:val="26"/>
              </w:rPr>
              <w:t>序曲》的基本知識，包含音樂要素、音樂結構、演出形式等。</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播放並講解柴科夫斯基《第一號鋼琴協奏曲》的基本知識，包含音樂要素、音樂結構、演出形式等。</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進行非常有「藝」思：樂樂欲試</w:t>
            </w:r>
            <w:r>
              <w:rPr>
                <w:rFonts w:eastAsia="標楷體"/>
                <w:sz w:val="26"/>
                <w:szCs w:val="26"/>
              </w:rPr>
              <w:t>。</w:t>
            </w:r>
            <w:r w:rsidRPr="00990A6C">
              <w:rPr>
                <w:rFonts w:eastAsia="標楷體"/>
                <w:sz w:val="26"/>
                <w:szCs w:val="26"/>
              </w:rPr>
              <w:t>請學生自備載具或接用學校設備，學習運用科技蒐集浪漫樂派時期音樂的相關資訊內容，並小組分享，以進一步培養自主學習音樂的興趣。</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學生互評</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【閱讀素養教育】</w:t>
            </w:r>
          </w:p>
          <w:p w:rsidR="0027557F" w:rsidRDefault="0027557F" w:rsidP="00562FB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J4 </w:t>
            </w:r>
            <w:r w:rsidRPr="00990A6C">
              <w:rPr>
                <w:rFonts w:eastAsia="標楷體"/>
                <w:sz w:val="26"/>
                <w:szCs w:val="26"/>
              </w:rPr>
              <w:t>除紙本閱讀之外，依學習需求選擇適當的閱讀媒材，並了解如何利用適當的管道獲得文本資源。</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五</w:t>
            </w:r>
          </w:p>
        </w:tc>
        <w:tc>
          <w:tcPr>
            <w:tcW w:w="2254" w:type="dxa"/>
          </w:tcPr>
          <w:p w:rsidR="0027557F" w:rsidRPr="00DA591D"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第一課</w:t>
            </w:r>
            <w:r w:rsidRPr="00990A6C">
              <w:rPr>
                <w:rFonts w:eastAsia="標楷體"/>
                <w:sz w:val="26"/>
                <w:szCs w:val="26"/>
              </w:rPr>
              <w:t xml:space="preserve"> </w:t>
            </w:r>
            <w:r w:rsidRPr="00990A6C">
              <w:rPr>
                <w:rFonts w:eastAsia="標楷體"/>
                <w:sz w:val="26"/>
                <w:szCs w:val="26"/>
              </w:rPr>
              <w:t>走入群眾的公共藝術</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w:t>
            </w:r>
            <w:r w:rsidRPr="00990A6C">
              <w:rPr>
                <w:rFonts w:eastAsia="標楷體"/>
                <w:sz w:val="26"/>
                <w:szCs w:val="26"/>
              </w:rPr>
              <w:lastRenderedPageBreak/>
              <w:t>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進行「非常有藝思：我的校園公共藝術檔案」，以藝術探索小組為單位，規畫一件校園公共藝術作品。</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小組討論歸納幾項校園環境生態特色，作為製作公共藝術檔案的參考。</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小組共同繪製校園公共藝術作品草圖。</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各小組依草圖分工完成作品，過程中可以拍照或拍攝影片，記錄過程。</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各小組完成作品後，拍攝照片並</w:t>
            </w:r>
            <w:r w:rsidRPr="00990A6C">
              <w:rPr>
                <w:rFonts w:eastAsia="標楷體"/>
                <w:sz w:val="26"/>
                <w:szCs w:val="26"/>
              </w:rPr>
              <w:lastRenderedPageBreak/>
              <w:t>分享回饋。學生可互評選出最欣賞的小組作品。</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教師以具啟發性、開放性的問題引導，鼓勵學生敞開心胸，參與討論。</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學生互評</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實作評量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學習單評量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【防災教育】</w:t>
            </w:r>
          </w:p>
          <w:p w:rsidR="0027557F" w:rsidRDefault="0027557F" w:rsidP="00562FB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J2 </w:t>
            </w:r>
            <w:r w:rsidRPr="00990A6C">
              <w:rPr>
                <w:rFonts w:eastAsia="標楷體"/>
                <w:sz w:val="26"/>
                <w:szCs w:val="26"/>
              </w:rPr>
              <w:t>災害對臺灣社會及生態環境的衝擊。</w:t>
            </w:r>
          </w:p>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J4 </w:t>
            </w:r>
            <w:r w:rsidRPr="00990A6C">
              <w:rPr>
                <w:rFonts w:eastAsia="標楷體"/>
                <w:sz w:val="26"/>
                <w:szCs w:val="26"/>
              </w:rPr>
              <w:t>了解永續發展的意義</w:t>
            </w:r>
            <w:r w:rsidRPr="00990A6C">
              <w:rPr>
                <w:rFonts w:eastAsia="標楷體"/>
                <w:sz w:val="26"/>
                <w:szCs w:val="26"/>
              </w:rPr>
              <w:t>(</w:t>
            </w:r>
            <w:r w:rsidRPr="00990A6C">
              <w:rPr>
                <w:rFonts w:eastAsia="標楷體"/>
                <w:sz w:val="26"/>
                <w:szCs w:val="26"/>
              </w:rPr>
              <w:t>環境、社會、與經濟的均衡發展</w:t>
            </w:r>
            <w:r w:rsidRPr="00990A6C">
              <w:rPr>
                <w:rFonts w:eastAsia="標楷體"/>
                <w:sz w:val="26"/>
                <w:szCs w:val="26"/>
              </w:rPr>
              <w:t>)</w:t>
            </w:r>
            <w:r w:rsidRPr="00990A6C">
              <w:rPr>
                <w:rFonts w:eastAsia="標楷體"/>
                <w:sz w:val="26"/>
                <w:szCs w:val="26"/>
              </w:rPr>
              <w:t>與原則。</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五</w:t>
            </w:r>
          </w:p>
        </w:tc>
        <w:tc>
          <w:tcPr>
            <w:tcW w:w="2254" w:type="dxa"/>
          </w:tcPr>
          <w:p w:rsidR="0027557F" w:rsidRPr="00DA591D"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第九課表演中的即興</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tc>
        <w:tc>
          <w:tcPr>
            <w:tcW w:w="4014" w:type="dxa"/>
          </w:tcPr>
          <w:p w:rsidR="0027557F" w:rsidRDefault="0027557F" w:rsidP="00562FB8">
            <w:pPr>
              <w:jc w:val="both"/>
              <w:rPr>
                <w:rFonts w:ascii="標楷體" w:eastAsia="標楷體" w:hAnsi="標楷體" w:cs="新細明體"/>
                <w:sz w:val="26"/>
                <w:szCs w:val="26"/>
              </w:rPr>
            </w:pPr>
            <w:r>
              <w:rPr>
                <w:rFonts w:eastAsia="標楷體"/>
                <w:sz w:val="26"/>
                <w:szCs w:val="26"/>
              </w:rPr>
              <w:t>1.</w:t>
            </w:r>
            <w:r w:rsidRPr="00D03770">
              <w:rPr>
                <w:rFonts w:eastAsia="標楷體"/>
                <w:sz w:val="26"/>
                <w:szCs w:val="26"/>
              </w:rPr>
              <w:t>即興舞蹈在臺灣</w:t>
            </w:r>
            <w:r>
              <w:rPr>
                <w:rFonts w:eastAsia="標楷體"/>
                <w:sz w:val="26"/>
                <w:szCs w:val="26"/>
              </w:rPr>
              <w:t>。</w:t>
            </w:r>
            <w:r>
              <w:rPr>
                <w:rFonts w:eastAsia="標楷體"/>
                <w:sz w:val="26"/>
                <w:szCs w:val="26"/>
              </w:rPr>
              <w:t>(1)</w:t>
            </w:r>
            <w:r w:rsidRPr="00D03770">
              <w:rPr>
                <w:rFonts w:eastAsia="標楷體"/>
                <w:sz w:val="26"/>
                <w:szCs w:val="26"/>
              </w:rPr>
              <w:t>介紹古名伸老師及古舞團。</w:t>
            </w:r>
            <w:r>
              <w:rPr>
                <w:rFonts w:eastAsia="標楷體"/>
                <w:sz w:val="26"/>
                <w:szCs w:val="26"/>
              </w:rPr>
              <w:t>(2)</w:t>
            </w:r>
            <w:r w:rsidRPr="00D03770">
              <w:rPr>
                <w:rFonts w:eastAsia="標楷體"/>
                <w:sz w:val="26"/>
                <w:szCs w:val="26"/>
              </w:rPr>
              <w:t>欣賞相關影片。</w:t>
            </w:r>
            <w:r>
              <w:rPr>
                <w:rFonts w:eastAsia="標楷體"/>
                <w:sz w:val="26"/>
                <w:szCs w:val="26"/>
              </w:rPr>
              <w:t>(3)</w:t>
            </w:r>
            <w:r w:rsidRPr="00D03770">
              <w:rPr>
                <w:rFonts w:eastAsia="標楷體"/>
                <w:sz w:val="26"/>
                <w:szCs w:val="26"/>
              </w:rPr>
              <w:t>介紹國際愛跳舞即興節。</w:t>
            </w:r>
          </w:p>
          <w:p w:rsidR="0027557F" w:rsidRPr="00D03770" w:rsidRDefault="0027557F" w:rsidP="00562FB8">
            <w:pPr>
              <w:jc w:val="both"/>
              <w:rPr>
                <w:rFonts w:ascii="標楷體" w:eastAsia="標楷體" w:hAnsi="標楷體" w:cs="新細明體"/>
                <w:sz w:val="26"/>
                <w:szCs w:val="26"/>
              </w:rPr>
            </w:pPr>
            <w:r>
              <w:rPr>
                <w:rFonts w:eastAsia="標楷體"/>
                <w:sz w:val="26"/>
                <w:szCs w:val="26"/>
              </w:rPr>
              <w:t>2.</w:t>
            </w:r>
            <w:r w:rsidRPr="00D03770">
              <w:rPr>
                <w:rFonts w:eastAsia="標楷體"/>
                <w:sz w:val="26"/>
                <w:szCs w:val="26"/>
              </w:rPr>
              <w:t>即興與生活</w:t>
            </w:r>
            <w:r>
              <w:rPr>
                <w:rFonts w:eastAsia="標楷體"/>
                <w:sz w:val="26"/>
                <w:szCs w:val="26"/>
              </w:rPr>
              <w:t>。</w:t>
            </w:r>
            <w:r>
              <w:rPr>
                <w:rFonts w:eastAsia="標楷體"/>
                <w:sz w:val="26"/>
                <w:szCs w:val="26"/>
              </w:rPr>
              <w:t>(1)</w:t>
            </w:r>
            <w:r w:rsidRPr="00D03770">
              <w:rPr>
                <w:rFonts w:eastAsia="標楷體"/>
                <w:sz w:val="26"/>
                <w:szCs w:val="26"/>
              </w:rPr>
              <w:t>專業的即興表演都是透過日常的各種訓練，培養自己的即興能力，才能在演出當下迅速創作出完整的作品；我們也可以透過即興活動的練習，讓自己更有創意的面對生活各種狀況。</w:t>
            </w:r>
            <w:r>
              <w:rPr>
                <w:rFonts w:eastAsia="標楷體"/>
                <w:sz w:val="26"/>
                <w:szCs w:val="26"/>
              </w:rPr>
              <w:t>(2)</w:t>
            </w:r>
            <w:r w:rsidRPr="00D03770">
              <w:rPr>
                <w:rFonts w:eastAsia="標楷體"/>
                <w:sz w:val="26"/>
                <w:szCs w:val="26"/>
              </w:rPr>
              <w:t>帶著即興力小錦囊，持續即興出自己的精采人生吧！</w:t>
            </w:r>
          </w:p>
          <w:p w:rsidR="0027557F" w:rsidRPr="00DA591D" w:rsidRDefault="0027557F" w:rsidP="00562FB8">
            <w:pPr>
              <w:jc w:val="both"/>
              <w:rPr>
                <w:rFonts w:ascii="標楷體" w:eastAsia="標楷體" w:hAnsi="標楷體" w:cs="新細明體"/>
                <w:sz w:val="26"/>
                <w:szCs w:val="26"/>
              </w:rPr>
            </w:pPr>
            <w:r>
              <w:rPr>
                <w:rFonts w:eastAsia="標楷體"/>
                <w:sz w:val="26"/>
                <w:szCs w:val="26"/>
              </w:rPr>
              <w:t>3.</w:t>
            </w:r>
            <w:r w:rsidRPr="00D03770">
              <w:rPr>
                <w:rFonts w:eastAsia="標楷體"/>
                <w:sz w:val="26"/>
                <w:szCs w:val="26"/>
              </w:rPr>
              <w:t>非常有藝思：讓我們</w:t>
            </w:r>
            <w:r w:rsidRPr="00D03770">
              <w:rPr>
                <w:rFonts w:eastAsia="標楷體"/>
                <w:sz w:val="26"/>
                <w:szCs w:val="26"/>
              </w:rPr>
              <w:t>JAM</w:t>
            </w:r>
            <w:r w:rsidRPr="00D03770">
              <w:rPr>
                <w:rFonts w:eastAsia="標楷體"/>
                <w:sz w:val="26"/>
                <w:szCs w:val="26"/>
              </w:rPr>
              <w:t>在一起</w:t>
            </w:r>
            <w:r>
              <w:rPr>
                <w:rFonts w:eastAsia="標楷體"/>
                <w:sz w:val="26"/>
                <w:szCs w:val="26"/>
              </w:rPr>
              <w:t>。</w:t>
            </w:r>
            <w:r>
              <w:rPr>
                <w:rFonts w:eastAsia="標楷體"/>
                <w:sz w:val="26"/>
                <w:szCs w:val="26"/>
              </w:rPr>
              <w:t>(1)</w:t>
            </w:r>
            <w:r w:rsidRPr="00D03770">
              <w:rPr>
                <w:rFonts w:eastAsia="標楷體"/>
                <w:sz w:val="26"/>
                <w:szCs w:val="26"/>
              </w:rPr>
              <w:t>暖身活動</w:t>
            </w:r>
            <w:r w:rsidRPr="00D03770">
              <w:rPr>
                <w:rFonts w:eastAsia="標楷體"/>
                <w:sz w:val="26"/>
                <w:szCs w:val="26"/>
              </w:rPr>
              <w:t>—</w:t>
            </w:r>
            <w:r w:rsidRPr="00D03770">
              <w:rPr>
                <w:rFonts w:eastAsia="標楷體"/>
                <w:sz w:val="26"/>
                <w:szCs w:val="26"/>
              </w:rPr>
              <w:t>情境即興進階版</w:t>
            </w:r>
            <w:r>
              <w:rPr>
                <w:rFonts w:eastAsia="標楷體"/>
                <w:sz w:val="26"/>
                <w:szCs w:val="26"/>
              </w:rPr>
              <w:t>。</w:t>
            </w:r>
            <w:r w:rsidRPr="00D03770">
              <w:rPr>
                <w:rFonts w:eastAsia="標楷體"/>
                <w:sz w:val="26"/>
                <w:szCs w:val="26"/>
              </w:rPr>
              <w:t>將學生分成</w:t>
            </w:r>
            <w:r w:rsidRPr="00D03770">
              <w:rPr>
                <w:rFonts w:eastAsia="標楷體"/>
                <w:sz w:val="26"/>
                <w:szCs w:val="26"/>
              </w:rPr>
              <w:t>4</w:t>
            </w:r>
            <w:r w:rsidRPr="00D03770">
              <w:rPr>
                <w:rFonts w:eastAsia="標楷體"/>
                <w:sz w:val="26"/>
                <w:szCs w:val="26"/>
              </w:rPr>
              <w:t>～</w:t>
            </w:r>
            <w:r w:rsidRPr="00D03770">
              <w:rPr>
                <w:rFonts w:eastAsia="標楷體"/>
                <w:sz w:val="26"/>
                <w:szCs w:val="26"/>
              </w:rPr>
              <w:t>6</w:t>
            </w:r>
            <w:r w:rsidRPr="00D03770">
              <w:rPr>
                <w:rFonts w:eastAsia="標楷體"/>
                <w:sz w:val="26"/>
                <w:szCs w:val="26"/>
              </w:rPr>
              <w:t>個人一組，每組自行決定上臺所呈現的情境主題，此主題須包含地點與事件，主題不設限，可以是在</w:t>
            </w:r>
            <w:r w:rsidRPr="00D03770">
              <w:rPr>
                <w:rFonts w:eastAsia="標楷體"/>
                <w:sz w:val="26"/>
                <w:szCs w:val="26"/>
              </w:rPr>
              <w:t>KTV</w:t>
            </w:r>
            <w:r w:rsidRPr="00D03770">
              <w:rPr>
                <w:rFonts w:eastAsia="標楷體"/>
                <w:sz w:val="26"/>
                <w:szCs w:val="26"/>
              </w:rPr>
              <w:t>唱歌、體育館打籃球、電影院看電影等。表現形式以唱歌、扮演、跳舞等各種方式皆可。第一組上臺開始進行一小段時間，其他組別理解第一組所呈現的主題後，加入此畫面，幫</w:t>
            </w:r>
            <w:r w:rsidRPr="00D03770">
              <w:rPr>
                <w:rFonts w:eastAsia="標楷體"/>
                <w:sz w:val="26"/>
                <w:szCs w:val="26"/>
              </w:rPr>
              <w:lastRenderedPageBreak/>
              <w:t>助主題更豐富。</w:t>
            </w:r>
            <w:r>
              <w:rPr>
                <w:rFonts w:eastAsia="標楷體"/>
                <w:sz w:val="26"/>
                <w:szCs w:val="26"/>
              </w:rPr>
              <w:t>(2)</w:t>
            </w:r>
            <w:r w:rsidRPr="00D03770">
              <w:rPr>
                <w:rFonts w:eastAsia="標楷體"/>
                <w:sz w:val="26"/>
                <w:szCs w:val="26"/>
              </w:rPr>
              <w:t>上週邀請學生構思自己擅長即興的主題，現在讓我們試著運用這單元課程的練習，來「</w:t>
            </w:r>
            <w:r w:rsidRPr="00D03770">
              <w:rPr>
                <w:rFonts w:eastAsia="標楷體"/>
                <w:sz w:val="26"/>
                <w:szCs w:val="26"/>
              </w:rPr>
              <w:t>JAM</w:t>
            </w:r>
            <w:r w:rsidRPr="00D03770">
              <w:rPr>
                <w:rFonts w:eastAsia="標楷體"/>
                <w:sz w:val="26"/>
                <w:szCs w:val="26"/>
              </w:rPr>
              <w:t>藝下」吧！</w:t>
            </w:r>
            <w:r>
              <w:rPr>
                <w:rFonts w:eastAsia="標楷體"/>
                <w:sz w:val="26"/>
                <w:szCs w:val="26"/>
              </w:rPr>
              <w:t>(3)</w:t>
            </w:r>
            <w:r w:rsidRPr="00D03770">
              <w:rPr>
                <w:rFonts w:eastAsia="標楷體"/>
                <w:sz w:val="26"/>
                <w:szCs w:val="26"/>
              </w:rPr>
              <w:t>一次以同組的人上臺為優先，其餘組別的學生如果有想法再陸續加入，邀請有想法的學生先開始進行創作，可以是塗鴉、節奏、唱歌、演說、</w:t>
            </w:r>
            <w:r w:rsidRPr="00D03770">
              <w:rPr>
                <w:rFonts w:eastAsia="標楷體"/>
                <w:sz w:val="26"/>
                <w:szCs w:val="26"/>
              </w:rPr>
              <w:t>Rap</w:t>
            </w:r>
            <w:r w:rsidRPr="00D03770">
              <w:rPr>
                <w:rFonts w:eastAsia="標楷體"/>
                <w:sz w:val="26"/>
                <w:szCs w:val="26"/>
              </w:rPr>
              <w:t>等各種形式。</w:t>
            </w:r>
            <w:r>
              <w:rPr>
                <w:rFonts w:eastAsia="標楷體"/>
                <w:sz w:val="26"/>
                <w:szCs w:val="26"/>
              </w:rPr>
              <w:t>(4)</w:t>
            </w:r>
            <w:r w:rsidRPr="00D03770">
              <w:rPr>
                <w:rFonts w:eastAsia="標楷體"/>
                <w:sz w:val="26"/>
                <w:szCs w:val="26"/>
              </w:rPr>
              <w:t>即興內容不限，但即興方式選用一種為限，如果選擇繪畫，請以繪畫在場上與他人溝通，如果選擇舞蹈，請以肢體動作在場上與他人創作。</w:t>
            </w:r>
            <w:r>
              <w:rPr>
                <w:rFonts w:eastAsia="標楷體"/>
                <w:sz w:val="26"/>
                <w:szCs w:val="26"/>
              </w:rPr>
              <w:t>(5)</w:t>
            </w:r>
            <w:r w:rsidRPr="00D03770">
              <w:rPr>
                <w:rFonts w:eastAsia="標楷體"/>
                <w:sz w:val="26"/>
                <w:szCs w:val="26"/>
              </w:rPr>
              <w:t>教師隨時留意環境安全，也可以擔任</w:t>
            </w:r>
            <w:r w:rsidRPr="00D03770">
              <w:rPr>
                <w:rFonts w:eastAsia="標楷體"/>
                <w:sz w:val="26"/>
                <w:szCs w:val="26"/>
              </w:rPr>
              <w:t>DJ</w:t>
            </w:r>
            <w:r w:rsidRPr="00D03770">
              <w:rPr>
                <w:rFonts w:eastAsia="標楷體"/>
                <w:sz w:val="26"/>
                <w:szCs w:val="26"/>
              </w:rPr>
              <w:t>提供不同的音樂，激發即興。</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態度評量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討論評量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【品德教育】</w:t>
            </w:r>
          </w:p>
          <w:p w:rsidR="0027557F" w:rsidRDefault="0027557F" w:rsidP="00562FB8">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J8 </w:t>
            </w:r>
            <w:r w:rsidRPr="00990A6C">
              <w:rPr>
                <w:rFonts w:eastAsia="標楷體"/>
                <w:sz w:val="26"/>
                <w:szCs w:val="26"/>
              </w:rPr>
              <w:t>理性溝通與問題解決。</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六</w:t>
            </w:r>
          </w:p>
        </w:tc>
        <w:tc>
          <w:tcPr>
            <w:tcW w:w="2254" w:type="dxa"/>
          </w:tcPr>
          <w:p w:rsidR="0027557F" w:rsidRPr="00DA591D" w:rsidRDefault="0027557F" w:rsidP="00562FB8">
            <w:pPr>
              <w:jc w:val="both"/>
              <w:rPr>
                <w:rFonts w:ascii="標楷體" w:eastAsia="標楷體" w:hAnsi="標楷體"/>
                <w:sz w:val="26"/>
                <w:szCs w:val="26"/>
              </w:rPr>
            </w:pPr>
            <w:r>
              <w:rPr>
                <w:rFonts w:eastAsia="標楷體"/>
                <w:sz w:val="26"/>
                <w:szCs w:val="26"/>
              </w:rPr>
              <w:t>音樂</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第六課</w:t>
            </w:r>
            <w:r w:rsidRPr="00990A6C">
              <w:rPr>
                <w:rFonts w:eastAsia="標楷體"/>
                <w:sz w:val="26"/>
                <w:szCs w:val="26"/>
              </w:rPr>
              <w:t xml:space="preserve"> </w:t>
            </w:r>
            <w:r w:rsidRPr="00990A6C">
              <w:rPr>
                <w:rFonts w:eastAsia="標楷體"/>
                <w:sz w:val="26"/>
                <w:szCs w:val="26"/>
              </w:rPr>
              <w:t>百變的電影之聲</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990A6C">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990A6C">
              <w:rPr>
                <w:rFonts w:eastAsia="標楷體"/>
                <w:sz w:val="26"/>
                <w:szCs w:val="26"/>
              </w:rPr>
              <w:t>思辨科技資訊、媒體與</w:t>
            </w:r>
            <w:r w:rsidRPr="00990A6C">
              <w:rPr>
                <w:rFonts w:eastAsia="標楷體"/>
                <w:sz w:val="26"/>
                <w:szCs w:val="26"/>
              </w:rPr>
              <w:lastRenderedPageBreak/>
              <w:t>藝術的關係，進行創作與鑑賞。</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教師帶領學生認識電影與音樂的關聯，運用網路資源搜尋一齣電影預告片，第一次播無聲音版本，第二次播有聲音版本，請學生分享聆聽感受。</w:t>
            </w:r>
          </w:p>
          <w:p w:rsidR="0027557F"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播放並講述電影《活個精彩》的劇情，並請學生表達感受。</w:t>
            </w:r>
          </w:p>
          <w:p w:rsidR="0027557F" w:rsidRPr="00685609" w:rsidRDefault="0027557F" w:rsidP="00562FB8">
            <w:pPr>
              <w:jc w:val="both"/>
              <w:rPr>
                <w:rFonts w:ascii="標楷體" w:eastAsia="標楷體" w:hAnsi="標楷體" w:cs="新細明體"/>
                <w:sz w:val="26"/>
                <w:szCs w:val="26"/>
              </w:rPr>
            </w:pPr>
            <w:r>
              <w:rPr>
                <w:rFonts w:eastAsia="標楷體"/>
                <w:sz w:val="26"/>
                <w:szCs w:val="26"/>
              </w:rPr>
              <w:t>3.</w:t>
            </w:r>
            <w:r>
              <w:rPr>
                <w:rFonts w:eastAsia="標楷體"/>
                <w:sz w:val="26"/>
                <w:szCs w:val="26"/>
              </w:rPr>
              <w:t>進行「藝術探索：我們喜歡的電影音樂」。</w:t>
            </w:r>
          </w:p>
          <w:p w:rsidR="0027557F" w:rsidRPr="00990A6C" w:rsidRDefault="0027557F" w:rsidP="00562FB8">
            <w:pPr>
              <w:jc w:val="both"/>
              <w:rPr>
                <w:rFonts w:ascii="標楷體" w:eastAsia="標楷體" w:hAnsi="標楷體" w:cs="新細明體"/>
                <w:sz w:val="26"/>
                <w:szCs w:val="26"/>
              </w:rPr>
            </w:pPr>
            <w:r>
              <w:rPr>
                <w:rFonts w:eastAsia="標楷體"/>
                <w:sz w:val="26"/>
                <w:szCs w:val="26"/>
              </w:rPr>
              <w:t>4</w:t>
            </w:r>
            <w:r w:rsidRPr="00990A6C">
              <w:rPr>
                <w:rFonts w:eastAsia="標楷體"/>
                <w:sz w:val="26"/>
                <w:szCs w:val="26"/>
              </w:rPr>
              <w:t>.</w:t>
            </w:r>
            <w:r w:rsidRPr="00990A6C">
              <w:rPr>
                <w:rFonts w:eastAsia="標楷體"/>
                <w:sz w:val="26"/>
                <w:szCs w:val="26"/>
              </w:rPr>
              <w:t>說明電影中，畫內音與畫外音的差別。</w:t>
            </w:r>
          </w:p>
          <w:p w:rsidR="0027557F" w:rsidRPr="00990A6C" w:rsidRDefault="0027557F" w:rsidP="00562FB8">
            <w:pPr>
              <w:jc w:val="both"/>
              <w:rPr>
                <w:rFonts w:ascii="標楷體" w:eastAsia="標楷體" w:hAnsi="標楷體" w:cs="新細明體"/>
                <w:sz w:val="26"/>
                <w:szCs w:val="26"/>
              </w:rPr>
            </w:pPr>
            <w:r>
              <w:rPr>
                <w:rFonts w:eastAsia="標楷體"/>
                <w:sz w:val="26"/>
                <w:szCs w:val="26"/>
              </w:rPr>
              <w:t>5</w:t>
            </w:r>
            <w:r w:rsidRPr="00990A6C">
              <w:rPr>
                <w:rFonts w:eastAsia="標楷體"/>
                <w:sz w:val="26"/>
                <w:szCs w:val="26"/>
              </w:rPr>
              <w:t>.</w:t>
            </w:r>
            <w:r w:rsidRPr="00990A6C">
              <w:rPr>
                <w:rFonts w:eastAsia="標楷體"/>
                <w:sz w:val="26"/>
                <w:szCs w:val="26"/>
              </w:rPr>
              <w:t>播放電影《哈利波特》任意片段</w:t>
            </w:r>
            <w:r w:rsidRPr="00990A6C">
              <w:rPr>
                <w:rFonts w:eastAsia="標楷體"/>
                <w:sz w:val="26"/>
                <w:szCs w:val="26"/>
              </w:rPr>
              <w:lastRenderedPageBreak/>
              <w:t>或其他電影片段，帶領學生完成「藝術探索：聽辨畫內音與畫外音」。</w:t>
            </w:r>
          </w:p>
          <w:p w:rsidR="0027557F" w:rsidRDefault="0027557F" w:rsidP="00562FB8">
            <w:pPr>
              <w:jc w:val="both"/>
              <w:rPr>
                <w:rFonts w:ascii="標楷體" w:eastAsia="標楷體" w:hAnsi="標楷體" w:cs="新細明體"/>
                <w:sz w:val="26"/>
                <w:szCs w:val="26"/>
              </w:rPr>
            </w:pPr>
            <w:r>
              <w:rPr>
                <w:rFonts w:eastAsia="標楷體"/>
                <w:sz w:val="26"/>
                <w:szCs w:val="26"/>
              </w:rPr>
              <w:t>6</w:t>
            </w:r>
            <w:r w:rsidRPr="00990A6C">
              <w:rPr>
                <w:rFonts w:eastAsia="標楷體"/>
                <w:sz w:val="26"/>
                <w:szCs w:val="26"/>
              </w:rPr>
              <w:t>.</w:t>
            </w:r>
            <w:r w:rsidRPr="00990A6C">
              <w:rPr>
                <w:rFonts w:eastAsia="標楷體"/>
                <w:sz w:val="26"/>
                <w:szCs w:val="26"/>
              </w:rPr>
              <w:t>播放電影《黑鷹計畫》或《不可能的任務：全面瓦解》，引導學生思考，假如把電影畫面所搭配的電影音樂換一個風格，會產生什麼樣的變化？畫面與音樂是否合適？</w:t>
            </w:r>
          </w:p>
          <w:p w:rsidR="0027557F" w:rsidRPr="00DA591D" w:rsidRDefault="0027557F" w:rsidP="00562FB8">
            <w:pPr>
              <w:jc w:val="both"/>
              <w:rPr>
                <w:rFonts w:ascii="標楷體" w:eastAsia="標楷體" w:hAnsi="標楷體" w:cs="新細明體"/>
                <w:sz w:val="26"/>
                <w:szCs w:val="26"/>
              </w:rPr>
            </w:pPr>
            <w:r>
              <w:rPr>
                <w:rFonts w:eastAsia="標楷體"/>
                <w:sz w:val="26"/>
                <w:szCs w:val="26"/>
              </w:rPr>
              <w:t>7.</w:t>
            </w:r>
            <w:r>
              <w:rPr>
                <w:rFonts w:eastAsia="標楷體"/>
                <w:sz w:val="26"/>
                <w:szCs w:val="26"/>
              </w:rPr>
              <w:t>進行「藝術探索：想像的聲音」。</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發表評量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【生涯規畫教育】</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sidRPr="00990A6C">
              <w:rPr>
                <w:rFonts w:eastAsia="標楷體"/>
                <w:sz w:val="26"/>
                <w:szCs w:val="26"/>
              </w:rPr>
              <w:t>覺察自己的能力與興趣。</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J4 </w:t>
            </w:r>
            <w:r w:rsidRPr="00990A6C">
              <w:rPr>
                <w:rFonts w:eastAsia="標楷體"/>
                <w:sz w:val="26"/>
                <w:szCs w:val="26"/>
              </w:rPr>
              <w:t>了解自己的人格特質與價值觀。</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J5 </w:t>
            </w:r>
            <w:r w:rsidRPr="00990A6C">
              <w:rPr>
                <w:rFonts w:eastAsia="標楷體"/>
                <w:sz w:val="26"/>
                <w:szCs w:val="26"/>
              </w:rPr>
              <w:t>探索性別與生涯規畫的關係。</w:t>
            </w:r>
          </w:p>
          <w:p w:rsidR="0027557F" w:rsidRDefault="0027557F" w:rsidP="00562FB8">
            <w:pPr>
              <w:jc w:val="both"/>
              <w:rPr>
                <w:rFonts w:ascii="標楷體" w:eastAsia="標楷體" w:hAnsi="標楷體" w:cs="新細明體"/>
                <w:sz w:val="26"/>
                <w:szCs w:val="26"/>
              </w:rPr>
            </w:pPr>
            <w:r>
              <w:rPr>
                <w:rFonts w:eastAsia="標楷體"/>
                <w:sz w:val="26"/>
                <w:szCs w:val="26"/>
              </w:rPr>
              <w:t>【國際教育】</w:t>
            </w:r>
          </w:p>
          <w:p w:rsidR="0027557F" w:rsidRDefault="0027557F" w:rsidP="00562FB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J6 </w:t>
            </w:r>
            <w:r w:rsidRPr="00990A6C">
              <w:rPr>
                <w:rFonts w:eastAsia="標楷體"/>
                <w:sz w:val="26"/>
                <w:szCs w:val="26"/>
              </w:rPr>
              <w:t>具備參與國際交流活動的能力。</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六</w:t>
            </w:r>
          </w:p>
        </w:tc>
        <w:tc>
          <w:tcPr>
            <w:tcW w:w="2254" w:type="dxa"/>
          </w:tcPr>
          <w:p w:rsidR="0027557F" w:rsidRPr="00DA591D"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第二課</w:t>
            </w:r>
            <w:r w:rsidRPr="00990A6C">
              <w:rPr>
                <w:rFonts w:eastAsia="標楷體"/>
                <w:sz w:val="26"/>
                <w:szCs w:val="26"/>
              </w:rPr>
              <w:t xml:space="preserve"> </w:t>
            </w:r>
            <w:r>
              <w:rPr>
                <w:rFonts w:eastAsia="標楷體"/>
                <w:sz w:val="26"/>
                <w:szCs w:val="26"/>
              </w:rPr>
              <w:t>藝版藝眼</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BB7F3A">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sidRPr="00BB7F3A">
              <w:rPr>
                <w:rFonts w:eastAsia="標楷體"/>
                <w:sz w:val="26"/>
                <w:szCs w:val="26"/>
              </w:rPr>
              <w:t>探討藝術活動中社會議題的意義。</w:t>
            </w:r>
          </w:p>
        </w:tc>
        <w:tc>
          <w:tcPr>
            <w:tcW w:w="4014" w:type="dxa"/>
          </w:tcPr>
          <w:p w:rsidR="0027557F" w:rsidRPr="00C0466C" w:rsidRDefault="0027557F" w:rsidP="00562FB8">
            <w:pPr>
              <w:jc w:val="both"/>
              <w:rPr>
                <w:rFonts w:ascii="標楷體" w:eastAsia="標楷體" w:hAnsi="標楷體" w:cs="新細明體"/>
                <w:sz w:val="26"/>
                <w:szCs w:val="26"/>
              </w:rPr>
            </w:pPr>
            <w:r>
              <w:rPr>
                <w:rFonts w:eastAsia="標楷體"/>
                <w:sz w:val="26"/>
                <w:szCs w:val="26"/>
              </w:rPr>
              <w:t>1.</w:t>
            </w:r>
            <w:r w:rsidRPr="00C0466C">
              <w:rPr>
                <w:rFonts w:eastAsia="標楷體"/>
                <w:sz w:val="26"/>
                <w:szCs w:val="26"/>
              </w:rPr>
              <w:t>教師利用課本說明，引導學生觀察跨頁插圖中使用的方法。</w:t>
            </w:r>
          </w:p>
          <w:p w:rsidR="0027557F" w:rsidRPr="00C0466C" w:rsidRDefault="0027557F" w:rsidP="00562FB8">
            <w:pPr>
              <w:jc w:val="both"/>
              <w:rPr>
                <w:rFonts w:ascii="標楷體" w:eastAsia="標楷體" w:hAnsi="標楷體" w:cs="新細明體"/>
                <w:sz w:val="26"/>
                <w:szCs w:val="26"/>
              </w:rPr>
            </w:pPr>
            <w:r>
              <w:rPr>
                <w:rFonts w:eastAsia="標楷體"/>
                <w:sz w:val="26"/>
                <w:szCs w:val="26"/>
              </w:rPr>
              <w:t>2.</w:t>
            </w:r>
            <w:r w:rsidRPr="00C0466C">
              <w:rPr>
                <w:rFonts w:eastAsia="標楷體"/>
                <w:sz w:val="26"/>
                <w:szCs w:val="26"/>
              </w:rPr>
              <w:t>學生分組討論，觀察插圖內容，分析觀察生活中還有哪些利用版畫原理製作的物品。</w:t>
            </w:r>
          </w:p>
          <w:p w:rsidR="0027557F" w:rsidRPr="00C0466C" w:rsidRDefault="0027557F" w:rsidP="00562FB8">
            <w:pPr>
              <w:jc w:val="both"/>
              <w:rPr>
                <w:rFonts w:ascii="標楷體" w:eastAsia="標楷體" w:hAnsi="標楷體" w:cs="新細明體"/>
                <w:sz w:val="26"/>
                <w:szCs w:val="26"/>
              </w:rPr>
            </w:pPr>
            <w:r>
              <w:rPr>
                <w:rFonts w:eastAsia="標楷體"/>
                <w:sz w:val="26"/>
                <w:szCs w:val="26"/>
              </w:rPr>
              <w:t>3.</w:t>
            </w:r>
            <w:r w:rsidRPr="00C0466C">
              <w:rPr>
                <w:rFonts w:eastAsia="標楷體"/>
                <w:sz w:val="26"/>
                <w:szCs w:val="26"/>
              </w:rPr>
              <w:t>教師說明版畫的「複數性」特質。</w:t>
            </w:r>
          </w:p>
          <w:p w:rsidR="0027557F" w:rsidRPr="00DA591D" w:rsidRDefault="0027557F" w:rsidP="00562FB8">
            <w:pPr>
              <w:jc w:val="both"/>
              <w:rPr>
                <w:rFonts w:ascii="標楷體" w:eastAsia="標楷體" w:hAnsi="標楷體" w:cs="新細明體"/>
                <w:sz w:val="26"/>
                <w:szCs w:val="26"/>
              </w:rPr>
            </w:pPr>
            <w:r>
              <w:rPr>
                <w:rFonts w:eastAsia="標楷體"/>
                <w:sz w:val="26"/>
                <w:szCs w:val="26"/>
              </w:rPr>
              <w:t>4.</w:t>
            </w:r>
            <w:r>
              <w:rPr>
                <w:rFonts w:eastAsia="標楷體"/>
                <w:sz w:val="26"/>
                <w:szCs w:val="26"/>
              </w:rPr>
              <w:t>完成</w:t>
            </w:r>
            <w:r w:rsidRPr="00C0466C">
              <w:rPr>
                <w:rFonts w:eastAsia="標楷體"/>
                <w:sz w:val="26"/>
                <w:szCs w:val="26"/>
              </w:rPr>
              <w:t>藝術探索</w:t>
            </w:r>
            <w:r>
              <w:rPr>
                <w:rFonts w:eastAsia="標楷體"/>
                <w:sz w:val="26"/>
                <w:szCs w:val="26"/>
              </w:rPr>
              <w:t>。</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Pr>
                <w:rFonts w:eastAsia="標楷體"/>
                <w:sz w:val="26"/>
                <w:szCs w:val="26"/>
              </w:rPr>
              <w:t>實作</w:t>
            </w:r>
            <w:r w:rsidRPr="00990A6C">
              <w:rPr>
                <w:rFonts w:eastAsia="標楷體"/>
                <w:sz w:val="26"/>
                <w:szCs w:val="26"/>
              </w:rPr>
              <w:t>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討論評量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J11 </w:t>
            </w:r>
            <w:r w:rsidRPr="005C70C9">
              <w:rPr>
                <w:rFonts w:eastAsia="標楷體"/>
                <w:sz w:val="26"/>
                <w:szCs w:val="26"/>
              </w:rPr>
              <w:t>了解天然災害的人為影響因子。</w:t>
            </w:r>
          </w:p>
          <w:p w:rsidR="0027557F" w:rsidRDefault="0027557F" w:rsidP="00562FB8">
            <w:pPr>
              <w:jc w:val="both"/>
              <w:rPr>
                <w:rFonts w:ascii="標楷體" w:eastAsia="標楷體" w:hAnsi="標楷體" w:cs="新細明體"/>
                <w:sz w:val="26"/>
                <w:szCs w:val="26"/>
              </w:rPr>
            </w:pPr>
            <w:r>
              <w:rPr>
                <w:rFonts w:eastAsia="標楷體"/>
                <w:sz w:val="26"/>
                <w:szCs w:val="26"/>
              </w:rPr>
              <w:t>【海洋教育】</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J10 </w:t>
            </w:r>
            <w:r w:rsidRPr="005C70C9">
              <w:rPr>
                <w:rFonts w:eastAsia="標楷體"/>
                <w:sz w:val="26"/>
                <w:szCs w:val="26"/>
              </w:rPr>
              <w:t>運用各種媒材與形式，從事以海洋為主題的藝術表現。</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J18 </w:t>
            </w:r>
            <w:r w:rsidRPr="005C70C9">
              <w:rPr>
                <w:rFonts w:eastAsia="標楷體"/>
                <w:sz w:val="26"/>
                <w:szCs w:val="26"/>
              </w:rPr>
              <w:t>探討人類活動對海洋生態的影響。</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六</w:t>
            </w:r>
          </w:p>
        </w:tc>
        <w:tc>
          <w:tcPr>
            <w:tcW w:w="2254" w:type="dxa"/>
          </w:tcPr>
          <w:p w:rsidR="0027557F" w:rsidRPr="00DA591D"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DA591D" w:rsidRDefault="0027557F" w:rsidP="00562FB8">
            <w:pPr>
              <w:jc w:val="both"/>
              <w:rPr>
                <w:rFonts w:ascii="標楷體" w:eastAsia="標楷體" w:hAnsi="標楷體"/>
                <w:sz w:val="26"/>
                <w:szCs w:val="26"/>
              </w:rPr>
            </w:pPr>
            <w:r w:rsidRPr="00990A6C">
              <w:rPr>
                <w:rFonts w:eastAsia="標楷體"/>
                <w:sz w:val="26"/>
                <w:szCs w:val="26"/>
              </w:rPr>
              <w:t>第十課中國舞蹈大觀園</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470BA9" w:rsidRDefault="0027557F" w:rsidP="00562FB8">
            <w:pPr>
              <w:jc w:val="both"/>
              <w:rPr>
                <w:rFonts w:ascii="標楷體" w:eastAsia="標楷體" w:hAnsi="標楷體" w:cs="新細明體"/>
                <w:sz w:val="26"/>
                <w:szCs w:val="26"/>
              </w:rPr>
            </w:pPr>
            <w:r>
              <w:rPr>
                <w:rFonts w:eastAsia="標楷體"/>
                <w:sz w:val="26"/>
                <w:szCs w:val="26"/>
              </w:rPr>
              <w:t>1.</w:t>
            </w:r>
            <w:r w:rsidRPr="00470BA9">
              <w:rPr>
                <w:rFonts w:eastAsia="標楷體"/>
                <w:sz w:val="26"/>
                <w:szCs w:val="26"/>
              </w:rPr>
              <w:t>教師引導學生並討論圖片中的特色，展開尋寶之旅，共八站。</w:t>
            </w:r>
            <w:r>
              <w:rPr>
                <w:rFonts w:eastAsia="標楷體"/>
                <w:sz w:val="26"/>
                <w:szCs w:val="26"/>
              </w:rPr>
              <w:t>(1)</w:t>
            </w:r>
            <w:r w:rsidRPr="00470BA9">
              <w:rPr>
                <w:rFonts w:eastAsia="標楷體"/>
                <w:sz w:val="26"/>
                <w:szCs w:val="26"/>
              </w:rPr>
              <w:t>第一站</w:t>
            </w:r>
            <w:r>
              <w:rPr>
                <w:rFonts w:eastAsia="標楷體"/>
                <w:sz w:val="26"/>
                <w:szCs w:val="26"/>
              </w:rPr>
              <w:t>：</w:t>
            </w:r>
            <w:r w:rsidRPr="00470BA9">
              <w:rPr>
                <w:rFonts w:eastAsia="標楷體"/>
                <w:sz w:val="26"/>
                <w:szCs w:val="26"/>
              </w:rPr>
              <w:t>文化古城敦煌與圖</w:t>
            </w:r>
            <w:r w:rsidRPr="00470BA9">
              <w:rPr>
                <w:rFonts w:eastAsia="標楷體"/>
                <w:sz w:val="26"/>
                <w:szCs w:val="26"/>
              </w:rPr>
              <w:t>10-2</w:t>
            </w:r>
            <w:r w:rsidRPr="00470BA9">
              <w:rPr>
                <w:rFonts w:eastAsia="標楷體"/>
                <w:sz w:val="26"/>
                <w:szCs w:val="26"/>
              </w:rPr>
              <w:t>千佛洞的特色介紹。賞析圖</w:t>
            </w:r>
            <w:r w:rsidRPr="00470BA9">
              <w:rPr>
                <w:rFonts w:eastAsia="標楷體"/>
                <w:sz w:val="26"/>
                <w:szCs w:val="26"/>
              </w:rPr>
              <w:t>10-3</w:t>
            </w:r>
            <w:r w:rsidRPr="00470BA9">
              <w:rPr>
                <w:rFonts w:eastAsia="標楷體"/>
                <w:sz w:val="26"/>
                <w:szCs w:val="26"/>
              </w:rPr>
              <w:t>飛天壁畫的特色。</w:t>
            </w:r>
            <w:r>
              <w:rPr>
                <w:rFonts w:eastAsia="標楷體"/>
                <w:sz w:val="26"/>
                <w:szCs w:val="26"/>
              </w:rPr>
              <w:t>(2)</w:t>
            </w:r>
            <w:r w:rsidRPr="00470BA9">
              <w:rPr>
                <w:rFonts w:eastAsia="標楷體"/>
                <w:sz w:val="26"/>
                <w:szCs w:val="26"/>
              </w:rPr>
              <w:t>第二站</w:t>
            </w:r>
            <w:r>
              <w:rPr>
                <w:rFonts w:eastAsia="標楷體"/>
                <w:sz w:val="26"/>
                <w:szCs w:val="26"/>
              </w:rPr>
              <w:t>：</w:t>
            </w:r>
            <w:r w:rsidRPr="00470BA9">
              <w:rPr>
                <w:rFonts w:eastAsia="標楷體"/>
                <w:sz w:val="26"/>
                <w:szCs w:val="26"/>
              </w:rPr>
              <w:t>陶舞俑介紹。賞析圖</w:t>
            </w:r>
            <w:r w:rsidRPr="00470BA9">
              <w:rPr>
                <w:rFonts w:eastAsia="標楷體"/>
                <w:sz w:val="26"/>
                <w:szCs w:val="26"/>
              </w:rPr>
              <w:t>10-4</w:t>
            </w:r>
            <w:r w:rsidRPr="00470BA9">
              <w:rPr>
                <w:rFonts w:eastAsia="標楷體"/>
                <w:sz w:val="26"/>
                <w:szCs w:val="26"/>
              </w:rPr>
              <w:t>陶舞俑體態姿勢的特色。</w:t>
            </w:r>
            <w:r>
              <w:rPr>
                <w:rFonts w:eastAsia="標楷體"/>
                <w:sz w:val="26"/>
                <w:szCs w:val="26"/>
              </w:rPr>
              <w:t>(3)</w:t>
            </w:r>
            <w:r w:rsidRPr="00470BA9">
              <w:rPr>
                <w:rFonts w:eastAsia="標楷體"/>
                <w:sz w:val="26"/>
                <w:szCs w:val="26"/>
              </w:rPr>
              <w:t>第三站</w:t>
            </w:r>
            <w:r>
              <w:rPr>
                <w:rFonts w:eastAsia="標楷體"/>
                <w:sz w:val="26"/>
                <w:szCs w:val="26"/>
              </w:rPr>
              <w:t>：</w:t>
            </w:r>
            <w:r w:rsidRPr="00470BA9">
              <w:rPr>
                <w:rFonts w:eastAsia="標楷體"/>
                <w:sz w:val="26"/>
                <w:szCs w:val="26"/>
              </w:rPr>
              <w:t>藏族舞蹈</w:t>
            </w:r>
            <w:r w:rsidRPr="00470BA9">
              <w:rPr>
                <w:rFonts w:eastAsia="標楷體"/>
                <w:sz w:val="26"/>
                <w:szCs w:val="26"/>
              </w:rPr>
              <w:t>(</w:t>
            </w:r>
            <w:r w:rsidRPr="00470BA9">
              <w:rPr>
                <w:rFonts w:eastAsia="標楷體"/>
                <w:sz w:val="26"/>
                <w:szCs w:val="26"/>
              </w:rPr>
              <w:t>弦子舞</w:t>
            </w:r>
            <w:r w:rsidRPr="00470BA9">
              <w:rPr>
                <w:rFonts w:eastAsia="標楷體"/>
                <w:sz w:val="26"/>
                <w:szCs w:val="26"/>
              </w:rPr>
              <w:t>)</w:t>
            </w:r>
            <w:r w:rsidRPr="00470BA9">
              <w:rPr>
                <w:rFonts w:eastAsia="標楷體"/>
                <w:sz w:val="26"/>
                <w:szCs w:val="26"/>
              </w:rPr>
              <w:t>的介紹。賞析圖</w:t>
            </w:r>
            <w:r w:rsidRPr="00470BA9">
              <w:rPr>
                <w:rFonts w:eastAsia="標楷體"/>
                <w:sz w:val="26"/>
                <w:szCs w:val="26"/>
              </w:rPr>
              <w:t>10-5</w:t>
            </w:r>
            <w:r w:rsidRPr="00470BA9">
              <w:rPr>
                <w:rFonts w:eastAsia="標楷體"/>
                <w:sz w:val="26"/>
                <w:szCs w:val="26"/>
              </w:rPr>
              <w:t>藏族舞蹈的特色。</w:t>
            </w:r>
            <w:r>
              <w:rPr>
                <w:rFonts w:eastAsia="標楷體"/>
                <w:sz w:val="26"/>
                <w:szCs w:val="26"/>
              </w:rPr>
              <w:t>(4)</w:t>
            </w:r>
            <w:r w:rsidRPr="00470BA9">
              <w:rPr>
                <w:rFonts w:eastAsia="標楷體"/>
                <w:sz w:val="26"/>
                <w:szCs w:val="26"/>
              </w:rPr>
              <w:t>第四站</w:t>
            </w:r>
            <w:r>
              <w:rPr>
                <w:rFonts w:eastAsia="標楷體"/>
                <w:sz w:val="26"/>
                <w:szCs w:val="26"/>
              </w:rPr>
              <w:t>：</w:t>
            </w:r>
            <w:r w:rsidRPr="00470BA9">
              <w:rPr>
                <w:rFonts w:eastAsia="標楷體"/>
                <w:sz w:val="26"/>
                <w:szCs w:val="26"/>
              </w:rPr>
              <w:t>原始部落舞蹈介紹。藝術探索：尋找巫師舞姿</w:t>
            </w:r>
            <w:r>
              <w:rPr>
                <w:rFonts w:eastAsia="標楷體"/>
                <w:sz w:val="26"/>
                <w:szCs w:val="26"/>
              </w:rPr>
              <w:t>。</w:t>
            </w:r>
            <w:r w:rsidRPr="00470BA9">
              <w:rPr>
                <w:rFonts w:eastAsia="標楷體"/>
                <w:sz w:val="26"/>
                <w:szCs w:val="26"/>
              </w:rPr>
              <w:t>教師引導學生欣賞相關影片，更加認識原始部落舞蹈，並與同學分享心得。</w:t>
            </w:r>
            <w:r>
              <w:rPr>
                <w:rFonts w:eastAsia="標楷體"/>
                <w:sz w:val="26"/>
                <w:szCs w:val="26"/>
              </w:rPr>
              <w:t>(5)</w:t>
            </w:r>
            <w:r w:rsidRPr="00470BA9">
              <w:rPr>
                <w:rFonts w:eastAsia="標楷體"/>
                <w:sz w:val="26"/>
                <w:szCs w:val="26"/>
              </w:rPr>
              <w:t>第五站</w:t>
            </w:r>
            <w:r>
              <w:rPr>
                <w:rFonts w:eastAsia="標楷體"/>
                <w:sz w:val="26"/>
                <w:szCs w:val="26"/>
              </w:rPr>
              <w:t>：</w:t>
            </w:r>
            <w:r w:rsidRPr="00470BA9">
              <w:rPr>
                <w:rFonts w:eastAsia="標楷體"/>
                <w:sz w:val="26"/>
                <w:szCs w:val="26"/>
              </w:rPr>
              <w:t>雲南西雙版納傣族舞蹈介紹。賞析圖</w:t>
            </w:r>
            <w:r w:rsidRPr="00470BA9">
              <w:rPr>
                <w:rFonts w:eastAsia="標楷體"/>
                <w:sz w:val="26"/>
                <w:szCs w:val="26"/>
              </w:rPr>
              <w:t>10-6</w:t>
            </w:r>
            <w:r w:rsidRPr="00470BA9">
              <w:rPr>
                <w:rFonts w:eastAsia="標楷體"/>
                <w:sz w:val="26"/>
                <w:szCs w:val="26"/>
              </w:rPr>
              <w:t>孔雀舞的特色。</w:t>
            </w:r>
            <w:r>
              <w:rPr>
                <w:rFonts w:eastAsia="標楷體"/>
                <w:sz w:val="26"/>
                <w:szCs w:val="26"/>
              </w:rPr>
              <w:t>(6)</w:t>
            </w:r>
            <w:r w:rsidRPr="00470BA9">
              <w:rPr>
                <w:rFonts w:eastAsia="標楷體"/>
                <w:sz w:val="26"/>
                <w:szCs w:val="26"/>
              </w:rPr>
              <w:t>第六站</w:t>
            </w:r>
            <w:r>
              <w:rPr>
                <w:rFonts w:eastAsia="標楷體"/>
                <w:sz w:val="26"/>
                <w:szCs w:val="26"/>
              </w:rPr>
              <w:t>：</w:t>
            </w:r>
            <w:r w:rsidRPr="00470BA9">
              <w:rPr>
                <w:rFonts w:eastAsia="標楷體"/>
                <w:sz w:val="26"/>
                <w:szCs w:val="26"/>
              </w:rPr>
              <w:t>胡旋舞與踏歌介紹。賞析圖</w:t>
            </w:r>
            <w:r w:rsidRPr="00470BA9">
              <w:rPr>
                <w:rFonts w:eastAsia="標楷體"/>
                <w:sz w:val="26"/>
                <w:szCs w:val="26"/>
              </w:rPr>
              <w:t>10-7</w:t>
            </w:r>
            <w:r w:rsidRPr="00470BA9">
              <w:rPr>
                <w:rFonts w:eastAsia="標楷體"/>
                <w:sz w:val="26"/>
                <w:szCs w:val="26"/>
              </w:rPr>
              <w:t>胡旋舞、圖</w:t>
            </w:r>
            <w:r w:rsidRPr="00470BA9">
              <w:rPr>
                <w:rFonts w:eastAsia="標楷體"/>
                <w:sz w:val="26"/>
                <w:szCs w:val="26"/>
              </w:rPr>
              <w:t>10-8</w:t>
            </w:r>
            <w:r w:rsidRPr="00470BA9">
              <w:rPr>
                <w:rFonts w:eastAsia="標楷體"/>
                <w:sz w:val="26"/>
                <w:szCs w:val="26"/>
              </w:rPr>
              <w:t>踏歌的特色。</w:t>
            </w:r>
            <w:r>
              <w:rPr>
                <w:rFonts w:eastAsia="標楷體"/>
                <w:sz w:val="26"/>
                <w:szCs w:val="26"/>
              </w:rPr>
              <w:t>(7)</w:t>
            </w:r>
            <w:r w:rsidRPr="00470BA9">
              <w:rPr>
                <w:rFonts w:eastAsia="標楷體"/>
                <w:sz w:val="26"/>
                <w:szCs w:val="26"/>
              </w:rPr>
              <w:t>第七站</w:t>
            </w:r>
            <w:r>
              <w:rPr>
                <w:rFonts w:eastAsia="標楷體"/>
                <w:sz w:val="26"/>
                <w:szCs w:val="26"/>
              </w:rPr>
              <w:t>：</w:t>
            </w:r>
            <w:r w:rsidRPr="00470BA9">
              <w:rPr>
                <w:rFonts w:eastAsia="標楷體"/>
                <w:sz w:val="26"/>
                <w:szCs w:val="26"/>
              </w:rPr>
              <w:t>古代舞林高手介紹：戚夫人、趙飛燕、楊貴妃。賞析本頁圖照中各舞林高手的體態及舞姿。藝術探索：趙飛燕姐姐教學時間</w:t>
            </w:r>
            <w:r>
              <w:rPr>
                <w:rFonts w:eastAsia="標楷體"/>
                <w:sz w:val="26"/>
                <w:szCs w:val="26"/>
              </w:rPr>
              <w:t>。</w:t>
            </w:r>
            <w:r w:rsidRPr="00470BA9">
              <w:rPr>
                <w:rFonts w:eastAsia="標楷體"/>
                <w:sz w:val="26"/>
                <w:szCs w:val="26"/>
              </w:rPr>
              <w:t>活動進行前，教師可帶領學生賞析課本頁面的圖照示範，觀察身體姿勢、手腳位置、動作特色等。全班分為四或五組，請學生揣摩踽步的動作，進行分組練習。教師提醒學生，可採前進、後退或橫行等移動路線。教</w:t>
            </w:r>
            <w:r w:rsidRPr="00470BA9">
              <w:rPr>
                <w:rFonts w:eastAsia="標楷體"/>
                <w:sz w:val="26"/>
                <w:szCs w:val="26"/>
              </w:rPr>
              <w:lastRenderedPageBreak/>
              <w:t>師帶領學生賞析踽步的影片。教師說明並示範踽步的動作特色。學生分組呈現。</w:t>
            </w:r>
            <w:r>
              <w:rPr>
                <w:rFonts w:eastAsia="標楷體"/>
                <w:sz w:val="26"/>
                <w:szCs w:val="26"/>
              </w:rPr>
              <w:t>(8)</w:t>
            </w:r>
            <w:r w:rsidRPr="00470BA9">
              <w:rPr>
                <w:rFonts w:eastAsia="標楷體"/>
                <w:sz w:val="26"/>
                <w:szCs w:val="26"/>
              </w:rPr>
              <w:t>第八站</w:t>
            </w:r>
            <w:r>
              <w:rPr>
                <w:rFonts w:eastAsia="標楷體"/>
                <w:sz w:val="26"/>
                <w:szCs w:val="26"/>
              </w:rPr>
              <w:t>：</w:t>
            </w:r>
            <w:r w:rsidRPr="00470BA9">
              <w:rPr>
                <w:rFonts w:eastAsia="標楷體"/>
                <w:sz w:val="26"/>
                <w:szCs w:val="26"/>
              </w:rPr>
              <w:t>祭孔大典八佾舞介紹。賞析圖</w:t>
            </w:r>
            <w:r w:rsidRPr="00470BA9">
              <w:rPr>
                <w:rFonts w:eastAsia="標楷體"/>
                <w:sz w:val="26"/>
                <w:szCs w:val="26"/>
              </w:rPr>
              <w:t>10-13</w:t>
            </w:r>
            <w:r w:rsidRPr="00470BA9">
              <w:rPr>
                <w:rFonts w:eastAsia="標楷體"/>
                <w:sz w:val="26"/>
                <w:szCs w:val="26"/>
              </w:rPr>
              <w:t>八佾舞特色。</w:t>
            </w:r>
          </w:p>
        </w:tc>
        <w:tc>
          <w:tcPr>
            <w:tcW w:w="2126" w:type="dxa"/>
          </w:tcPr>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【多元文化教育】</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sidRPr="00990A6C">
              <w:rPr>
                <w:rFonts w:eastAsia="標楷體"/>
                <w:sz w:val="26"/>
                <w:szCs w:val="26"/>
              </w:rPr>
              <w:t>了解及尊重不同文化的習俗與禁忌。</w:t>
            </w:r>
          </w:p>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990A6C">
              <w:rPr>
                <w:rFonts w:eastAsia="標楷體"/>
                <w:sz w:val="26"/>
                <w:szCs w:val="26"/>
              </w:rPr>
              <w:t>檢視家庭、學校、職場中基於性別刻板印象產生的偏見與歧視。</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七</w:t>
            </w:r>
          </w:p>
        </w:tc>
        <w:tc>
          <w:tcPr>
            <w:tcW w:w="2254" w:type="dxa"/>
          </w:tcPr>
          <w:p w:rsidR="0027557F" w:rsidRPr="00DA591D"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第六課</w:t>
            </w:r>
            <w:r w:rsidRPr="00990A6C">
              <w:rPr>
                <w:rFonts w:eastAsia="標楷體"/>
                <w:sz w:val="26"/>
                <w:szCs w:val="26"/>
              </w:rPr>
              <w:t xml:space="preserve"> </w:t>
            </w:r>
            <w:r w:rsidRPr="00990A6C">
              <w:rPr>
                <w:rFonts w:eastAsia="標楷體"/>
                <w:sz w:val="26"/>
                <w:szCs w:val="26"/>
              </w:rPr>
              <w:t>百變的電影之聲</w:t>
            </w:r>
          </w:p>
          <w:p w:rsidR="0027557F" w:rsidRPr="00204935" w:rsidRDefault="0027557F" w:rsidP="00562FB8">
            <w:pPr>
              <w:jc w:val="both"/>
              <w:rPr>
                <w:rFonts w:ascii="標楷體" w:eastAsia="標楷體" w:hAnsi="標楷體"/>
                <w:sz w:val="26"/>
                <w:szCs w:val="26"/>
              </w:rPr>
            </w:pPr>
            <w:r w:rsidRPr="00204935">
              <w:rPr>
                <w:rFonts w:eastAsia="標楷體"/>
                <w:sz w:val="26"/>
                <w:szCs w:val="26"/>
              </w:rPr>
              <w:t>【第一次評量週】</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990A6C">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990A6C">
              <w:rPr>
                <w:rFonts w:eastAsia="標楷體"/>
                <w:sz w:val="26"/>
                <w:szCs w:val="26"/>
              </w:rPr>
              <w:t>思辨科技資訊、媒體與藝術的關係，進行創作與鑑賞。</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w:t>
            </w:r>
            <w:r w:rsidRPr="00990A6C">
              <w:rPr>
                <w:rFonts w:eastAsia="標楷體"/>
                <w:sz w:val="26"/>
                <w:szCs w:val="26"/>
              </w:rPr>
              <w:lastRenderedPageBreak/>
              <w:t>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介紹電影幕後功臣「電影錄音師、音效師」，引導學生認識電影幕後大師杜篤之。</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運用杜篤之的作品，引導學生學習電影聲音的發展與進步。</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利用網路資源或相關出版品，引導學生感受《戲夢人生》與《賽德克．巴萊》的聲音品質。</w:t>
            </w:r>
          </w:p>
          <w:p w:rsidR="0027557F"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認識電影音樂家「約翰．威廉斯」，引導學生回顧過去欣賞電影的經驗，認識約翰．威廉斯的電影音樂作品。</w:t>
            </w:r>
          </w:p>
          <w:p w:rsidR="0027557F" w:rsidRPr="00DA591D" w:rsidRDefault="0027557F" w:rsidP="00562FB8">
            <w:pPr>
              <w:jc w:val="both"/>
              <w:rPr>
                <w:rFonts w:ascii="標楷體" w:eastAsia="標楷體" w:hAnsi="標楷體" w:cs="新細明體"/>
                <w:sz w:val="26"/>
                <w:szCs w:val="26"/>
              </w:rPr>
            </w:pPr>
            <w:r>
              <w:rPr>
                <w:rFonts w:eastAsia="標楷體"/>
                <w:sz w:val="26"/>
                <w:szCs w:val="26"/>
              </w:rPr>
              <w:t>5.</w:t>
            </w:r>
            <w:r>
              <w:rPr>
                <w:rFonts w:eastAsia="標楷體"/>
                <w:sz w:val="26"/>
                <w:szCs w:val="26"/>
              </w:rPr>
              <w:t>教師可讓學生上網搜尋相關影音，自己並額外補充影音資源。</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學生互評</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【生涯規畫教育】</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sidRPr="00990A6C">
              <w:rPr>
                <w:rFonts w:eastAsia="標楷體"/>
                <w:sz w:val="26"/>
                <w:szCs w:val="26"/>
              </w:rPr>
              <w:t>覺察自己的能力與興趣。</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J4 </w:t>
            </w:r>
            <w:r w:rsidRPr="00990A6C">
              <w:rPr>
                <w:rFonts w:eastAsia="標楷體"/>
                <w:sz w:val="26"/>
                <w:szCs w:val="26"/>
              </w:rPr>
              <w:t>了解自己的人格特質與價值觀。</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J5 </w:t>
            </w:r>
            <w:r w:rsidRPr="00990A6C">
              <w:rPr>
                <w:rFonts w:eastAsia="標楷體"/>
                <w:sz w:val="26"/>
                <w:szCs w:val="26"/>
              </w:rPr>
              <w:t>探索性別與生涯規畫的關係。</w:t>
            </w:r>
          </w:p>
          <w:p w:rsidR="0027557F" w:rsidRDefault="0027557F" w:rsidP="00562FB8">
            <w:pPr>
              <w:jc w:val="both"/>
              <w:rPr>
                <w:rFonts w:ascii="標楷體" w:eastAsia="標楷體" w:hAnsi="標楷體" w:cs="新細明體"/>
                <w:sz w:val="26"/>
                <w:szCs w:val="26"/>
              </w:rPr>
            </w:pPr>
            <w:r>
              <w:rPr>
                <w:rFonts w:eastAsia="標楷體"/>
                <w:sz w:val="26"/>
                <w:szCs w:val="26"/>
              </w:rPr>
              <w:t>【國際教育】</w:t>
            </w:r>
          </w:p>
          <w:p w:rsidR="0027557F" w:rsidRDefault="0027557F" w:rsidP="00562FB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J6 </w:t>
            </w:r>
            <w:r w:rsidRPr="00990A6C">
              <w:rPr>
                <w:rFonts w:eastAsia="標楷體"/>
                <w:sz w:val="26"/>
                <w:szCs w:val="26"/>
              </w:rPr>
              <w:t>具備參與國際交流活動的能力。</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lastRenderedPageBreak/>
              <w:t>七</w:t>
            </w:r>
          </w:p>
        </w:tc>
        <w:tc>
          <w:tcPr>
            <w:tcW w:w="2254" w:type="dxa"/>
          </w:tcPr>
          <w:p w:rsidR="0027557F" w:rsidRPr="00DA591D"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7E526C" w:rsidRDefault="0027557F" w:rsidP="00562FB8">
            <w:pPr>
              <w:jc w:val="both"/>
              <w:rPr>
                <w:rFonts w:ascii="標楷體" w:eastAsia="標楷體" w:hAnsi="標楷體"/>
                <w:sz w:val="26"/>
                <w:szCs w:val="26"/>
              </w:rPr>
            </w:pPr>
            <w:r w:rsidRPr="00990A6C">
              <w:rPr>
                <w:rFonts w:eastAsia="標楷體"/>
                <w:sz w:val="26"/>
                <w:szCs w:val="26"/>
              </w:rPr>
              <w:t>第二課</w:t>
            </w:r>
            <w:r>
              <w:rPr>
                <w:rFonts w:eastAsia="標楷體"/>
                <w:sz w:val="26"/>
                <w:szCs w:val="26"/>
              </w:rPr>
              <w:t>藝版藝眼</w:t>
            </w:r>
            <w:r w:rsidRPr="007E526C">
              <w:rPr>
                <w:rFonts w:eastAsia="標楷體"/>
                <w:sz w:val="26"/>
                <w:szCs w:val="26"/>
              </w:rPr>
              <w:t>【第一次評量週】</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BB7F3A">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sidRPr="00BB7F3A">
              <w:rPr>
                <w:rFonts w:eastAsia="標楷體"/>
                <w:sz w:val="26"/>
                <w:szCs w:val="26"/>
              </w:rPr>
              <w:t>探討藝術活動中社會議題的意義。</w:t>
            </w:r>
          </w:p>
        </w:tc>
        <w:tc>
          <w:tcPr>
            <w:tcW w:w="4014" w:type="dxa"/>
          </w:tcPr>
          <w:p w:rsidR="0027557F" w:rsidRPr="00C0466C" w:rsidRDefault="0027557F" w:rsidP="00562FB8">
            <w:pPr>
              <w:jc w:val="both"/>
              <w:rPr>
                <w:rFonts w:ascii="標楷體" w:eastAsia="標楷體" w:hAnsi="標楷體" w:cs="新細明體"/>
                <w:sz w:val="26"/>
                <w:szCs w:val="26"/>
              </w:rPr>
            </w:pPr>
            <w:r>
              <w:rPr>
                <w:rFonts w:eastAsia="標楷體"/>
                <w:sz w:val="26"/>
                <w:szCs w:val="26"/>
              </w:rPr>
              <w:t>1.</w:t>
            </w:r>
            <w:r w:rsidRPr="00C0466C">
              <w:rPr>
                <w:rFonts w:eastAsia="標楷體"/>
                <w:sz w:val="26"/>
                <w:szCs w:val="26"/>
              </w:rPr>
              <w:t>教師利用課本圖</w:t>
            </w:r>
            <w:r w:rsidRPr="00C0466C">
              <w:rPr>
                <w:rFonts w:eastAsia="標楷體"/>
                <w:sz w:val="26"/>
                <w:szCs w:val="26"/>
              </w:rPr>
              <w:t>3-8</w:t>
            </w:r>
            <w:r w:rsidRPr="00C0466C">
              <w:rPr>
                <w:rFonts w:eastAsia="標楷體"/>
                <w:sz w:val="26"/>
                <w:szCs w:val="26"/>
              </w:rPr>
              <w:t>～</w:t>
            </w:r>
            <w:r w:rsidRPr="00C0466C">
              <w:rPr>
                <w:rFonts w:eastAsia="標楷體"/>
                <w:sz w:val="26"/>
                <w:szCs w:val="26"/>
              </w:rPr>
              <w:t>3-12</w:t>
            </w:r>
            <w:r w:rsidRPr="00C0466C">
              <w:rPr>
                <w:rFonts w:eastAsia="標楷體"/>
                <w:sz w:val="26"/>
                <w:szCs w:val="26"/>
              </w:rPr>
              <w:t>說明版畫早期的各種功能性，例如：書籍、海報。</w:t>
            </w:r>
          </w:p>
          <w:p w:rsidR="0027557F" w:rsidRPr="00C0466C" w:rsidRDefault="0027557F" w:rsidP="00562FB8">
            <w:pPr>
              <w:jc w:val="both"/>
              <w:rPr>
                <w:rFonts w:ascii="標楷體" w:eastAsia="標楷體" w:hAnsi="標楷體" w:cs="新細明體"/>
                <w:sz w:val="26"/>
                <w:szCs w:val="26"/>
              </w:rPr>
            </w:pPr>
            <w:r>
              <w:rPr>
                <w:rFonts w:eastAsia="標楷體"/>
                <w:sz w:val="26"/>
                <w:szCs w:val="26"/>
              </w:rPr>
              <w:t>2.</w:t>
            </w:r>
            <w:r w:rsidRPr="00C0466C">
              <w:rPr>
                <w:rFonts w:eastAsia="標楷體"/>
                <w:sz w:val="26"/>
                <w:szCs w:val="26"/>
              </w:rPr>
              <w:t>教師利用課本圖</w:t>
            </w:r>
            <w:r w:rsidRPr="00C0466C">
              <w:rPr>
                <w:rFonts w:eastAsia="標楷體"/>
                <w:sz w:val="26"/>
                <w:szCs w:val="26"/>
              </w:rPr>
              <w:t>3-13</w:t>
            </w:r>
            <w:r w:rsidRPr="00C0466C">
              <w:rPr>
                <w:rFonts w:eastAsia="標楷體"/>
                <w:sz w:val="26"/>
                <w:szCs w:val="26"/>
              </w:rPr>
              <w:t>～</w:t>
            </w:r>
            <w:r>
              <w:rPr>
                <w:rFonts w:eastAsia="標楷體"/>
                <w:sz w:val="26"/>
                <w:szCs w:val="26"/>
              </w:rPr>
              <w:t>3-16</w:t>
            </w:r>
            <w:r w:rsidRPr="00C0466C">
              <w:rPr>
                <w:rFonts w:eastAsia="標楷體"/>
                <w:sz w:val="26"/>
                <w:szCs w:val="26"/>
              </w:rPr>
              <w:t>或教具，說明當代版畫作品的表現方式以及想要傳達的創作意涵。</w:t>
            </w:r>
          </w:p>
          <w:p w:rsidR="0027557F" w:rsidRPr="00DA591D" w:rsidRDefault="0027557F" w:rsidP="00562FB8">
            <w:pPr>
              <w:jc w:val="both"/>
              <w:rPr>
                <w:rFonts w:ascii="標楷體" w:eastAsia="標楷體" w:hAnsi="標楷體" w:cs="新細明體"/>
                <w:sz w:val="26"/>
                <w:szCs w:val="26"/>
              </w:rPr>
            </w:pPr>
            <w:r>
              <w:rPr>
                <w:rFonts w:eastAsia="標楷體"/>
                <w:sz w:val="26"/>
                <w:szCs w:val="26"/>
              </w:rPr>
              <w:t>3.</w:t>
            </w:r>
            <w:r w:rsidRPr="00C0466C">
              <w:rPr>
                <w:rFonts w:eastAsia="標楷體"/>
                <w:sz w:val="26"/>
                <w:szCs w:val="26"/>
              </w:rPr>
              <w:t>教師可以藉由圖說上的問題提問，讓學生發表自己的看法。</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p w:rsidR="0027557F" w:rsidRPr="00B310E4"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討論評量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J11 </w:t>
            </w:r>
            <w:r w:rsidRPr="00FB36D4">
              <w:rPr>
                <w:rFonts w:eastAsia="標楷體"/>
                <w:sz w:val="26"/>
                <w:szCs w:val="26"/>
              </w:rPr>
              <w:t>了解天然災害的人為影響因子。</w:t>
            </w:r>
          </w:p>
          <w:p w:rsidR="0027557F" w:rsidRDefault="0027557F" w:rsidP="00562FB8">
            <w:pPr>
              <w:jc w:val="both"/>
              <w:rPr>
                <w:rFonts w:ascii="標楷體" w:eastAsia="標楷體" w:hAnsi="標楷體" w:cs="新細明體"/>
                <w:sz w:val="26"/>
                <w:szCs w:val="26"/>
              </w:rPr>
            </w:pPr>
            <w:r>
              <w:rPr>
                <w:rFonts w:eastAsia="標楷體"/>
                <w:sz w:val="26"/>
                <w:szCs w:val="26"/>
              </w:rPr>
              <w:t>【海洋教育】</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J10 </w:t>
            </w:r>
            <w:r w:rsidRPr="00FB36D4">
              <w:rPr>
                <w:rFonts w:eastAsia="標楷體"/>
                <w:sz w:val="26"/>
                <w:szCs w:val="26"/>
              </w:rPr>
              <w:t>運用各種媒材與形式，從事以海洋為主題的藝術表現。</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J18 </w:t>
            </w:r>
            <w:r w:rsidRPr="00FB36D4">
              <w:rPr>
                <w:rFonts w:eastAsia="標楷體"/>
                <w:sz w:val="26"/>
                <w:szCs w:val="26"/>
              </w:rPr>
              <w:t>探討人類活動對海洋生態的影響。</w:t>
            </w:r>
          </w:p>
        </w:tc>
      </w:tr>
      <w:tr w:rsidR="0027557F" w:rsidRPr="00F66AAE" w:rsidTr="00562FB8">
        <w:trPr>
          <w:trHeight w:val="101"/>
        </w:trPr>
        <w:tc>
          <w:tcPr>
            <w:tcW w:w="1539" w:type="dxa"/>
          </w:tcPr>
          <w:p w:rsidR="0027557F" w:rsidRPr="00DA591D" w:rsidRDefault="0027557F" w:rsidP="00562FB8">
            <w:pPr>
              <w:jc w:val="center"/>
              <w:rPr>
                <w:rFonts w:ascii="標楷體" w:eastAsia="標楷體" w:hAnsi="標楷體" w:cs="新細明體"/>
                <w:sz w:val="26"/>
                <w:szCs w:val="26"/>
              </w:rPr>
            </w:pPr>
            <w:r>
              <w:rPr>
                <w:rFonts w:eastAsia="標楷體"/>
                <w:sz w:val="26"/>
                <w:szCs w:val="26"/>
              </w:rPr>
              <w:t>七</w:t>
            </w:r>
          </w:p>
        </w:tc>
        <w:tc>
          <w:tcPr>
            <w:tcW w:w="2254" w:type="dxa"/>
          </w:tcPr>
          <w:p w:rsidR="0027557F" w:rsidRPr="00DA591D"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CF1E04" w:rsidRDefault="0027557F" w:rsidP="00562FB8">
            <w:pPr>
              <w:jc w:val="both"/>
              <w:rPr>
                <w:rFonts w:ascii="標楷體" w:eastAsia="標楷體" w:hAnsi="標楷體"/>
                <w:sz w:val="26"/>
                <w:szCs w:val="26"/>
              </w:rPr>
            </w:pPr>
            <w:r w:rsidRPr="00990A6C">
              <w:rPr>
                <w:rFonts w:eastAsia="標楷體"/>
                <w:sz w:val="26"/>
                <w:szCs w:val="26"/>
              </w:rPr>
              <w:t>第十課中國舞蹈大觀園</w:t>
            </w:r>
            <w:r w:rsidRPr="00774F3F">
              <w:rPr>
                <w:rFonts w:eastAsia="標楷體"/>
                <w:sz w:val="26"/>
                <w:szCs w:val="26"/>
              </w:rPr>
              <w:t>【第一次評量週】</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w:t>
            </w:r>
            <w:r w:rsidRPr="00990A6C">
              <w:rPr>
                <w:rFonts w:eastAsia="標楷體"/>
                <w:sz w:val="26"/>
                <w:szCs w:val="26"/>
              </w:rPr>
              <w:lastRenderedPageBreak/>
              <w:t>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7142A0" w:rsidRDefault="0027557F" w:rsidP="00562FB8">
            <w:pPr>
              <w:jc w:val="both"/>
              <w:rPr>
                <w:rFonts w:ascii="標楷體" w:eastAsia="標楷體" w:hAnsi="標楷體" w:cs="新細明體"/>
                <w:sz w:val="26"/>
                <w:szCs w:val="26"/>
              </w:rPr>
            </w:pPr>
            <w:r>
              <w:rPr>
                <w:rFonts w:eastAsia="標楷體"/>
                <w:sz w:val="26"/>
                <w:szCs w:val="26"/>
              </w:rPr>
              <w:lastRenderedPageBreak/>
              <w:t>1.</w:t>
            </w:r>
            <w:r w:rsidRPr="007142A0">
              <w:rPr>
                <w:rFonts w:eastAsia="標楷體"/>
                <w:sz w:val="26"/>
                <w:szCs w:val="26"/>
              </w:rPr>
              <w:t>中國舞蹈的起源</w:t>
            </w:r>
            <w:r>
              <w:rPr>
                <w:rFonts w:eastAsia="標楷體"/>
                <w:sz w:val="26"/>
                <w:szCs w:val="26"/>
              </w:rPr>
              <w:t>。</w:t>
            </w:r>
            <w:r>
              <w:rPr>
                <w:rFonts w:eastAsia="標楷體"/>
                <w:sz w:val="26"/>
                <w:szCs w:val="26"/>
              </w:rPr>
              <w:t>(1)</w:t>
            </w:r>
            <w:r w:rsidRPr="007142A0">
              <w:rPr>
                <w:rFonts w:eastAsia="標楷體"/>
                <w:sz w:val="26"/>
                <w:szCs w:val="26"/>
              </w:rPr>
              <w:t>教師說明中國舞蹈的起源，可以在彩陶盆、山岩壁畫、文字詩詞和神話傳說中見到蹤影。</w:t>
            </w:r>
            <w:r>
              <w:rPr>
                <w:rFonts w:eastAsia="標楷體"/>
                <w:sz w:val="26"/>
                <w:szCs w:val="26"/>
              </w:rPr>
              <w:t>(2)</w:t>
            </w:r>
            <w:r w:rsidRPr="007142A0">
              <w:rPr>
                <w:rFonts w:eastAsia="標楷體"/>
                <w:sz w:val="26"/>
                <w:szCs w:val="26"/>
              </w:rPr>
              <w:t>教師介紹與解說圖</w:t>
            </w:r>
            <w:r w:rsidRPr="007142A0">
              <w:rPr>
                <w:rFonts w:eastAsia="標楷體"/>
                <w:sz w:val="26"/>
                <w:szCs w:val="26"/>
              </w:rPr>
              <w:t>10-14</w:t>
            </w:r>
            <w:r w:rsidRPr="007142A0">
              <w:rPr>
                <w:rFonts w:eastAsia="標楷體"/>
                <w:sz w:val="26"/>
                <w:szCs w:val="26"/>
              </w:rPr>
              <w:t>～</w:t>
            </w:r>
            <w:r w:rsidRPr="007142A0">
              <w:rPr>
                <w:rFonts w:eastAsia="標楷體"/>
                <w:sz w:val="26"/>
                <w:szCs w:val="26"/>
              </w:rPr>
              <w:t>10-16</w:t>
            </w:r>
            <w:r w:rsidRPr="007142A0">
              <w:rPr>
                <w:rFonts w:eastAsia="標楷體"/>
                <w:sz w:val="26"/>
                <w:szCs w:val="26"/>
              </w:rPr>
              <w:t>，讓學生更了解中國舞蹈的起源。</w:t>
            </w:r>
          </w:p>
          <w:p w:rsidR="0027557F" w:rsidRPr="007142A0" w:rsidRDefault="0027557F" w:rsidP="00562FB8">
            <w:pPr>
              <w:jc w:val="both"/>
              <w:rPr>
                <w:rFonts w:ascii="標楷體" w:eastAsia="標楷體" w:hAnsi="標楷體" w:cs="新細明體"/>
                <w:sz w:val="26"/>
                <w:szCs w:val="26"/>
              </w:rPr>
            </w:pPr>
            <w:r>
              <w:rPr>
                <w:rFonts w:eastAsia="標楷體"/>
                <w:sz w:val="26"/>
                <w:szCs w:val="26"/>
              </w:rPr>
              <w:t>2.</w:t>
            </w:r>
            <w:r w:rsidRPr="007142A0">
              <w:rPr>
                <w:rFonts w:eastAsia="標楷體"/>
                <w:sz w:val="26"/>
                <w:szCs w:val="26"/>
              </w:rPr>
              <w:t>中國舞蹈的分類</w:t>
            </w:r>
            <w:r>
              <w:rPr>
                <w:rFonts w:eastAsia="標楷體"/>
                <w:sz w:val="26"/>
                <w:szCs w:val="26"/>
              </w:rPr>
              <w:t>。</w:t>
            </w:r>
            <w:r>
              <w:rPr>
                <w:rFonts w:eastAsia="標楷體"/>
                <w:sz w:val="26"/>
                <w:szCs w:val="26"/>
              </w:rPr>
              <w:t>(1)</w:t>
            </w:r>
            <w:r w:rsidRPr="007142A0">
              <w:rPr>
                <w:rFonts w:eastAsia="標楷體"/>
                <w:sz w:val="26"/>
                <w:szCs w:val="26"/>
              </w:rPr>
              <w:t>根據表</w:t>
            </w:r>
            <w:r w:rsidRPr="007142A0">
              <w:rPr>
                <w:rFonts w:eastAsia="標楷體"/>
                <w:sz w:val="26"/>
                <w:szCs w:val="26"/>
              </w:rPr>
              <w:t>10-1</w:t>
            </w:r>
            <w:r w:rsidRPr="007142A0">
              <w:rPr>
                <w:rFonts w:eastAsia="標楷體"/>
                <w:sz w:val="26"/>
                <w:szCs w:val="26"/>
              </w:rPr>
              <w:t>解釋與說明民俗舞和古典舞的特色。</w:t>
            </w:r>
            <w:r>
              <w:rPr>
                <w:rFonts w:eastAsia="標楷體"/>
                <w:sz w:val="26"/>
                <w:szCs w:val="26"/>
              </w:rPr>
              <w:t>(2)</w:t>
            </w:r>
            <w:r w:rsidRPr="007142A0">
              <w:rPr>
                <w:rFonts w:eastAsia="標楷體"/>
                <w:sz w:val="26"/>
                <w:szCs w:val="26"/>
              </w:rPr>
              <w:t>分組探索時間：全班分為四或五組，請學生回想第一節課中的</w:t>
            </w:r>
            <w:r w:rsidRPr="007142A0">
              <w:rPr>
                <w:rFonts w:eastAsia="標楷體"/>
                <w:sz w:val="26"/>
                <w:szCs w:val="26"/>
              </w:rPr>
              <w:lastRenderedPageBreak/>
              <w:t>各式舞蹈分別屬於何種類型？學生討論完畢後，各組進行報告。</w:t>
            </w:r>
            <w:r>
              <w:rPr>
                <w:rFonts w:eastAsia="標楷體"/>
                <w:sz w:val="26"/>
                <w:szCs w:val="26"/>
              </w:rPr>
              <w:t>(3)</w:t>
            </w:r>
            <w:r>
              <w:rPr>
                <w:rFonts w:eastAsia="標楷體"/>
                <w:sz w:val="26"/>
                <w:szCs w:val="26"/>
              </w:rPr>
              <w:t>答案：敦煌舞蹈：民俗舞；弦子舞：民俗舞；巫舞：民俗舞；孔雀舞：民俗舞；胡旋舞：民俗舞；踏歌：民俗舞；翹袖折腰舞：古典舞；瑀步：古典舞；霓裳羽衣舞：古典舞；八佾舞：</w:t>
            </w:r>
            <w:r w:rsidRPr="007142A0">
              <w:rPr>
                <w:rFonts w:eastAsia="標楷體"/>
                <w:sz w:val="26"/>
                <w:szCs w:val="26"/>
              </w:rPr>
              <w:t>古典舞。</w:t>
            </w:r>
          </w:p>
        </w:tc>
        <w:tc>
          <w:tcPr>
            <w:tcW w:w="2126" w:type="dxa"/>
          </w:tcPr>
          <w:p w:rsidR="0027557F" w:rsidRPr="00DA591D"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學習單評量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【多元文化教育】</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sidRPr="00990A6C">
              <w:rPr>
                <w:rFonts w:eastAsia="標楷體"/>
                <w:sz w:val="26"/>
                <w:szCs w:val="26"/>
              </w:rPr>
              <w:t>了解及尊重不同文化的習俗與禁忌。</w:t>
            </w:r>
          </w:p>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990A6C">
              <w:rPr>
                <w:rFonts w:eastAsia="標楷體"/>
                <w:sz w:val="26"/>
                <w:szCs w:val="26"/>
              </w:rPr>
              <w:t>檢視家庭、學校、職場中基於性別刻板印象產生的偏見與歧視。</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八</w:t>
            </w:r>
          </w:p>
        </w:tc>
        <w:tc>
          <w:tcPr>
            <w:tcW w:w="2254" w:type="dxa"/>
          </w:tcPr>
          <w:p w:rsidR="0027557F" w:rsidRPr="00990A6C"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第六課</w:t>
            </w:r>
            <w:r w:rsidRPr="00990A6C">
              <w:rPr>
                <w:rFonts w:eastAsia="標楷體"/>
                <w:sz w:val="26"/>
                <w:szCs w:val="26"/>
              </w:rPr>
              <w:t xml:space="preserve"> </w:t>
            </w:r>
            <w:r w:rsidRPr="00990A6C">
              <w:rPr>
                <w:rFonts w:eastAsia="標楷體"/>
                <w:sz w:val="26"/>
                <w:szCs w:val="26"/>
              </w:rPr>
              <w:t>百變的電影之聲</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990A6C">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990A6C">
              <w:rPr>
                <w:rFonts w:eastAsia="標楷體"/>
                <w:sz w:val="26"/>
                <w:szCs w:val="26"/>
              </w:rPr>
              <w:t>思辨科技資訊、媒體與藝術的關係，進行創作與鑑賞。</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w:t>
            </w:r>
            <w:r w:rsidRPr="00990A6C">
              <w:rPr>
                <w:rFonts w:eastAsia="標楷體"/>
                <w:sz w:val="26"/>
                <w:szCs w:val="26"/>
              </w:rPr>
              <w:lastRenderedPageBreak/>
              <w:t>能力。</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引導學生認識漢斯．季默及其經典作品。</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引導學生完成「藝術探索：尋找電影音樂創作者」。</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播放幾首電影音樂，引導學生欣賞電影與音樂的巧妙結合，感受電影音樂的磅礡氣勢。</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進行「藝術探索：『語』你一同看電影聽音樂」，練習用英語對話進行角色扮演，分享自己心中最喜歡的電影音樂。</w:t>
            </w:r>
          </w:p>
          <w:p w:rsidR="0027557F"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中音直笛習奏《星際大戰》主題曲。</w:t>
            </w:r>
          </w:p>
          <w:p w:rsidR="0027557F" w:rsidRPr="00990A6C" w:rsidRDefault="0027557F" w:rsidP="00562FB8">
            <w:pPr>
              <w:jc w:val="both"/>
              <w:rPr>
                <w:rFonts w:ascii="標楷體" w:eastAsia="標楷體" w:hAnsi="標楷體" w:cs="新細明體"/>
                <w:sz w:val="26"/>
                <w:szCs w:val="26"/>
              </w:rPr>
            </w:pPr>
            <w:r>
              <w:rPr>
                <w:rFonts w:eastAsia="標楷體"/>
                <w:sz w:val="26"/>
                <w:szCs w:val="26"/>
              </w:rPr>
              <w:t>6.</w:t>
            </w:r>
            <w:r>
              <w:rPr>
                <w:rFonts w:eastAsia="標楷體"/>
                <w:sz w:val="26"/>
                <w:szCs w:val="26"/>
              </w:rPr>
              <w:t>教師可讓學生上網搜尋相關影音，自己並額外補充影音資源。</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學生互評</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【生涯規畫教育】</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sidRPr="00990A6C">
              <w:rPr>
                <w:rFonts w:eastAsia="標楷體"/>
                <w:sz w:val="26"/>
                <w:szCs w:val="26"/>
              </w:rPr>
              <w:t>覺察自己的能力與興趣。</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J4 </w:t>
            </w:r>
            <w:r w:rsidRPr="00990A6C">
              <w:rPr>
                <w:rFonts w:eastAsia="標楷體"/>
                <w:sz w:val="26"/>
                <w:szCs w:val="26"/>
              </w:rPr>
              <w:t>了解自己的人格特質與價值觀。</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J5 </w:t>
            </w:r>
            <w:r w:rsidRPr="00990A6C">
              <w:rPr>
                <w:rFonts w:eastAsia="標楷體"/>
                <w:sz w:val="26"/>
                <w:szCs w:val="26"/>
              </w:rPr>
              <w:t>探索性別與生涯規畫的關係。</w:t>
            </w:r>
          </w:p>
          <w:p w:rsidR="0027557F" w:rsidRDefault="0027557F" w:rsidP="00562FB8">
            <w:pPr>
              <w:jc w:val="both"/>
              <w:rPr>
                <w:rFonts w:ascii="標楷體" w:eastAsia="標楷體" w:hAnsi="標楷體" w:cs="新細明體"/>
                <w:sz w:val="26"/>
                <w:szCs w:val="26"/>
              </w:rPr>
            </w:pPr>
            <w:r>
              <w:rPr>
                <w:rFonts w:eastAsia="標楷體"/>
                <w:sz w:val="26"/>
                <w:szCs w:val="26"/>
              </w:rPr>
              <w:t>【國際教育】</w:t>
            </w:r>
          </w:p>
          <w:p w:rsidR="0027557F" w:rsidRDefault="0027557F" w:rsidP="00562FB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J6 </w:t>
            </w:r>
            <w:r w:rsidRPr="00990A6C">
              <w:rPr>
                <w:rFonts w:eastAsia="標楷體"/>
                <w:sz w:val="26"/>
                <w:szCs w:val="26"/>
              </w:rPr>
              <w:t>具備參與國際交流活動的能力。</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八</w:t>
            </w:r>
          </w:p>
        </w:tc>
        <w:tc>
          <w:tcPr>
            <w:tcW w:w="2254" w:type="dxa"/>
          </w:tcPr>
          <w:p w:rsidR="0027557F" w:rsidRPr="00990A6C"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第二課</w:t>
            </w:r>
            <w:r>
              <w:rPr>
                <w:rFonts w:eastAsia="標楷體"/>
                <w:sz w:val="26"/>
                <w:szCs w:val="26"/>
              </w:rPr>
              <w:t>藝版藝眼</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BB7F3A">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sidRPr="00BB7F3A">
              <w:rPr>
                <w:rFonts w:eastAsia="標楷體"/>
                <w:sz w:val="26"/>
                <w:szCs w:val="26"/>
              </w:rPr>
              <w:t>探討藝術活動中社會議題的意義。</w:t>
            </w:r>
          </w:p>
        </w:tc>
        <w:tc>
          <w:tcPr>
            <w:tcW w:w="4014" w:type="dxa"/>
          </w:tcPr>
          <w:p w:rsidR="0027557F" w:rsidRPr="00C0466C" w:rsidRDefault="0027557F" w:rsidP="00562FB8">
            <w:pPr>
              <w:jc w:val="both"/>
              <w:rPr>
                <w:rFonts w:ascii="標楷體" w:eastAsia="標楷體" w:hAnsi="標楷體" w:cs="新細明體"/>
                <w:sz w:val="26"/>
                <w:szCs w:val="26"/>
              </w:rPr>
            </w:pPr>
            <w:r>
              <w:rPr>
                <w:rFonts w:eastAsia="標楷體"/>
                <w:sz w:val="26"/>
                <w:szCs w:val="26"/>
              </w:rPr>
              <w:t>1.</w:t>
            </w:r>
            <w:r w:rsidRPr="00C0466C">
              <w:rPr>
                <w:rFonts w:eastAsia="標楷體"/>
                <w:sz w:val="26"/>
                <w:szCs w:val="26"/>
              </w:rPr>
              <w:t>教師利用圖片或教具，說明四種版畫的製作方法，包括使用版種的材料、工具、印製原理，以及作品呈現版種的特色等。</w:t>
            </w:r>
          </w:p>
          <w:p w:rsidR="0027557F" w:rsidRPr="00C0466C" w:rsidRDefault="0027557F" w:rsidP="00562FB8">
            <w:pPr>
              <w:jc w:val="both"/>
              <w:rPr>
                <w:rFonts w:ascii="標楷體" w:eastAsia="標楷體" w:hAnsi="標楷體" w:cs="新細明體"/>
                <w:sz w:val="26"/>
                <w:szCs w:val="26"/>
              </w:rPr>
            </w:pPr>
            <w:r>
              <w:rPr>
                <w:rFonts w:eastAsia="標楷體"/>
                <w:sz w:val="26"/>
                <w:szCs w:val="26"/>
              </w:rPr>
              <w:t>2.</w:t>
            </w:r>
            <w:r w:rsidRPr="00C0466C">
              <w:rPr>
                <w:rFonts w:eastAsia="標楷體"/>
                <w:sz w:val="26"/>
                <w:szCs w:val="26"/>
              </w:rPr>
              <w:t>教師使用圖片或教具介紹單版複刻及版畫用色的簡要演變。</w:t>
            </w:r>
          </w:p>
          <w:p w:rsidR="0027557F" w:rsidRPr="00990A6C" w:rsidRDefault="0027557F" w:rsidP="00562FB8">
            <w:pPr>
              <w:jc w:val="both"/>
              <w:rPr>
                <w:rFonts w:ascii="標楷體" w:eastAsia="標楷體" w:hAnsi="標楷體" w:cs="新細明體"/>
                <w:sz w:val="26"/>
                <w:szCs w:val="26"/>
              </w:rPr>
            </w:pPr>
            <w:r>
              <w:rPr>
                <w:rFonts w:eastAsia="標楷體"/>
                <w:sz w:val="26"/>
                <w:szCs w:val="26"/>
              </w:rPr>
              <w:t>3.</w:t>
            </w:r>
            <w:r w:rsidRPr="00C0466C">
              <w:rPr>
                <w:rFonts w:eastAsia="標楷體"/>
                <w:sz w:val="26"/>
                <w:szCs w:val="26"/>
              </w:rPr>
              <w:t>教師利用作品介紹版畫製作過程、套色方式及作品完成後的簽名格式。</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討論評量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J11 </w:t>
            </w:r>
            <w:r w:rsidRPr="00FB36D4">
              <w:rPr>
                <w:rFonts w:eastAsia="標楷體"/>
                <w:sz w:val="26"/>
                <w:szCs w:val="26"/>
              </w:rPr>
              <w:t>了解天然災害的人為影響因子。</w:t>
            </w:r>
          </w:p>
          <w:p w:rsidR="0027557F" w:rsidRDefault="0027557F" w:rsidP="00562FB8">
            <w:pPr>
              <w:jc w:val="both"/>
              <w:rPr>
                <w:rFonts w:ascii="標楷體" w:eastAsia="標楷體" w:hAnsi="標楷體" w:cs="新細明體"/>
                <w:sz w:val="26"/>
                <w:szCs w:val="26"/>
              </w:rPr>
            </w:pPr>
            <w:r>
              <w:rPr>
                <w:rFonts w:eastAsia="標楷體"/>
                <w:sz w:val="26"/>
                <w:szCs w:val="26"/>
              </w:rPr>
              <w:t>【海洋教育】</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J10 </w:t>
            </w:r>
            <w:r w:rsidRPr="00FB36D4">
              <w:rPr>
                <w:rFonts w:eastAsia="標楷體"/>
                <w:sz w:val="26"/>
                <w:szCs w:val="26"/>
              </w:rPr>
              <w:t>運用各種媒材與形式，從事以海洋為主題的藝術表現。</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J18 </w:t>
            </w:r>
            <w:r w:rsidRPr="00FB36D4">
              <w:rPr>
                <w:rFonts w:eastAsia="標楷體"/>
                <w:sz w:val="26"/>
                <w:szCs w:val="26"/>
              </w:rPr>
              <w:t>探討人類活動對海洋生態的影響。</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t>八</w:t>
            </w:r>
          </w:p>
        </w:tc>
        <w:tc>
          <w:tcPr>
            <w:tcW w:w="2254" w:type="dxa"/>
          </w:tcPr>
          <w:p w:rsidR="0027557F" w:rsidRPr="00990A6C"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第十課中國舞蹈大觀園</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w:t>
            </w:r>
            <w:r w:rsidRPr="00990A6C">
              <w:rPr>
                <w:rFonts w:eastAsia="標楷體"/>
                <w:sz w:val="26"/>
                <w:szCs w:val="26"/>
              </w:rPr>
              <w:lastRenderedPageBreak/>
              <w:t>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Default="0027557F" w:rsidP="00562FB8">
            <w:pPr>
              <w:jc w:val="both"/>
              <w:rPr>
                <w:rFonts w:ascii="標楷體" w:eastAsia="標楷體" w:hAnsi="標楷體" w:cs="新細明體"/>
                <w:sz w:val="26"/>
                <w:szCs w:val="26"/>
              </w:rPr>
            </w:pPr>
            <w:r>
              <w:rPr>
                <w:rFonts w:eastAsia="標楷體"/>
                <w:sz w:val="26"/>
                <w:szCs w:val="26"/>
              </w:rPr>
              <w:lastRenderedPageBreak/>
              <w:t>1.</w:t>
            </w:r>
            <w:r w:rsidRPr="007142A0">
              <w:rPr>
                <w:rFonts w:eastAsia="標楷體"/>
                <w:sz w:val="26"/>
                <w:szCs w:val="26"/>
              </w:rPr>
              <w:t>中國舞蹈表演與長期練功的關係</w:t>
            </w:r>
            <w:r>
              <w:rPr>
                <w:rFonts w:eastAsia="標楷體"/>
                <w:sz w:val="26"/>
                <w:szCs w:val="26"/>
              </w:rPr>
              <w:t>。</w:t>
            </w:r>
            <w:r>
              <w:rPr>
                <w:rFonts w:eastAsia="標楷體"/>
                <w:sz w:val="26"/>
                <w:szCs w:val="26"/>
              </w:rPr>
              <w:t>(1)</w:t>
            </w:r>
            <w:r w:rsidRPr="007142A0">
              <w:rPr>
                <w:rFonts w:eastAsia="標楷體"/>
                <w:sz w:val="26"/>
                <w:szCs w:val="26"/>
              </w:rPr>
              <w:t>教師引導學生觀賞圖</w:t>
            </w:r>
            <w:r w:rsidRPr="007142A0">
              <w:rPr>
                <w:rFonts w:eastAsia="標楷體"/>
                <w:sz w:val="26"/>
                <w:szCs w:val="26"/>
              </w:rPr>
              <w:t>10-19</w:t>
            </w:r>
            <w:r w:rsidRPr="007142A0">
              <w:rPr>
                <w:rFonts w:eastAsia="標楷體"/>
                <w:sz w:val="26"/>
                <w:szCs w:val="26"/>
              </w:rPr>
              <w:t>～</w:t>
            </w:r>
            <w:r w:rsidRPr="007142A0">
              <w:rPr>
                <w:rFonts w:eastAsia="標楷體"/>
                <w:sz w:val="26"/>
                <w:szCs w:val="26"/>
              </w:rPr>
              <w:t>10-22</w:t>
            </w:r>
            <w:r w:rsidRPr="007142A0">
              <w:rPr>
                <w:rFonts w:eastAsia="標楷體"/>
                <w:sz w:val="26"/>
                <w:szCs w:val="26"/>
              </w:rPr>
              <w:t>，並說明圖中表演者的體態、舞姿、表情、身段等特色。</w:t>
            </w:r>
            <w:r>
              <w:rPr>
                <w:rFonts w:eastAsia="標楷體"/>
                <w:sz w:val="26"/>
                <w:szCs w:val="26"/>
              </w:rPr>
              <w:t>(2)</w:t>
            </w:r>
            <w:r w:rsidRPr="007142A0">
              <w:rPr>
                <w:rFonts w:eastAsia="標楷體"/>
                <w:sz w:val="26"/>
                <w:szCs w:val="26"/>
              </w:rPr>
              <w:t>教師說明練功的重要性。</w:t>
            </w:r>
            <w:r>
              <w:rPr>
                <w:rFonts w:eastAsia="標楷體"/>
                <w:sz w:val="26"/>
                <w:szCs w:val="26"/>
              </w:rPr>
              <w:t>(3)</w:t>
            </w:r>
            <w:r w:rsidRPr="007142A0">
              <w:rPr>
                <w:rFonts w:eastAsia="標楷體"/>
                <w:sz w:val="26"/>
                <w:szCs w:val="26"/>
              </w:rPr>
              <w:t>教師說明中國舞蹈表演者需要具備的條件，包括身體的柔軟度與技巧性、</w:t>
            </w:r>
            <w:r w:rsidRPr="007142A0">
              <w:rPr>
                <w:rFonts w:eastAsia="標楷體"/>
                <w:sz w:val="26"/>
                <w:szCs w:val="26"/>
              </w:rPr>
              <w:lastRenderedPageBreak/>
              <w:t>眼神表情與情緒的掌控、對道具的操控能力、對身體姿態的掌握，以上種種皆必須仰賴長期練功，才能讓身體表現能力增強。</w:t>
            </w:r>
            <w:r>
              <w:rPr>
                <w:rFonts w:eastAsia="標楷體"/>
                <w:sz w:val="26"/>
                <w:szCs w:val="26"/>
              </w:rPr>
              <w:t>(4)</w:t>
            </w:r>
            <w:r w:rsidRPr="007142A0">
              <w:rPr>
                <w:rFonts w:eastAsia="標楷體"/>
                <w:sz w:val="26"/>
                <w:szCs w:val="26"/>
              </w:rPr>
              <w:t>教師說明接下來的中國舞基本功體驗活動，這些舞蹈動作雖然並非每一位學生都能做到，但主要是希望同學多多嘗試，不必要求動作完美。</w:t>
            </w:r>
            <w:r>
              <w:rPr>
                <w:rFonts w:eastAsia="標楷體"/>
                <w:sz w:val="26"/>
                <w:szCs w:val="26"/>
              </w:rPr>
              <w:t>(5)</w:t>
            </w:r>
            <w:r w:rsidRPr="007142A0">
              <w:rPr>
                <w:rFonts w:eastAsia="標楷體"/>
                <w:sz w:val="26"/>
                <w:szCs w:val="26"/>
              </w:rPr>
              <w:t>教師介紹唐代舞蹈家公孫大娘</w:t>
            </w:r>
            <w:r w:rsidRPr="007142A0">
              <w:rPr>
                <w:rFonts w:eastAsia="標楷體"/>
                <w:sz w:val="26"/>
                <w:szCs w:val="26"/>
              </w:rPr>
              <w:t>╱</w:t>
            </w:r>
            <w:r w:rsidRPr="007142A0">
              <w:rPr>
                <w:rFonts w:eastAsia="標楷體"/>
                <w:sz w:val="26"/>
                <w:szCs w:val="26"/>
              </w:rPr>
              <w:t>公孫姐姐，接著將由她帶領大家一起體驗基本功練習。</w:t>
            </w:r>
          </w:p>
          <w:p w:rsidR="0027557F" w:rsidRPr="007142A0" w:rsidRDefault="0027557F" w:rsidP="00562FB8">
            <w:pPr>
              <w:jc w:val="both"/>
              <w:rPr>
                <w:rFonts w:ascii="標楷體" w:eastAsia="標楷體" w:hAnsi="標楷體" w:cs="新細明體"/>
                <w:sz w:val="26"/>
                <w:szCs w:val="26"/>
              </w:rPr>
            </w:pPr>
            <w:r>
              <w:rPr>
                <w:rFonts w:eastAsia="標楷體"/>
                <w:sz w:val="26"/>
                <w:szCs w:val="26"/>
              </w:rPr>
              <w:t>2.</w:t>
            </w:r>
            <w:r w:rsidRPr="007142A0">
              <w:rPr>
                <w:rFonts w:eastAsia="標楷體"/>
                <w:sz w:val="26"/>
                <w:szCs w:val="26"/>
              </w:rPr>
              <w:t>基本功體驗與探索時間</w:t>
            </w:r>
            <w:r>
              <w:rPr>
                <w:rFonts w:eastAsia="標楷體"/>
                <w:sz w:val="26"/>
                <w:szCs w:val="26"/>
              </w:rPr>
              <w:t>。</w:t>
            </w:r>
            <w:r>
              <w:rPr>
                <w:rFonts w:eastAsia="標楷體"/>
                <w:sz w:val="26"/>
                <w:szCs w:val="26"/>
              </w:rPr>
              <w:t>(1)</w:t>
            </w:r>
            <w:r w:rsidRPr="007142A0">
              <w:rPr>
                <w:rFonts w:eastAsia="標楷體"/>
                <w:sz w:val="26"/>
                <w:szCs w:val="26"/>
              </w:rPr>
              <w:t>手功：教師帶領學生賞析圖</w:t>
            </w:r>
            <w:r w:rsidRPr="007142A0">
              <w:rPr>
                <w:rFonts w:eastAsia="標楷體"/>
                <w:sz w:val="26"/>
                <w:szCs w:val="26"/>
              </w:rPr>
              <w:t>10-24</w:t>
            </w:r>
            <w:r w:rsidRPr="007142A0">
              <w:rPr>
                <w:rFonts w:eastAsia="標楷體"/>
                <w:sz w:val="26"/>
                <w:szCs w:val="26"/>
              </w:rPr>
              <w:t>，並練習手部姿勢，包括掌式、劍訣式與拳式。左右手皆可練習。</w:t>
            </w:r>
            <w:r>
              <w:rPr>
                <w:rFonts w:eastAsia="標楷體"/>
                <w:sz w:val="26"/>
                <w:szCs w:val="26"/>
              </w:rPr>
              <w:t>(2)</w:t>
            </w:r>
            <w:r w:rsidRPr="007142A0">
              <w:rPr>
                <w:rFonts w:eastAsia="標楷體"/>
                <w:sz w:val="26"/>
                <w:szCs w:val="26"/>
              </w:rPr>
              <w:t>腰功</w:t>
            </w:r>
            <w:r>
              <w:rPr>
                <w:rFonts w:eastAsia="標楷體"/>
                <w:sz w:val="26"/>
                <w:szCs w:val="26"/>
              </w:rPr>
              <w:t>：</w:t>
            </w:r>
            <w:r w:rsidRPr="007142A0">
              <w:rPr>
                <w:rFonts w:eastAsia="標楷體"/>
                <w:sz w:val="26"/>
                <w:szCs w:val="26"/>
              </w:rPr>
              <w:t>教師帶領學生賞析圖</w:t>
            </w:r>
            <w:r w:rsidRPr="007142A0">
              <w:rPr>
                <w:rFonts w:eastAsia="標楷體"/>
                <w:sz w:val="26"/>
                <w:szCs w:val="26"/>
              </w:rPr>
              <w:t>10-25</w:t>
            </w:r>
            <w:r w:rsidRPr="007142A0">
              <w:rPr>
                <w:rFonts w:eastAsia="標楷體"/>
                <w:sz w:val="26"/>
                <w:szCs w:val="26"/>
              </w:rPr>
              <w:t>，先練習耗腰。練習時，雙腳站立與肩同寬或超過肩寬，雙臂向上抬起，接著手臂伸直往天空，帶動頭部、肩部、胸部、腰部、髖部逐漸往後延伸到無法再下去的位置，停留數秒，即完成耗腰。可練習兩次。接著，教師帶領學生練習擰腰。預備動作時，雙手插腰，面向前方。接著，上半身不動，身體往右邊擰轉腰部，帶動上半身，頭看向右後方，保持呼吸，停留數秒</w:t>
            </w:r>
            <w:r w:rsidRPr="007142A0">
              <w:rPr>
                <w:rFonts w:eastAsia="標楷體"/>
                <w:sz w:val="26"/>
                <w:szCs w:val="26"/>
              </w:rPr>
              <w:lastRenderedPageBreak/>
              <w:t>後，回到預備動作，然後換邊操作一次。兩邊可練習數次。教師帶領學生練習下腰。練習時，動作同耗腰，試著讓手掌貼近地面，身體成拱橋狀。此動作難度較高，操作時須特別注意安全，不要勉強。</w:t>
            </w:r>
            <w:r>
              <w:rPr>
                <w:rFonts w:eastAsia="標楷體"/>
                <w:sz w:val="26"/>
                <w:szCs w:val="26"/>
              </w:rPr>
              <w:t>(3)</w:t>
            </w:r>
            <w:r w:rsidRPr="007142A0">
              <w:rPr>
                <w:rFonts w:eastAsia="標楷體"/>
                <w:sz w:val="26"/>
                <w:szCs w:val="26"/>
              </w:rPr>
              <w:t>腿功</w:t>
            </w:r>
            <w:r>
              <w:rPr>
                <w:rFonts w:eastAsia="標楷體"/>
                <w:sz w:val="26"/>
                <w:szCs w:val="26"/>
              </w:rPr>
              <w:t>：</w:t>
            </w:r>
            <w:r w:rsidRPr="007142A0">
              <w:rPr>
                <w:rFonts w:eastAsia="標楷體"/>
                <w:sz w:val="26"/>
                <w:szCs w:val="26"/>
              </w:rPr>
              <w:t>教學準備：參照圖</w:t>
            </w:r>
            <w:r w:rsidRPr="007142A0">
              <w:rPr>
                <w:rFonts w:eastAsia="標楷體"/>
                <w:sz w:val="26"/>
                <w:szCs w:val="26"/>
              </w:rPr>
              <w:t>10-26</w:t>
            </w:r>
            <w:r w:rsidRPr="007142A0">
              <w:rPr>
                <w:rFonts w:eastAsia="標楷體"/>
                <w:sz w:val="26"/>
                <w:szCs w:val="26"/>
              </w:rPr>
              <w:t>，可使用教室內的把桿或椅子，或者也可使用窗臺或走廊欄杆。耗正腿：請學生抬起一隻腿</w:t>
            </w:r>
            <w:r w:rsidRPr="007142A0">
              <w:rPr>
                <w:rFonts w:eastAsia="標楷體"/>
                <w:sz w:val="26"/>
                <w:szCs w:val="26"/>
              </w:rPr>
              <w:t>(</w:t>
            </w:r>
            <w:r w:rsidRPr="007142A0">
              <w:rPr>
                <w:rFonts w:eastAsia="標楷體"/>
                <w:sz w:val="26"/>
                <w:szCs w:val="26"/>
              </w:rPr>
              <w:t>或將腿放在把桿、椅子、窗臺或欄杆</w:t>
            </w:r>
            <w:r w:rsidRPr="007142A0">
              <w:rPr>
                <w:rFonts w:eastAsia="標楷體"/>
                <w:sz w:val="26"/>
                <w:szCs w:val="26"/>
              </w:rPr>
              <w:t>)</w:t>
            </w:r>
            <w:r w:rsidRPr="007142A0">
              <w:rPr>
                <w:rFonts w:eastAsia="標楷體"/>
                <w:sz w:val="26"/>
                <w:szCs w:val="26"/>
              </w:rPr>
              <w:t>上，身體面向整條腿，往前下壓並貼近抬起的腿。停留數秒後換腿。耗旁腿：如正腿姿勢，但身體不面向腿部，即腿在身體側邊，身體往腿側下壓並貼近抬起的腿。停留數秒後換腿。旁踢腿：保持上半身直立，右</w:t>
            </w:r>
            <w:r>
              <w:rPr>
                <w:rFonts w:eastAsia="標楷體"/>
                <w:sz w:val="26"/>
                <w:szCs w:val="26"/>
              </w:rPr>
              <w:t>腿輕輕往右耳方向，向上踢腿，再穩穩的放下腿。左腿以相同步驟操作。</w:t>
            </w:r>
            <w:r w:rsidRPr="007142A0">
              <w:rPr>
                <w:rFonts w:eastAsia="標楷體"/>
                <w:sz w:val="26"/>
                <w:szCs w:val="26"/>
              </w:rPr>
              <w:t>正踢腿：保持上半身直立，右腿輕輕往額頭方向，向上踢腿，再穩穩的放下腿。左腿以相同步驟操作。端腿：單腳站立，另一隻腳抬起，以一手握住抬起的腳掌，另一手輕扶膝蓋，腳掌靠近身體，停留數秒後換腳。</w:t>
            </w:r>
            <w:r>
              <w:rPr>
                <w:rFonts w:eastAsia="標楷體"/>
                <w:sz w:val="26"/>
                <w:szCs w:val="26"/>
              </w:rPr>
              <w:t>(4)</w:t>
            </w:r>
            <w:r w:rsidRPr="007142A0">
              <w:rPr>
                <w:rFonts w:eastAsia="標楷體"/>
                <w:sz w:val="26"/>
                <w:szCs w:val="26"/>
              </w:rPr>
              <w:t>彈跳功</w:t>
            </w:r>
            <w:r w:rsidRPr="007142A0">
              <w:rPr>
                <w:rFonts w:eastAsia="標楷體"/>
                <w:sz w:val="26"/>
                <w:szCs w:val="26"/>
              </w:rPr>
              <w:t>(</w:t>
            </w:r>
            <w:r w:rsidRPr="007142A0">
              <w:rPr>
                <w:rFonts w:eastAsia="標楷體"/>
                <w:sz w:val="26"/>
                <w:szCs w:val="26"/>
              </w:rPr>
              <w:t>圖</w:t>
            </w:r>
            <w:r w:rsidRPr="007142A0">
              <w:rPr>
                <w:rFonts w:eastAsia="標楷體"/>
                <w:sz w:val="26"/>
                <w:szCs w:val="26"/>
              </w:rPr>
              <w:t>10-27)</w:t>
            </w:r>
            <w:r>
              <w:rPr>
                <w:rFonts w:eastAsia="標楷體"/>
                <w:sz w:val="26"/>
                <w:szCs w:val="26"/>
              </w:rPr>
              <w:t>：</w:t>
            </w:r>
            <w:r w:rsidRPr="007142A0">
              <w:rPr>
                <w:rFonts w:eastAsia="標楷體"/>
                <w:sz w:val="26"/>
                <w:szCs w:val="26"/>
              </w:rPr>
              <w:t>跳起時，雙手和一隻腳往上</w:t>
            </w:r>
            <w:r w:rsidRPr="007142A0">
              <w:rPr>
                <w:rFonts w:eastAsia="標楷體"/>
                <w:sz w:val="26"/>
                <w:szCs w:val="26"/>
              </w:rPr>
              <w:lastRenderedPageBreak/>
              <w:t>抬伸，下一次跳起時換腳。跳起時，雙手和一隻腳往後伸展，下一次跳起時換腳。跳起時，雙手雙腳張開。</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【多元文化教育】</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sidRPr="00990A6C">
              <w:rPr>
                <w:rFonts w:eastAsia="標楷體"/>
                <w:sz w:val="26"/>
                <w:szCs w:val="26"/>
              </w:rPr>
              <w:t>了解及尊重不同文化的習俗與禁忌。</w:t>
            </w:r>
          </w:p>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990A6C">
              <w:rPr>
                <w:rFonts w:eastAsia="標楷體"/>
                <w:sz w:val="26"/>
                <w:szCs w:val="26"/>
              </w:rPr>
              <w:t>檢視家庭、學校、職場中基於性別刻板印象產生的偏見與歧</w:t>
            </w:r>
            <w:r w:rsidRPr="00990A6C">
              <w:rPr>
                <w:rFonts w:eastAsia="標楷體"/>
                <w:sz w:val="26"/>
                <w:szCs w:val="26"/>
              </w:rPr>
              <w:lastRenderedPageBreak/>
              <w:t>視。</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九</w:t>
            </w:r>
          </w:p>
        </w:tc>
        <w:tc>
          <w:tcPr>
            <w:tcW w:w="2254" w:type="dxa"/>
          </w:tcPr>
          <w:p w:rsidR="0027557F" w:rsidRPr="00990A6C"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第六課</w:t>
            </w:r>
            <w:r w:rsidRPr="00990A6C">
              <w:rPr>
                <w:rFonts w:eastAsia="標楷體"/>
                <w:sz w:val="26"/>
                <w:szCs w:val="26"/>
              </w:rPr>
              <w:t xml:space="preserve"> </w:t>
            </w:r>
            <w:r w:rsidRPr="00990A6C">
              <w:rPr>
                <w:rFonts w:eastAsia="標楷體"/>
                <w:sz w:val="26"/>
                <w:szCs w:val="26"/>
              </w:rPr>
              <w:t>百變的電影之聲</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990A6C">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990A6C">
              <w:rPr>
                <w:rFonts w:eastAsia="標楷體"/>
                <w:sz w:val="26"/>
                <w:szCs w:val="26"/>
              </w:rPr>
              <w:t>思辨科技資訊、媒體與藝術的關係，進行創作與鑑賞。</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w:t>
            </w:r>
            <w:r w:rsidRPr="00990A6C">
              <w:rPr>
                <w:rFonts w:eastAsia="標楷體"/>
                <w:sz w:val="26"/>
                <w:szCs w:val="26"/>
              </w:rPr>
              <w:lastRenderedPageBreak/>
              <w:t>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引導學生認識電影歌曲可以</w:t>
            </w:r>
            <w:r>
              <w:rPr>
                <w:rFonts w:eastAsia="標楷體"/>
                <w:sz w:val="26"/>
                <w:szCs w:val="26"/>
              </w:rPr>
              <w:t>是原創歌曲或既存歌曲，並欣賞</w:t>
            </w:r>
            <w:r w:rsidRPr="00990A6C">
              <w:rPr>
                <w:rFonts w:eastAsia="標楷體"/>
                <w:sz w:val="26"/>
                <w:szCs w:val="26"/>
              </w:rPr>
              <w:t>電影歌曲，理解電影歌曲與電影劇情的關聯，以電影歌曲訴說劇情的重要。</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Pr>
                <w:rFonts w:eastAsia="標楷體"/>
                <w:sz w:val="26"/>
                <w:szCs w:val="26"/>
              </w:rPr>
              <w:t>請教師上網搜尋</w:t>
            </w:r>
            <w:r w:rsidRPr="00990A6C">
              <w:rPr>
                <w:rFonts w:eastAsia="標楷體"/>
                <w:sz w:val="26"/>
                <w:szCs w:val="26"/>
              </w:rPr>
              <w:t>〈完美落地〉</w:t>
            </w:r>
            <w:r>
              <w:rPr>
                <w:rFonts w:eastAsia="標楷體"/>
                <w:sz w:val="26"/>
                <w:szCs w:val="26"/>
              </w:rPr>
              <w:t>歌曲，讓學生感受</w:t>
            </w:r>
            <w:r w:rsidRPr="00990A6C">
              <w:rPr>
                <w:rFonts w:eastAsia="標楷體"/>
                <w:sz w:val="26"/>
                <w:szCs w:val="26"/>
              </w:rPr>
              <w:t>歌詞中傳達的青春、熱血、追夢的精神，感受歌曲與電影的相互呼應。</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欣賞〈勇者的浪漫〉歌詞中描寫棒球隊的熱血精神，加上不同族群的歌手演唱，呈現片中不分派系的熱血情懷。</w:t>
            </w:r>
          </w:p>
          <w:p w:rsidR="0027557F" w:rsidRPr="00990A6C" w:rsidRDefault="0027557F" w:rsidP="00562FB8">
            <w:pPr>
              <w:jc w:val="both"/>
              <w:rPr>
                <w:rFonts w:ascii="標楷體" w:eastAsia="標楷體" w:hAnsi="標楷體" w:cs="新細明體"/>
                <w:sz w:val="26"/>
                <w:szCs w:val="26"/>
              </w:rPr>
            </w:pPr>
            <w:r>
              <w:rPr>
                <w:rFonts w:eastAsia="標楷體"/>
                <w:sz w:val="26"/>
                <w:szCs w:val="26"/>
              </w:rPr>
              <w:t>4.</w:t>
            </w:r>
            <w:r>
              <w:rPr>
                <w:rFonts w:eastAsia="標楷體"/>
                <w:sz w:val="26"/>
                <w:szCs w:val="26"/>
              </w:rPr>
              <w:t>教師可讓學生上網搜尋相關影音，自己並額外補充影音資源。</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學生互評</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【生涯規畫教育】</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sidRPr="00990A6C">
              <w:rPr>
                <w:rFonts w:eastAsia="標楷體"/>
                <w:sz w:val="26"/>
                <w:szCs w:val="26"/>
              </w:rPr>
              <w:t>覺察自己的能力與興趣。</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J4 </w:t>
            </w:r>
            <w:r w:rsidRPr="00990A6C">
              <w:rPr>
                <w:rFonts w:eastAsia="標楷體"/>
                <w:sz w:val="26"/>
                <w:szCs w:val="26"/>
              </w:rPr>
              <w:t>了解自己的人格特質與價值觀。</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J5 </w:t>
            </w:r>
            <w:r w:rsidRPr="00990A6C">
              <w:rPr>
                <w:rFonts w:eastAsia="標楷體"/>
                <w:sz w:val="26"/>
                <w:szCs w:val="26"/>
              </w:rPr>
              <w:t>探索性別與生涯規畫的關係。</w:t>
            </w:r>
          </w:p>
          <w:p w:rsidR="0027557F" w:rsidRDefault="0027557F" w:rsidP="00562FB8">
            <w:pPr>
              <w:jc w:val="both"/>
              <w:rPr>
                <w:rFonts w:ascii="標楷體" w:eastAsia="標楷體" w:hAnsi="標楷體" w:cs="新細明體"/>
                <w:sz w:val="26"/>
                <w:szCs w:val="26"/>
              </w:rPr>
            </w:pPr>
            <w:r>
              <w:rPr>
                <w:rFonts w:eastAsia="標楷體"/>
                <w:sz w:val="26"/>
                <w:szCs w:val="26"/>
              </w:rPr>
              <w:t>【國際教育】</w:t>
            </w:r>
          </w:p>
          <w:p w:rsidR="0027557F" w:rsidRDefault="0027557F" w:rsidP="00562FB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J6 </w:t>
            </w:r>
            <w:r w:rsidRPr="00990A6C">
              <w:rPr>
                <w:rFonts w:eastAsia="標楷體"/>
                <w:sz w:val="26"/>
                <w:szCs w:val="26"/>
              </w:rPr>
              <w:t>具備參與國際交流活動的能力。</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九</w:t>
            </w:r>
          </w:p>
        </w:tc>
        <w:tc>
          <w:tcPr>
            <w:tcW w:w="2254" w:type="dxa"/>
          </w:tcPr>
          <w:p w:rsidR="0027557F" w:rsidRPr="00990A6C"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第二課</w:t>
            </w:r>
            <w:r>
              <w:rPr>
                <w:rFonts w:eastAsia="標楷體"/>
                <w:sz w:val="26"/>
                <w:szCs w:val="26"/>
              </w:rPr>
              <w:t>藝版藝眼</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BB7F3A">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sidRPr="00BB7F3A">
              <w:rPr>
                <w:rFonts w:eastAsia="標楷體"/>
                <w:sz w:val="26"/>
                <w:szCs w:val="26"/>
              </w:rPr>
              <w:t>探討藝術活動中社會議題的意義。</w:t>
            </w:r>
          </w:p>
        </w:tc>
        <w:tc>
          <w:tcPr>
            <w:tcW w:w="4014" w:type="dxa"/>
          </w:tcPr>
          <w:p w:rsidR="0027557F" w:rsidRPr="00FB36D4" w:rsidRDefault="0027557F" w:rsidP="00562FB8">
            <w:pPr>
              <w:jc w:val="both"/>
              <w:rPr>
                <w:rFonts w:ascii="標楷體" w:eastAsia="標楷體" w:hAnsi="標楷體" w:cs="新細明體"/>
                <w:sz w:val="26"/>
                <w:szCs w:val="26"/>
              </w:rPr>
            </w:pPr>
            <w:r>
              <w:rPr>
                <w:rFonts w:eastAsia="標楷體"/>
                <w:sz w:val="26"/>
                <w:szCs w:val="26"/>
              </w:rPr>
              <w:t>1.</w:t>
            </w:r>
            <w:r w:rsidRPr="00FB36D4">
              <w:rPr>
                <w:rFonts w:eastAsia="標楷體"/>
                <w:sz w:val="26"/>
                <w:szCs w:val="26"/>
              </w:rPr>
              <w:t>學生事先從老師準備的教學</w:t>
            </w:r>
            <w:r w:rsidRPr="00FB36D4">
              <w:rPr>
                <w:rFonts w:eastAsia="標楷體"/>
                <w:sz w:val="26"/>
                <w:szCs w:val="26"/>
              </w:rPr>
              <w:t>PPT</w:t>
            </w:r>
            <w:r w:rsidRPr="00FB36D4">
              <w:rPr>
                <w:rFonts w:eastAsia="標楷體"/>
                <w:sz w:val="26"/>
                <w:szCs w:val="26"/>
              </w:rPr>
              <w:t>中，或是自行看書、上網查詢資料，確定自己想要刻版的海洋生物主題。</w:t>
            </w:r>
          </w:p>
          <w:p w:rsidR="0027557F" w:rsidRPr="00FB36D4" w:rsidRDefault="0027557F" w:rsidP="00562FB8">
            <w:pPr>
              <w:jc w:val="both"/>
              <w:rPr>
                <w:rFonts w:ascii="標楷體" w:eastAsia="標楷體" w:hAnsi="標楷體" w:cs="新細明體"/>
                <w:sz w:val="26"/>
                <w:szCs w:val="26"/>
              </w:rPr>
            </w:pPr>
            <w:r>
              <w:rPr>
                <w:rFonts w:eastAsia="標楷體"/>
                <w:sz w:val="26"/>
                <w:szCs w:val="26"/>
              </w:rPr>
              <w:t>2.</w:t>
            </w:r>
            <w:r w:rsidRPr="00FB36D4">
              <w:rPr>
                <w:rFonts w:eastAsia="標楷體"/>
                <w:sz w:val="26"/>
                <w:szCs w:val="26"/>
              </w:rPr>
              <w:t>學生利用課堂時間完成海洋生物圖案的設計草稿，以該主題設計構圖，並與老師討論構圖是否需要再調整。</w:t>
            </w:r>
          </w:p>
          <w:p w:rsidR="0027557F" w:rsidRPr="00FB36D4" w:rsidRDefault="0027557F" w:rsidP="00562FB8">
            <w:pPr>
              <w:jc w:val="both"/>
              <w:rPr>
                <w:rFonts w:ascii="標楷體" w:eastAsia="標楷體" w:hAnsi="標楷體" w:cs="新細明體"/>
                <w:sz w:val="26"/>
                <w:szCs w:val="26"/>
              </w:rPr>
            </w:pPr>
            <w:r>
              <w:rPr>
                <w:rFonts w:eastAsia="標楷體"/>
                <w:sz w:val="26"/>
                <w:szCs w:val="26"/>
              </w:rPr>
              <w:t>3.</w:t>
            </w:r>
            <w:r w:rsidRPr="00FB36D4">
              <w:rPr>
                <w:rFonts w:eastAsia="標楷體"/>
                <w:sz w:val="26"/>
                <w:szCs w:val="26"/>
              </w:rPr>
              <w:t>進行凸版版畫創作活動</w:t>
            </w:r>
            <w:r>
              <w:rPr>
                <w:rFonts w:eastAsia="標楷體"/>
                <w:sz w:val="26"/>
                <w:szCs w:val="26"/>
              </w:rPr>
              <w:t>。</w:t>
            </w:r>
          </w:p>
          <w:p w:rsidR="0027557F" w:rsidRDefault="0027557F" w:rsidP="00562FB8">
            <w:pPr>
              <w:jc w:val="both"/>
              <w:rPr>
                <w:rFonts w:ascii="標楷體" w:eastAsia="標楷體" w:hAnsi="標楷體" w:cs="新細明體"/>
                <w:sz w:val="26"/>
                <w:szCs w:val="26"/>
              </w:rPr>
            </w:pPr>
            <w:r>
              <w:rPr>
                <w:rFonts w:eastAsia="標楷體"/>
                <w:sz w:val="26"/>
                <w:szCs w:val="26"/>
              </w:rPr>
              <w:t>4.</w:t>
            </w:r>
            <w:r w:rsidRPr="00FB36D4">
              <w:rPr>
                <w:rFonts w:eastAsia="標楷體"/>
                <w:sz w:val="26"/>
                <w:szCs w:val="26"/>
              </w:rPr>
              <w:t>創作完成後，請學生展示作品，並說明創作理念，分享創作過程。</w:t>
            </w:r>
          </w:p>
          <w:p w:rsidR="0027557F" w:rsidRPr="00990A6C" w:rsidRDefault="0027557F" w:rsidP="00562FB8">
            <w:pPr>
              <w:jc w:val="both"/>
              <w:rPr>
                <w:rFonts w:ascii="標楷體" w:eastAsia="標楷體" w:hAnsi="標楷體" w:cs="新細明體"/>
                <w:sz w:val="26"/>
                <w:szCs w:val="26"/>
              </w:rPr>
            </w:pPr>
            <w:r>
              <w:rPr>
                <w:rFonts w:eastAsia="標楷體"/>
                <w:sz w:val="26"/>
                <w:szCs w:val="26"/>
              </w:rPr>
              <w:t>5.</w:t>
            </w:r>
            <w:r w:rsidRPr="00FB36D4">
              <w:rPr>
                <w:rFonts w:eastAsia="標楷體"/>
                <w:sz w:val="26"/>
                <w:szCs w:val="26"/>
              </w:rPr>
              <w:t>進階活動建議：也可進行團體創作，將印好的海洋生物圖案剪下，串連懸掛起來展示於校園中，分享海洋教育的重要性。</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J11 </w:t>
            </w:r>
            <w:r w:rsidRPr="00FB36D4">
              <w:rPr>
                <w:rFonts w:eastAsia="標楷體"/>
                <w:sz w:val="26"/>
                <w:szCs w:val="26"/>
              </w:rPr>
              <w:t>了解天然災害的人為影響因子。</w:t>
            </w:r>
          </w:p>
          <w:p w:rsidR="0027557F" w:rsidRDefault="0027557F" w:rsidP="00562FB8">
            <w:pPr>
              <w:jc w:val="both"/>
              <w:rPr>
                <w:rFonts w:ascii="標楷體" w:eastAsia="標楷體" w:hAnsi="標楷體" w:cs="新細明體"/>
                <w:sz w:val="26"/>
                <w:szCs w:val="26"/>
              </w:rPr>
            </w:pPr>
            <w:r>
              <w:rPr>
                <w:rFonts w:eastAsia="標楷體"/>
                <w:sz w:val="26"/>
                <w:szCs w:val="26"/>
              </w:rPr>
              <w:t>【海洋教育】</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J10 </w:t>
            </w:r>
            <w:r w:rsidRPr="00FB36D4">
              <w:rPr>
                <w:rFonts w:eastAsia="標楷體"/>
                <w:sz w:val="26"/>
                <w:szCs w:val="26"/>
              </w:rPr>
              <w:t>運用各種媒材與形式，從事以海洋為主題的藝術表現。</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J18 </w:t>
            </w:r>
            <w:r w:rsidRPr="00FB36D4">
              <w:rPr>
                <w:rFonts w:eastAsia="標楷體"/>
                <w:sz w:val="26"/>
                <w:szCs w:val="26"/>
              </w:rPr>
              <w:t>探討人類活動對海洋生態的影響。</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t>九</w:t>
            </w:r>
          </w:p>
        </w:tc>
        <w:tc>
          <w:tcPr>
            <w:tcW w:w="2254" w:type="dxa"/>
          </w:tcPr>
          <w:p w:rsidR="0027557F" w:rsidRPr="00990A6C"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第十課中國舞蹈大觀園</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Default="0027557F" w:rsidP="00562FB8">
            <w:pPr>
              <w:jc w:val="both"/>
              <w:rPr>
                <w:rFonts w:ascii="標楷體" w:eastAsia="標楷體" w:hAnsi="標楷體" w:cs="新細明體"/>
                <w:sz w:val="26"/>
                <w:szCs w:val="26"/>
              </w:rPr>
            </w:pPr>
            <w:r w:rsidRPr="00D34CD5">
              <w:rPr>
                <w:rFonts w:eastAsia="標楷體"/>
                <w:sz w:val="26"/>
                <w:szCs w:val="26"/>
              </w:rPr>
              <w:lastRenderedPageBreak/>
              <w:t>1.</w:t>
            </w:r>
            <w:r w:rsidRPr="00D34CD5">
              <w:rPr>
                <w:rFonts w:eastAsia="標楷體"/>
                <w:sz w:val="26"/>
                <w:szCs w:val="26"/>
              </w:rPr>
              <w:t>教師說明舞姿的編創及重要性。</w:t>
            </w:r>
          </w:p>
          <w:p w:rsidR="0027557F" w:rsidRPr="00D34CD5" w:rsidRDefault="0027557F" w:rsidP="00562FB8">
            <w:pPr>
              <w:jc w:val="both"/>
              <w:rPr>
                <w:rFonts w:ascii="標楷體" w:eastAsia="標楷體" w:hAnsi="標楷體" w:cs="新細明體"/>
                <w:sz w:val="26"/>
                <w:szCs w:val="26"/>
              </w:rPr>
            </w:pPr>
            <w:r>
              <w:rPr>
                <w:rFonts w:eastAsia="標楷體"/>
                <w:sz w:val="26"/>
                <w:szCs w:val="26"/>
              </w:rPr>
              <w:t>2.</w:t>
            </w:r>
            <w:r w:rsidRPr="00D34CD5">
              <w:rPr>
                <w:rFonts w:eastAsia="標楷體"/>
                <w:sz w:val="26"/>
                <w:szCs w:val="26"/>
              </w:rPr>
              <w:t>舞姿體驗與探索時間</w:t>
            </w:r>
            <w:r>
              <w:rPr>
                <w:rFonts w:eastAsia="標楷體"/>
                <w:sz w:val="26"/>
                <w:szCs w:val="26"/>
              </w:rPr>
              <w:t>。</w:t>
            </w:r>
            <w:r>
              <w:rPr>
                <w:rFonts w:eastAsia="標楷體"/>
                <w:sz w:val="26"/>
                <w:szCs w:val="26"/>
              </w:rPr>
              <w:t>(1)</w:t>
            </w:r>
            <w:r w:rsidRPr="00D34CD5">
              <w:rPr>
                <w:rFonts w:eastAsia="標楷體"/>
                <w:sz w:val="26"/>
                <w:szCs w:val="26"/>
              </w:rPr>
              <w:t>山膀：教師依循圖</w:t>
            </w:r>
            <w:r w:rsidRPr="00D34CD5">
              <w:rPr>
                <w:rFonts w:eastAsia="標楷體"/>
                <w:sz w:val="26"/>
                <w:szCs w:val="26"/>
              </w:rPr>
              <w:t>10-28</w:t>
            </w:r>
            <w:r w:rsidRPr="00D34CD5">
              <w:rPr>
                <w:rFonts w:eastAsia="標楷體"/>
                <w:sz w:val="26"/>
                <w:szCs w:val="26"/>
              </w:rPr>
              <w:t>圖片姿勢及說明，帶領學生練習。</w:t>
            </w:r>
            <w:r>
              <w:rPr>
                <w:rFonts w:eastAsia="標楷體"/>
                <w:sz w:val="26"/>
                <w:szCs w:val="26"/>
              </w:rPr>
              <w:t>(2)</w:t>
            </w:r>
            <w:r w:rsidRPr="00D34CD5">
              <w:rPr>
                <w:rFonts w:eastAsia="標楷體"/>
                <w:sz w:val="26"/>
                <w:szCs w:val="26"/>
              </w:rPr>
              <w:t>弓箭步：教師依循圖</w:t>
            </w:r>
            <w:r w:rsidRPr="00D34CD5">
              <w:rPr>
                <w:rFonts w:eastAsia="標楷體"/>
                <w:sz w:val="26"/>
                <w:szCs w:val="26"/>
              </w:rPr>
              <w:t>10-29</w:t>
            </w:r>
            <w:r w:rsidRPr="00D34CD5">
              <w:rPr>
                <w:rFonts w:eastAsia="標楷體"/>
                <w:sz w:val="26"/>
                <w:szCs w:val="26"/>
              </w:rPr>
              <w:t>圖片姿勢及說明，帶領學生練習。</w:t>
            </w:r>
            <w:r>
              <w:rPr>
                <w:rFonts w:eastAsia="標楷體"/>
                <w:sz w:val="26"/>
                <w:szCs w:val="26"/>
              </w:rPr>
              <w:t>(3)</w:t>
            </w:r>
            <w:r w:rsidRPr="00D34CD5">
              <w:rPr>
                <w:rFonts w:eastAsia="標楷體"/>
                <w:sz w:val="26"/>
                <w:szCs w:val="26"/>
              </w:rPr>
              <w:t>金雞獨立：教師依循圖</w:t>
            </w:r>
            <w:r w:rsidRPr="00D34CD5">
              <w:rPr>
                <w:rFonts w:eastAsia="標楷體"/>
                <w:sz w:val="26"/>
                <w:szCs w:val="26"/>
              </w:rPr>
              <w:t>10-30</w:t>
            </w:r>
            <w:r w:rsidRPr="00D34CD5">
              <w:rPr>
                <w:rFonts w:eastAsia="標楷體"/>
                <w:sz w:val="26"/>
                <w:szCs w:val="26"/>
              </w:rPr>
              <w:t>圖片姿勢及說明，帶領學生練習。</w:t>
            </w:r>
            <w:r>
              <w:rPr>
                <w:rFonts w:eastAsia="標楷體"/>
                <w:sz w:val="26"/>
                <w:szCs w:val="26"/>
              </w:rPr>
              <w:t>(4)</w:t>
            </w:r>
            <w:r w:rsidRPr="00D34CD5">
              <w:rPr>
                <w:rFonts w:eastAsia="標楷體"/>
                <w:sz w:val="26"/>
                <w:szCs w:val="26"/>
              </w:rPr>
              <w:t>雙飛燕：教師依循圖</w:t>
            </w:r>
            <w:r w:rsidRPr="00D34CD5">
              <w:rPr>
                <w:rFonts w:eastAsia="標楷體"/>
                <w:sz w:val="26"/>
                <w:szCs w:val="26"/>
              </w:rPr>
              <w:t>10-31</w:t>
            </w:r>
            <w:r w:rsidRPr="00D34CD5">
              <w:rPr>
                <w:rFonts w:eastAsia="標楷體"/>
                <w:sz w:val="26"/>
                <w:szCs w:val="26"/>
              </w:rPr>
              <w:t>圖片姿勢及說明，帶領學生練習。</w:t>
            </w:r>
            <w:r>
              <w:rPr>
                <w:rFonts w:eastAsia="標楷體"/>
                <w:sz w:val="26"/>
                <w:szCs w:val="26"/>
              </w:rPr>
              <w:t>(5)</w:t>
            </w:r>
            <w:r w:rsidRPr="00D34CD5">
              <w:rPr>
                <w:rFonts w:eastAsia="標楷體"/>
                <w:sz w:val="26"/>
                <w:szCs w:val="26"/>
              </w:rPr>
              <w:t>雲手：教師依循圖</w:t>
            </w:r>
            <w:r w:rsidRPr="00D34CD5">
              <w:rPr>
                <w:rFonts w:eastAsia="標楷體"/>
                <w:sz w:val="26"/>
                <w:szCs w:val="26"/>
              </w:rPr>
              <w:t>10-32</w:t>
            </w:r>
            <w:r w:rsidRPr="00D34CD5">
              <w:rPr>
                <w:rFonts w:eastAsia="標楷體"/>
                <w:sz w:val="26"/>
                <w:szCs w:val="26"/>
              </w:rPr>
              <w:t>圖片姿勢及分解步驟說明，帶領</w:t>
            </w:r>
            <w:r w:rsidRPr="00D34CD5">
              <w:rPr>
                <w:rFonts w:eastAsia="標楷體"/>
                <w:sz w:val="26"/>
                <w:szCs w:val="26"/>
              </w:rPr>
              <w:lastRenderedPageBreak/>
              <w:t>學生練習。</w:t>
            </w:r>
            <w:r>
              <w:rPr>
                <w:rFonts w:eastAsia="標楷體"/>
                <w:sz w:val="26"/>
                <w:szCs w:val="26"/>
              </w:rPr>
              <w:t>(6)</w:t>
            </w:r>
            <w:r w:rsidRPr="00D34CD5">
              <w:rPr>
                <w:rFonts w:eastAsia="標楷體"/>
                <w:sz w:val="26"/>
                <w:szCs w:val="26"/>
              </w:rPr>
              <w:t>風火輪：教師依循圖</w:t>
            </w:r>
            <w:r w:rsidRPr="00D34CD5">
              <w:rPr>
                <w:rFonts w:eastAsia="標楷體"/>
                <w:sz w:val="26"/>
                <w:szCs w:val="26"/>
              </w:rPr>
              <w:t>10-33</w:t>
            </w:r>
            <w:r w:rsidRPr="00D34CD5">
              <w:rPr>
                <w:rFonts w:eastAsia="標楷體"/>
                <w:sz w:val="26"/>
                <w:szCs w:val="26"/>
              </w:rPr>
              <w:t>圖片姿勢及分解步驟說明，帶領學生練習。</w:t>
            </w:r>
          </w:p>
          <w:p w:rsidR="0027557F" w:rsidRPr="00D34CD5" w:rsidRDefault="0027557F" w:rsidP="00562FB8">
            <w:pPr>
              <w:jc w:val="both"/>
              <w:rPr>
                <w:rFonts w:ascii="標楷體" w:eastAsia="標楷體" w:hAnsi="標楷體" w:cs="新細明體"/>
                <w:sz w:val="26"/>
                <w:szCs w:val="26"/>
              </w:rPr>
            </w:pPr>
            <w:r>
              <w:rPr>
                <w:rFonts w:eastAsia="標楷體"/>
                <w:sz w:val="26"/>
                <w:szCs w:val="26"/>
              </w:rPr>
              <w:t>3.</w:t>
            </w:r>
            <w:r w:rsidRPr="00D34CD5">
              <w:rPr>
                <w:rFonts w:eastAsia="標楷體"/>
                <w:sz w:val="26"/>
                <w:szCs w:val="26"/>
              </w:rPr>
              <w:t>藝術探索：通關大考驗，</w:t>
            </w:r>
            <w:r w:rsidRPr="00D34CD5">
              <w:rPr>
                <w:rFonts w:eastAsia="標楷體"/>
                <w:sz w:val="26"/>
                <w:szCs w:val="26"/>
              </w:rPr>
              <w:t>All Pass</w:t>
            </w:r>
            <w:r w:rsidRPr="00D34CD5">
              <w:rPr>
                <w:rFonts w:eastAsia="標楷體"/>
                <w:sz w:val="26"/>
                <w:szCs w:val="26"/>
              </w:rPr>
              <w:t>！教師帶領學生挑戰初階</w:t>
            </w:r>
            <w:r w:rsidRPr="00D34CD5">
              <w:rPr>
                <w:rFonts w:eastAsia="標楷體"/>
                <w:sz w:val="26"/>
                <w:szCs w:val="26"/>
              </w:rPr>
              <w:t>(</w:t>
            </w:r>
            <w:r w:rsidRPr="00D34CD5">
              <w:rPr>
                <w:rFonts w:eastAsia="標楷體"/>
                <w:sz w:val="26"/>
                <w:szCs w:val="26"/>
              </w:rPr>
              <w:t>山膀和弓箭步</w:t>
            </w:r>
            <w:r w:rsidRPr="00D34CD5">
              <w:rPr>
                <w:rFonts w:eastAsia="標楷體"/>
                <w:sz w:val="26"/>
                <w:szCs w:val="26"/>
              </w:rPr>
              <w:t>)</w:t>
            </w:r>
            <w:r>
              <w:rPr>
                <w:rFonts w:eastAsia="標楷體"/>
                <w:sz w:val="26"/>
                <w:szCs w:val="26"/>
              </w:rPr>
              <w:t>、</w:t>
            </w:r>
            <w:r w:rsidRPr="00D34CD5">
              <w:rPr>
                <w:rFonts w:eastAsia="標楷體"/>
                <w:sz w:val="26"/>
                <w:szCs w:val="26"/>
              </w:rPr>
              <w:t>進階</w:t>
            </w:r>
            <w:r w:rsidRPr="00D34CD5">
              <w:rPr>
                <w:rFonts w:eastAsia="標楷體"/>
                <w:sz w:val="26"/>
                <w:szCs w:val="26"/>
              </w:rPr>
              <w:t>(</w:t>
            </w:r>
            <w:r w:rsidRPr="00D34CD5">
              <w:rPr>
                <w:rFonts w:eastAsia="標楷體"/>
                <w:sz w:val="26"/>
                <w:szCs w:val="26"/>
              </w:rPr>
              <w:t>金雞獨立和雙飛燕</w:t>
            </w:r>
            <w:r w:rsidRPr="00D34CD5">
              <w:rPr>
                <w:rFonts w:eastAsia="標楷體"/>
                <w:sz w:val="26"/>
                <w:szCs w:val="26"/>
              </w:rPr>
              <w:t>)</w:t>
            </w:r>
            <w:r>
              <w:rPr>
                <w:rFonts w:eastAsia="標楷體"/>
                <w:sz w:val="26"/>
                <w:szCs w:val="26"/>
              </w:rPr>
              <w:t>、</w:t>
            </w:r>
            <w:r w:rsidRPr="00D34CD5">
              <w:rPr>
                <w:rFonts w:eastAsia="標楷體"/>
                <w:sz w:val="26"/>
                <w:szCs w:val="26"/>
              </w:rPr>
              <w:t>高階</w:t>
            </w:r>
            <w:r w:rsidRPr="00D34CD5">
              <w:rPr>
                <w:rFonts w:eastAsia="標楷體"/>
                <w:sz w:val="26"/>
                <w:szCs w:val="26"/>
              </w:rPr>
              <w:t>(</w:t>
            </w:r>
            <w:r w:rsidRPr="00D34CD5">
              <w:rPr>
                <w:rFonts w:eastAsia="標楷體"/>
                <w:sz w:val="26"/>
                <w:szCs w:val="26"/>
              </w:rPr>
              <w:t>雲手和風火輪</w:t>
            </w:r>
            <w:r w:rsidRPr="00D34CD5">
              <w:rPr>
                <w:rFonts w:eastAsia="標楷體"/>
                <w:sz w:val="26"/>
                <w:szCs w:val="26"/>
              </w:rPr>
              <w:t>)</w:t>
            </w:r>
            <w:r w:rsidRPr="00D34CD5">
              <w:rPr>
                <w:rFonts w:eastAsia="標楷體"/>
                <w:sz w:val="26"/>
                <w:szCs w:val="26"/>
              </w:rPr>
              <w:t>的動作練習。</w:t>
            </w:r>
          </w:p>
          <w:p w:rsidR="0027557F" w:rsidRPr="00D34CD5" w:rsidRDefault="0027557F" w:rsidP="00562FB8">
            <w:pPr>
              <w:jc w:val="both"/>
              <w:rPr>
                <w:rFonts w:ascii="標楷體" w:eastAsia="標楷體" w:hAnsi="標楷體" w:cs="新細明體"/>
                <w:sz w:val="26"/>
                <w:szCs w:val="26"/>
              </w:rPr>
            </w:pPr>
            <w:r>
              <w:rPr>
                <w:rFonts w:eastAsia="標楷體"/>
                <w:sz w:val="26"/>
                <w:szCs w:val="26"/>
              </w:rPr>
              <w:t>4.</w:t>
            </w:r>
            <w:r w:rsidRPr="00D34CD5">
              <w:rPr>
                <w:rFonts w:eastAsia="標楷體"/>
                <w:sz w:val="26"/>
                <w:szCs w:val="26"/>
              </w:rPr>
              <w:t>非常有藝思</w:t>
            </w:r>
            <w:r>
              <w:rPr>
                <w:rFonts w:eastAsia="標楷體"/>
                <w:sz w:val="26"/>
                <w:szCs w:val="26"/>
              </w:rPr>
              <w:t>。</w:t>
            </w:r>
            <w:r>
              <w:rPr>
                <w:rFonts w:eastAsia="標楷體"/>
                <w:sz w:val="26"/>
                <w:szCs w:val="26"/>
              </w:rPr>
              <w:t>(1)</w:t>
            </w:r>
            <w:r w:rsidRPr="00D34CD5">
              <w:rPr>
                <w:rFonts w:eastAsia="標楷體"/>
                <w:sz w:val="26"/>
                <w:szCs w:val="26"/>
              </w:rPr>
              <w:t>教師帶領學生閱讀引言，回顧課本第五站中的孔雀舞姿態，請學生嘗試模擬抖翅、展翅、開屏、飛翔、飲泉戲水等舞姿動作。</w:t>
            </w:r>
            <w:r>
              <w:rPr>
                <w:rFonts w:eastAsia="標楷體"/>
                <w:sz w:val="26"/>
                <w:szCs w:val="26"/>
              </w:rPr>
              <w:t>(2)</w:t>
            </w:r>
            <w:r w:rsidRPr="00D34CD5">
              <w:rPr>
                <w:rFonts w:eastAsia="標楷體"/>
                <w:sz w:val="26"/>
                <w:szCs w:val="26"/>
              </w:rPr>
              <w:t>請學生試著走藏寶圖路線，若遇到圖列的動物舞蹈，就必須創作出模仿動物特色的舞蹈並表演。</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【多元文化教育】</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sidRPr="00990A6C">
              <w:rPr>
                <w:rFonts w:eastAsia="標楷體"/>
                <w:sz w:val="26"/>
                <w:szCs w:val="26"/>
              </w:rPr>
              <w:t>了解及尊重不同文化的習俗與禁忌。</w:t>
            </w:r>
          </w:p>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990A6C">
              <w:rPr>
                <w:rFonts w:eastAsia="標楷體"/>
                <w:sz w:val="26"/>
                <w:szCs w:val="26"/>
              </w:rPr>
              <w:t>檢視家庭、學校、職場中基於性別刻板印象產生的偏見與歧視。</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w:t>
            </w:r>
          </w:p>
        </w:tc>
        <w:tc>
          <w:tcPr>
            <w:tcW w:w="2254" w:type="dxa"/>
          </w:tcPr>
          <w:p w:rsidR="0027557F" w:rsidRPr="00990A6C"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第六課</w:t>
            </w:r>
            <w:r w:rsidRPr="00990A6C">
              <w:rPr>
                <w:rFonts w:eastAsia="標楷體"/>
                <w:sz w:val="26"/>
                <w:szCs w:val="26"/>
              </w:rPr>
              <w:t xml:space="preserve"> </w:t>
            </w:r>
            <w:r w:rsidRPr="00990A6C">
              <w:rPr>
                <w:rFonts w:eastAsia="標楷體"/>
                <w:sz w:val="26"/>
                <w:szCs w:val="26"/>
              </w:rPr>
              <w:t>百變的電影之聲</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990A6C">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990A6C">
              <w:rPr>
                <w:rFonts w:eastAsia="標楷體"/>
                <w:sz w:val="26"/>
                <w:szCs w:val="26"/>
              </w:rPr>
              <w:t>思辨科</w:t>
            </w:r>
            <w:r w:rsidRPr="00990A6C">
              <w:rPr>
                <w:rFonts w:eastAsia="標楷體"/>
                <w:sz w:val="26"/>
                <w:szCs w:val="26"/>
              </w:rPr>
              <w:lastRenderedPageBreak/>
              <w:t>技資訊、媒體與藝術的關係，進行創作與鑑賞。</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Pr>
                <w:rFonts w:eastAsia="標楷體"/>
                <w:sz w:val="26"/>
                <w:szCs w:val="26"/>
              </w:rPr>
              <w:t>引導學生認識電影歌曲可以是原創歌曲或既存歌曲，並欣賞電影歌曲</w:t>
            </w:r>
            <w:r w:rsidRPr="00990A6C">
              <w:rPr>
                <w:rFonts w:eastAsia="標楷體"/>
                <w:sz w:val="26"/>
                <w:szCs w:val="26"/>
              </w:rPr>
              <w:t>〈海的眼淚〉</w:t>
            </w:r>
            <w:r>
              <w:rPr>
                <w:rFonts w:eastAsia="標楷體"/>
                <w:sz w:val="26"/>
                <w:szCs w:val="26"/>
              </w:rPr>
              <w:t>，感受</w:t>
            </w:r>
            <w:r w:rsidRPr="00990A6C">
              <w:rPr>
                <w:rFonts w:eastAsia="標楷體"/>
                <w:sz w:val="26"/>
                <w:szCs w:val="26"/>
              </w:rPr>
              <w:t>歌詞中對家鄉的愛與依戀，中文歌詞與達悟族語相互結合，呈現出不同感覺的電影歌曲。</w:t>
            </w:r>
          </w:p>
          <w:p w:rsidR="0027557F" w:rsidRPr="00990A6C" w:rsidRDefault="0027557F" w:rsidP="00562FB8">
            <w:pPr>
              <w:jc w:val="both"/>
              <w:rPr>
                <w:rFonts w:ascii="標楷體" w:eastAsia="標楷體" w:hAnsi="標楷體" w:cs="新細明體"/>
                <w:sz w:val="26"/>
                <w:szCs w:val="26"/>
              </w:rPr>
            </w:pPr>
            <w:r>
              <w:rPr>
                <w:rFonts w:eastAsia="標楷體"/>
                <w:sz w:val="26"/>
                <w:szCs w:val="26"/>
              </w:rPr>
              <w:t>2</w:t>
            </w:r>
            <w:r w:rsidRPr="00990A6C">
              <w:rPr>
                <w:rFonts w:eastAsia="標楷體"/>
                <w:sz w:val="26"/>
                <w:szCs w:val="26"/>
              </w:rPr>
              <w:t>.</w:t>
            </w:r>
            <w:r w:rsidRPr="00990A6C">
              <w:rPr>
                <w:rFonts w:eastAsia="標楷體"/>
                <w:sz w:val="26"/>
                <w:szCs w:val="26"/>
              </w:rPr>
              <w:t>進行歌曲習唱〈讓我留在你身邊〉。</w:t>
            </w:r>
          </w:p>
          <w:p w:rsidR="0027557F" w:rsidRDefault="0027557F" w:rsidP="00562FB8">
            <w:pPr>
              <w:jc w:val="both"/>
              <w:rPr>
                <w:rFonts w:ascii="標楷體" w:eastAsia="標楷體" w:hAnsi="標楷體" w:cs="新細明體"/>
                <w:sz w:val="26"/>
                <w:szCs w:val="26"/>
              </w:rPr>
            </w:pPr>
            <w:r>
              <w:rPr>
                <w:rFonts w:eastAsia="標楷體"/>
                <w:sz w:val="26"/>
                <w:szCs w:val="26"/>
              </w:rPr>
              <w:t>3</w:t>
            </w:r>
            <w:r w:rsidRPr="00990A6C">
              <w:rPr>
                <w:rFonts w:eastAsia="標楷體"/>
                <w:sz w:val="26"/>
                <w:szCs w:val="26"/>
              </w:rPr>
              <w:t>.</w:t>
            </w:r>
            <w:r>
              <w:rPr>
                <w:rFonts w:eastAsia="標楷體"/>
                <w:sz w:val="26"/>
                <w:szCs w:val="26"/>
              </w:rPr>
              <w:t>完成非常有藝思活動</w:t>
            </w:r>
            <w:r w:rsidRPr="00990A6C">
              <w:rPr>
                <w:rFonts w:eastAsia="標楷體"/>
                <w:sz w:val="26"/>
                <w:szCs w:val="26"/>
              </w:rPr>
              <w:t>，寫下自己心目中最喜歡的電影音樂，並與同學分享。</w:t>
            </w:r>
          </w:p>
          <w:p w:rsidR="0027557F" w:rsidRPr="00990A6C" w:rsidRDefault="0027557F" w:rsidP="00562FB8">
            <w:pPr>
              <w:jc w:val="both"/>
              <w:rPr>
                <w:rFonts w:ascii="標楷體" w:eastAsia="標楷體" w:hAnsi="標楷體" w:cs="新細明體"/>
                <w:sz w:val="26"/>
                <w:szCs w:val="26"/>
              </w:rPr>
            </w:pPr>
            <w:r>
              <w:rPr>
                <w:rFonts w:eastAsia="標楷體"/>
                <w:sz w:val="26"/>
                <w:szCs w:val="26"/>
              </w:rPr>
              <w:lastRenderedPageBreak/>
              <w:t>4.</w:t>
            </w:r>
            <w:r>
              <w:rPr>
                <w:rFonts w:eastAsia="標楷體"/>
                <w:sz w:val="26"/>
                <w:szCs w:val="26"/>
              </w:rPr>
              <w:t>教師可讓學生上網搜尋相關影音，自己並額外補充影音資源。</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學生互評</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【生涯規畫教育】</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J3 </w:t>
            </w:r>
            <w:r w:rsidRPr="00990A6C">
              <w:rPr>
                <w:rFonts w:eastAsia="標楷體"/>
                <w:sz w:val="26"/>
                <w:szCs w:val="26"/>
              </w:rPr>
              <w:t>覺察自己的能力與興趣。</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J4 </w:t>
            </w:r>
            <w:r w:rsidRPr="00990A6C">
              <w:rPr>
                <w:rFonts w:eastAsia="標楷體"/>
                <w:sz w:val="26"/>
                <w:szCs w:val="26"/>
              </w:rPr>
              <w:t>了解自己的人格特質與價值觀。</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J5 </w:t>
            </w:r>
            <w:r w:rsidRPr="00990A6C">
              <w:rPr>
                <w:rFonts w:eastAsia="標楷體"/>
                <w:sz w:val="26"/>
                <w:szCs w:val="26"/>
              </w:rPr>
              <w:t>探索性別與生涯規畫的關係。</w:t>
            </w:r>
          </w:p>
          <w:p w:rsidR="0027557F" w:rsidRDefault="0027557F" w:rsidP="00562FB8">
            <w:pPr>
              <w:jc w:val="both"/>
              <w:rPr>
                <w:rFonts w:ascii="標楷體" w:eastAsia="標楷體" w:hAnsi="標楷體" w:cs="新細明體"/>
                <w:sz w:val="26"/>
                <w:szCs w:val="26"/>
              </w:rPr>
            </w:pPr>
            <w:r>
              <w:rPr>
                <w:rFonts w:eastAsia="標楷體"/>
                <w:sz w:val="26"/>
                <w:szCs w:val="26"/>
              </w:rPr>
              <w:t>【國際教育】</w:t>
            </w:r>
          </w:p>
          <w:p w:rsidR="0027557F" w:rsidRDefault="0027557F" w:rsidP="00562FB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J6 </w:t>
            </w:r>
            <w:r w:rsidRPr="00990A6C">
              <w:rPr>
                <w:rFonts w:eastAsia="標楷體"/>
                <w:sz w:val="26"/>
                <w:szCs w:val="26"/>
              </w:rPr>
              <w:t>具備參與國際交流活動的能力。</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w:t>
            </w:r>
          </w:p>
        </w:tc>
        <w:tc>
          <w:tcPr>
            <w:tcW w:w="2254" w:type="dxa"/>
          </w:tcPr>
          <w:p w:rsidR="0027557F" w:rsidRPr="00990A6C"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第二課</w:t>
            </w:r>
            <w:r>
              <w:rPr>
                <w:rFonts w:eastAsia="標楷體"/>
                <w:sz w:val="26"/>
                <w:szCs w:val="26"/>
              </w:rPr>
              <w:t>藝版藝眼</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BB7F3A">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sidRPr="00BB7F3A">
              <w:rPr>
                <w:rFonts w:eastAsia="標楷體"/>
                <w:sz w:val="26"/>
                <w:szCs w:val="26"/>
              </w:rPr>
              <w:t>探討藝術活動中社會議</w:t>
            </w:r>
            <w:r w:rsidRPr="00BB7F3A">
              <w:rPr>
                <w:rFonts w:eastAsia="標楷體"/>
                <w:sz w:val="26"/>
                <w:szCs w:val="26"/>
              </w:rPr>
              <w:lastRenderedPageBreak/>
              <w:t>題的意義。</w:t>
            </w:r>
          </w:p>
        </w:tc>
        <w:tc>
          <w:tcPr>
            <w:tcW w:w="4014" w:type="dxa"/>
          </w:tcPr>
          <w:p w:rsidR="0027557F" w:rsidRPr="00FB36D4" w:rsidRDefault="0027557F" w:rsidP="00562FB8">
            <w:pPr>
              <w:jc w:val="both"/>
              <w:rPr>
                <w:rFonts w:ascii="標楷體" w:eastAsia="標楷體" w:hAnsi="標楷體" w:cs="新細明體"/>
                <w:sz w:val="26"/>
                <w:szCs w:val="26"/>
              </w:rPr>
            </w:pPr>
            <w:r>
              <w:rPr>
                <w:rFonts w:eastAsia="標楷體"/>
                <w:sz w:val="26"/>
                <w:szCs w:val="26"/>
              </w:rPr>
              <w:lastRenderedPageBreak/>
              <w:t>1.</w:t>
            </w:r>
            <w:r w:rsidRPr="00FB36D4">
              <w:rPr>
                <w:rFonts w:eastAsia="標楷體"/>
                <w:sz w:val="26"/>
                <w:szCs w:val="26"/>
              </w:rPr>
              <w:t>學生事先從老師準備的教學</w:t>
            </w:r>
            <w:r w:rsidRPr="00FB36D4">
              <w:rPr>
                <w:rFonts w:eastAsia="標楷體"/>
                <w:sz w:val="26"/>
                <w:szCs w:val="26"/>
              </w:rPr>
              <w:t>PPT</w:t>
            </w:r>
            <w:r w:rsidRPr="00FB36D4">
              <w:rPr>
                <w:rFonts w:eastAsia="標楷體"/>
                <w:sz w:val="26"/>
                <w:szCs w:val="26"/>
              </w:rPr>
              <w:t>中，或是自行看書、上網查詢資料，確定自己想要刻版的海洋生物主題。</w:t>
            </w:r>
          </w:p>
          <w:p w:rsidR="0027557F" w:rsidRPr="00FB36D4" w:rsidRDefault="0027557F" w:rsidP="00562FB8">
            <w:pPr>
              <w:jc w:val="both"/>
              <w:rPr>
                <w:rFonts w:ascii="標楷體" w:eastAsia="標楷體" w:hAnsi="標楷體" w:cs="新細明體"/>
                <w:sz w:val="26"/>
                <w:szCs w:val="26"/>
              </w:rPr>
            </w:pPr>
            <w:r>
              <w:rPr>
                <w:rFonts w:eastAsia="標楷體"/>
                <w:sz w:val="26"/>
                <w:szCs w:val="26"/>
              </w:rPr>
              <w:t>2.</w:t>
            </w:r>
            <w:r w:rsidRPr="00FB36D4">
              <w:rPr>
                <w:rFonts w:eastAsia="標楷體"/>
                <w:sz w:val="26"/>
                <w:szCs w:val="26"/>
              </w:rPr>
              <w:t>學生利用課堂時間完成海洋生物圖案的設計草稿，以該主題設計構圖，並與老師討論構圖是否需要再調整。</w:t>
            </w:r>
          </w:p>
          <w:p w:rsidR="0027557F" w:rsidRPr="00FB36D4" w:rsidRDefault="0027557F" w:rsidP="00562FB8">
            <w:pPr>
              <w:jc w:val="both"/>
              <w:rPr>
                <w:rFonts w:ascii="標楷體" w:eastAsia="標楷體" w:hAnsi="標楷體" w:cs="新細明體"/>
                <w:sz w:val="26"/>
                <w:szCs w:val="26"/>
              </w:rPr>
            </w:pPr>
            <w:r>
              <w:rPr>
                <w:rFonts w:eastAsia="標楷體"/>
                <w:sz w:val="26"/>
                <w:szCs w:val="26"/>
              </w:rPr>
              <w:t>3.</w:t>
            </w:r>
            <w:r w:rsidRPr="00FB36D4">
              <w:rPr>
                <w:rFonts w:eastAsia="標楷體"/>
                <w:sz w:val="26"/>
                <w:szCs w:val="26"/>
              </w:rPr>
              <w:t>進行凸版版畫創作活動</w:t>
            </w:r>
            <w:r>
              <w:rPr>
                <w:rFonts w:eastAsia="標楷體"/>
                <w:sz w:val="26"/>
                <w:szCs w:val="26"/>
              </w:rPr>
              <w:t>。</w:t>
            </w:r>
          </w:p>
          <w:p w:rsidR="0027557F" w:rsidRDefault="0027557F" w:rsidP="00562FB8">
            <w:pPr>
              <w:jc w:val="both"/>
              <w:rPr>
                <w:rFonts w:ascii="標楷體" w:eastAsia="標楷體" w:hAnsi="標楷體" w:cs="新細明體"/>
                <w:sz w:val="26"/>
                <w:szCs w:val="26"/>
              </w:rPr>
            </w:pPr>
            <w:r>
              <w:rPr>
                <w:rFonts w:eastAsia="標楷體"/>
                <w:sz w:val="26"/>
                <w:szCs w:val="26"/>
              </w:rPr>
              <w:t>4.</w:t>
            </w:r>
            <w:r w:rsidRPr="00FB36D4">
              <w:rPr>
                <w:rFonts w:eastAsia="標楷體"/>
                <w:sz w:val="26"/>
                <w:szCs w:val="26"/>
              </w:rPr>
              <w:t>創作完成後，請學生展示作品，並說明創作理念，分享創作過程。</w:t>
            </w:r>
          </w:p>
          <w:p w:rsidR="0027557F" w:rsidRPr="00990A6C" w:rsidRDefault="0027557F" w:rsidP="00562FB8">
            <w:pPr>
              <w:jc w:val="both"/>
              <w:rPr>
                <w:rFonts w:ascii="標楷體" w:eastAsia="標楷體" w:hAnsi="標楷體" w:cs="新細明體"/>
                <w:sz w:val="26"/>
                <w:szCs w:val="26"/>
              </w:rPr>
            </w:pPr>
            <w:r>
              <w:rPr>
                <w:rFonts w:eastAsia="標楷體"/>
                <w:sz w:val="26"/>
                <w:szCs w:val="26"/>
              </w:rPr>
              <w:t>5.</w:t>
            </w:r>
            <w:r w:rsidRPr="00FB36D4">
              <w:rPr>
                <w:rFonts w:eastAsia="標楷體"/>
                <w:sz w:val="26"/>
                <w:szCs w:val="26"/>
              </w:rPr>
              <w:t>進階活動建議：也可進行團體創作，將印好的海洋生物圖案剪下，串連懸掛起來展示於校園中，分享</w:t>
            </w:r>
            <w:r w:rsidRPr="00FB36D4">
              <w:rPr>
                <w:rFonts w:eastAsia="標楷體"/>
                <w:sz w:val="26"/>
                <w:szCs w:val="26"/>
              </w:rPr>
              <w:lastRenderedPageBreak/>
              <w:t>海洋教育的重要性。</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J11 </w:t>
            </w:r>
            <w:r w:rsidRPr="00FB36D4">
              <w:rPr>
                <w:rFonts w:eastAsia="標楷體"/>
                <w:sz w:val="26"/>
                <w:szCs w:val="26"/>
              </w:rPr>
              <w:t>了解天然災害的人為影響因子。</w:t>
            </w:r>
          </w:p>
          <w:p w:rsidR="0027557F" w:rsidRDefault="0027557F" w:rsidP="00562FB8">
            <w:pPr>
              <w:jc w:val="both"/>
              <w:rPr>
                <w:rFonts w:ascii="標楷體" w:eastAsia="標楷體" w:hAnsi="標楷體" w:cs="新細明體"/>
                <w:sz w:val="26"/>
                <w:szCs w:val="26"/>
              </w:rPr>
            </w:pPr>
            <w:r>
              <w:rPr>
                <w:rFonts w:eastAsia="標楷體"/>
                <w:sz w:val="26"/>
                <w:szCs w:val="26"/>
              </w:rPr>
              <w:t>【海洋教育】</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J10 </w:t>
            </w:r>
            <w:r w:rsidRPr="00FB36D4">
              <w:rPr>
                <w:rFonts w:eastAsia="標楷體"/>
                <w:sz w:val="26"/>
                <w:szCs w:val="26"/>
              </w:rPr>
              <w:t>運用各種媒材與形式，從事以海洋為主題的藝術表現。</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J18 </w:t>
            </w:r>
            <w:r w:rsidRPr="00FB36D4">
              <w:rPr>
                <w:rFonts w:eastAsia="標楷體"/>
                <w:sz w:val="26"/>
                <w:szCs w:val="26"/>
              </w:rPr>
              <w:t>探討人類活動對海洋生態的影響。</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w:t>
            </w:r>
          </w:p>
        </w:tc>
        <w:tc>
          <w:tcPr>
            <w:tcW w:w="2254" w:type="dxa"/>
          </w:tcPr>
          <w:p w:rsidR="0027557F" w:rsidRPr="00990A6C"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第十課中國舞蹈大觀園</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Default="0027557F" w:rsidP="00562FB8">
            <w:pPr>
              <w:jc w:val="both"/>
              <w:rPr>
                <w:rFonts w:ascii="標楷體" w:eastAsia="標楷體" w:hAnsi="標楷體" w:cs="新細明體"/>
                <w:sz w:val="26"/>
                <w:szCs w:val="26"/>
              </w:rPr>
            </w:pPr>
            <w:r w:rsidRPr="00D34CD5">
              <w:rPr>
                <w:rFonts w:eastAsia="標楷體"/>
                <w:sz w:val="26"/>
                <w:szCs w:val="26"/>
              </w:rPr>
              <w:t>1.</w:t>
            </w:r>
            <w:r w:rsidRPr="00D34CD5">
              <w:rPr>
                <w:rFonts w:eastAsia="標楷體"/>
                <w:sz w:val="26"/>
                <w:szCs w:val="26"/>
              </w:rPr>
              <w:t>教師說明舞姿的編創及重要性。</w:t>
            </w:r>
          </w:p>
          <w:p w:rsidR="0027557F" w:rsidRPr="00D34CD5" w:rsidRDefault="0027557F" w:rsidP="00562FB8">
            <w:pPr>
              <w:jc w:val="both"/>
              <w:rPr>
                <w:rFonts w:ascii="標楷體" w:eastAsia="標楷體" w:hAnsi="標楷體" w:cs="新細明體"/>
                <w:sz w:val="26"/>
                <w:szCs w:val="26"/>
              </w:rPr>
            </w:pPr>
            <w:r>
              <w:rPr>
                <w:rFonts w:eastAsia="標楷體"/>
                <w:sz w:val="26"/>
                <w:szCs w:val="26"/>
              </w:rPr>
              <w:t>2.</w:t>
            </w:r>
            <w:r w:rsidRPr="00D34CD5">
              <w:rPr>
                <w:rFonts w:eastAsia="標楷體"/>
                <w:sz w:val="26"/>
                <w:szCs w:val="26"/>
              </w:rPr>
              <w:t>舞姿體驗與探索時間</w:t>
            </w:r>
            <w:r>
              <w:rPr>
                <w:rFonts w:eastAsia="標楷體"/>
                <w:sz w:val="26"/>
                <w:szCs w:val="26"/>
              </w:rPr>
              <w:t>。</w:t>
            </w:r>
            <w:r>
              <w:rPr>
                <w:rFonts w:eastAsia="標楷體"/>
                <w:sz w:val="26"/>
                <w:szCs w:val="26"/>
              </w:rPr>
              <w:t>(1)</w:t>
            </w:r>
            <w:r w:rsidRPr="00D34CD5">
              <w:rPr>
                <w:rFonts w:eastAsia="標楷體"/>
                <w:sz w:val="26"/>
                <w:szCs w:val="26"/>
              </w:rPr>
              <w:t>山膀：教師依循圖</w:t>
            </w:r>
            <w:r w:rsidRPr="00D34CD5">
              <w:rPr>
                <w:rFonts w:eastAsia="標楷體"/>
                <w:sz w:val="26"/>
                <w:szCs w:val="26"/>
              </w:rPr>
              <w:t>10-28</w:t>
            </w:r>
            <w:r w:rsidRPr="00D34CD5">
              <w:rPr>
                <w:rFonts w:eastAsia="標楷體"/>
                <w:sz w:val="26"/>
                <w:szCs w:val="26"/>
              </w:rPr>
              <w:t>圖片姿勢及說明，帶領學生練習。</w:t>
            </w:r>
            <w:r>
              <w:rPr>
                <w:rFonts w:eastAsia="標楷體"/>
                <w:sz w:val="26"/>
                <w:szCs w:val="26"/>
              </w:rPr>
              <w:t>(2)</w:t>
            </w:r>
            <w:r w:rsidRPr="00D34CD5">
              <w:rPr>
                <w:rFonts w:eastAsia="標楷體"/>
                <w:sz w:val="26"/>
                <w:szCs w:val="26"/>
              </w:rPr>
              <w:t>弓箭步：教師依循圖</w:t>
            </w:r>
            <w:r w:rsidRPr="00D34CD5">
              <w:rPr>
                <w:rFonts w:eastAsia="標楷體"/>
                <w:sz w:val="26"/>
                <w:szCs w:val="26"/>
              </w:rPr>
              <w:t>10-29</w:t>
            </w:r>
            <w:r w:rsidRPr="00D34CD5">
              <w:rPr>
                <w:rFonts w:eastAsia="標楷體"/>
                <w:sz w:val="26"/>
                <w:szCs w:val="26"/>
              </w:rPr>
              <w:t>圖片姿勢及說明，帶領學生練習。</w:t>
            </w:r>
            <w:r>
              <w:rPr>
                <w:rFonts w:eastAsia="標楷體"/>
                <w:sz w:val="26"/>
                <w:szCs w:val="26"/>
              </w:rPr>
              <w:t>(3)</w:t>
            </w:r>
            <w:r w:rsidRPr="00D34CD5">
              <w:rPr>
                <w:rFonts w:eastAsia="標楷體"/>
                <w:sz w:val="26"/>
                <w:szCs w:val="26"/>
              </w:rPr>
              <w:t>金雞獨立：教師依循圖</w:t>
            </w:r>
            <w:r w:rsidRPr="00D34CD5">
              <w:rPr>
                <w:rFonts w:eastAsia="標楷體"/>
                <w:sz w:val="26"/>
                <w:szCs w:val="26"/>
              </w:rPr>
              <w:t>10-30</w:t>
            </w:r>
            <w:r w:rsidRPr="00D34CD5">
              <w:rPr>
                <w:rFonts w:eastAsia="標楷體"/>
                <w:sz w:val="26"/>
                <w:szCs w:val="26"/>
              </w:rPr>
              <w:t>圖片姿勢及說明，帶領學生練習。</w:t>
            </w:r>
            <w:r>
              <w:rPr>
                <w:rFonts w:eastAsia="標楷體"/>
                <w:sz w:val="26"/>
                <w:szCs w:val="26"/>
              </w:rPr>
              <w:t>(4)</w:t>
            </w:r>
            <w:r w:rsidRPr="00D34CD5">
              <w:rPr>
                <w:rFonts w:eastAsia="標楷體"/>
                <w:sz w:val="26"/>
                <w:szCs w:val="26"/>
              </w:rPr>
              <w:t>雙飛燕：教師依循圖</w:t>
            </w:r>
            <w:r w:rsidRPr="00D34CD5">
              <w:rPr>
                <w:rFonts w:eastAsia="標楷體"/>
                <w:sz w:val="26"/>
                <w:szCs w:val="26"/>
              </w:rPr>
              <w:t>10-31</w:t>
            </w:r>
            <w:r w:rsidRPr="00D34CD5">
              <w:rPr>
                <w:rFonts w:eastAsia="標楷體"/>
                <w:sz w:val="26"/>
                <w:szCs w:val="26"/>
              </w:rPr>
              <w:t>圖片姿勢及說明，帶領學生練習。</w:t>
            </w:r>
            <w:r>
              <w:rPr>
                <w:rFonts w:eastAsia="標楷體"/>
                <w:sz w:val="26"/>
                <w:szCs w:val="26"/>
              </w:rPr>
              <w:t>(5)</w:t>
            </w:r>
            <w:r w:rsidRPr="00D34CD5">
              <w:rPr>
                <w:rFonts w:eastAsia="標楷體"/>
                <w:sz w:val="26"/>
                <w:szCs w:val="26"/>
              </w:rPr>
              <w:t>雲手：教師依循圖</w:t>
            </w:r>
            <w:r w:rsidRPr="00D34CD5">
              <w:rPr>
                <w:rFonts w:eastAsia="標楷體"/>
                <w:sz w:val="26"/>
                <w:szCs w:val="26"/>
              </w:rPr>
              <w:t>10-32</w:t>
            </w:r>
            <w:r w:rsidRPr="00D34CD5">
              <w:rPr>
                <w:rFonts w:eastAsia="標楷體"/>
                <w:sz w:val="26"/>
                <w:szCs w:val="26"/>
              </w:rPr>
              <w:t>圖片姿勢及分解步驟說明，帶領學生練習。</w:t>
            </w:r>
            <w:r>
              <w:rPr>
                <w:rFonts w:eastAsia="標楷體"/>
                <w:sz w:val="26"/>
                <w:szCs w:val="26"/>
              </w:rPr>
              <w:t>(6)</w:t>
            </w:r>
            <w:r w:rsidRPr="00D34CD5">
              <w:rPr>
                <w:rFonts w:eastAsia="標楷體"/>
                <w:sz w:val="26"/>
                <w:szCs w:val="26"/>
              </w:rPr>
              <w:t>風火輪：教師依循圖</w:t>
            </w:r>
            <w:r w:rsidRPr="00D34CD5">
              <w:rPr>
                <w:rFonts w:eastAsia="標楷體"/>
                <w:sz w:val="26"/>
                <w:szCs w:val="26"/>
              </w:rPr>
              <w:t>10-33</w:t>
            </w:r>
            <w:r w:rsidRPr="00D34CD5">
              <w:rPr>
                <w:rFonts w:eastAsia="標楷體"/>
                <w:sz w:val="26"/>
                <w:szCs w:val="26"/>
              </w:rPr>
              <w:t>圖片姿勢及分解步驟說明，帶領學生練習。</w:t>
            </w:r>
          </w:p>
          <w:p w:rsidR="0027557F" w:rsidRPr="00D34CD5" w:rsidRDefault="0027557F" w:rsidP="00562FB8">
            <w:pPr>
              <w:jc w:val="both"/>
              <w:rPr>
                <w:rFonts w:ascii="標楷體" w:eastAsia="標楷體" w:hAnsi="標楷體" w:cs="新細明體"/>
                <w:sz w:val="26"/>
                <w:szCs w:val="26"/>
              </w:rPr>
            </w:pPr>
            <w:r>
              <w:rPr>
                <w:rFonts w:eastAsia="標楷體"/>
                <w:sz w:val="26"/>
                <w:szCs w:val="26"/>
              </w:rPr>
              <w:t>3.</w:t>
            </w:r>
            <w:r w:rsidRPr="00D34CD5">
              <w:rPr>
                <w:rFonts w:eastAsia="標楷體"/>
                <w:sz w:val="26"/>
                <w:szCs w:val="26"/>
              </w:rPr>
              <w:t>藝術探索：通關大考驗，</w:t>
            </w:r>
            <w:r w:rsidRPr="00D34CD5">
              <w:rPr>
                <w:rFonts w:eastAsia="標楷體"/>
                <w:sz w:val="26"/>
                <w:szCs w:val="26"/>
              </w:rPr>
              <w:t>All Pass</w:t>
            </w:r>
            <w:r w:rsidRPr="00D34CD5">
              <w:rPr>
                <w:rFonts w:eastAsia="標楷體"/>
                <w:sz w:val="26"/>
                <w:szCs w:val="26"/>
              </w:rPr>
              <w:t>！教師帶領學生挑戰初階</w:t>
            </w:r>
            <w:r w:rsidRPr="00D34CD5">
              <w:rPr>
                <w:rFonts w:eastAsia="標楷體"/>
                <w:sz w:val="26"/>
                <w:szCs w:val="26"/>
              </w:rPr>
              <w:t>(</w:t>
            </w:r>
            <w:r w:rsidRPr="00D34CD5">
              <w:rPr>
                <w:rFonts w:eastAsia="標楷體"/>
                <w:sz w:val="26"/>
                <w:szCs w:val="26"/>
              </w:rPr>
              <w:t>山膀和弓箭步</w:t>
            </w:r>
            <w:r w:rsidRPr="00D34CD5">
              <w:rPr>
                <w:rFonts w:eastAsia="標楷體"/>
                <w:sz w:val="26"/>
                <w:szCs w:val="26"/>
              </w:rPr>
              <w:t>)</w:t>
            </w:r>
            <w:r>
              <w:rPr>
                <w:rFonts w:eastAsia="標楷體"/>
                <w:sz w:val="26"/>
                <w:szCs w:val="26"/>
              </w:rPr>
              <w:t>、</w:t>
            </w:r>
            <w:r w:rsidRPr="00D34CD5">
              <w:rPr>
                <w:rFonts w:eastAsia="標楷體"/>
                <w:sz w:val="26"/>
                <w:szCs w:val="26"/>
              </w:rPr>
              <w:t>進階</w:t>
            </w:r>
            <w:r w:rsidRPr="00D34CD5">
              <w:rPr>
                <w:rFonts w:eastAsia="標楷體"/>
                <w:sz w:val="26"/>
                <w:szCs w:val="26"/>
              </w:rPr>
              <w:t>(</w:t>
            </w:r>
            <w:r w:rsidRPr="00D34CD5">
              <w:rPr>
                <w:rFonts w:eastAsia="標楷體"/>
                <w:sz w:val="26"/>
                <w:szCs w:val="26"/>
              </w:rPr>
              <w:t>金雞獨立和雙飛燕</w:t>
            </w:r>
            <w:r w:rsidRPr="00D34CD5">
              <w:rPr>
                <w:rFonts w:eastAsia="標楷體"/>
                <w:sz w:val="26"/>
                <w:szCs w:val="26"/>
              </w:rPr>
              <w:t>)</w:t>
            </w:r>
            <w:r>
              <w:rPr>
                <w:rFonts w:eastAsia="標楷體"/>
                <w:sz w:val="26"/>
                <w:szCs w:val="26"/>
              </w:rPr>
              <w:t>、</w:t>
            </w:r>
            <w:r w:rsidRPr="00D34CD5">
              <w:rPr>
                <w:rFonts w:eastAsia="標楷體"/>
                <w:sz w:val="26"/>
                <w:szCs w:val="26"/>
              </w:rPr>
              <w:t>高階</w:t>
            </w:r>
            <w:r w:rsidRPr="00D34CD5">
              <w:rPr>
                <w:rFonts w:eastAsia="標楷體"/>
                <w:sz w:val="26"/>
                <w:szCs w:val="26"/>
              </w:rPr>
              <w:t>(</w:t>
            </w:r>
            <w:r w:rsidRPr="00D34CD5">
              <w:rPr>
                <w:rFonts w:eastAsia="標楷體"/>
                <w:sz w:val="26"/>
                <w:szCs w:val="26"/>
              </w:rPr>
              <w:t>雲手和風火輪</w:t>
            </w:r>
            <w:r w:rsidRPr="00D34CD5">
              <w:rPr>
                <w:rFonts w:eastAsia="標楷體"/>
                <w:sz w:val="26"/>
                <w:szCs w:val="26"/>
              </w:rPr>
              <w:t>)</w:t>
            </w:r>
            <w:r w:rsidRPr="00D34CD5">
              <w:rPr>
                <w:rFonts w:eastAsia="標楷體"/>
                <w:sz w:val="26"/>
                <w:szCs w:val="26"/>
              </w:rPr>
              <w:t>的動作練習。</w:t>
            </w:r>
          </w:p>
          <w:p w:rsidR="0027557F" w:rsidRPr="00990A6C" w:rsidRDefault="0027557F" w:rsidP="00562FB8">
            <w:pPr>
              <w:jc w:val="both"/>
              <w:rPr>
                <w:rFonts w:ascii="標楷體" w:eastAsia="標楷體" w:hAnsi="標楷體" w:cs="新細明體"/>
                <w:sz w:val="26"/>
                <w:szCs w:val="26"/>
              </w:rPr>
            </w:pPr>
            <w:r>
              <w:rPr>
                <w:rFonts w:eastAsia="標楷體"/>
                <w:sz w:val="26"/>
                <w:szCs w:val="26"/>
              </w:rPr>
              <w:t>4.</w:t>
            </w:r>
            <w:r w:rsidRPr="00D34CD5">
              <w:rPr>
                <w:rFonts w:eastAsia="標楷體"/>
                <w:sz w:val="26"/>
                <w:szCs w:val="26"/>
              </w:rPr>
              <w:t>非常有藝思</w:t>
            </w:r>
            <w:r>
              <w:rPr>
                <w:rFonts w:eastAsia="標楷體"/>
                <w:sz w:val="26"/>
                <w:szCs w:val="26"/>
              </w:rPr>
              <w:t>。</w:t>
            </w:r>
            <w:r>
              <w:rPr>
                <w:rFonts w:eastAsia="標楷體"/>
                <w:sz w:val="26"/>
                <w:szCs w:val="26"/>
              </w:rPr>
              <w:t>(1)</w:t>
            </w:r>
            <w:r w:rsidRPr="00D34CD5">
              <w:rPr>
                <w:rFonts w:eastAsia="標楷體"/>
                <w:sz w:val="26"/>
                <w:szCs w:val="26"/>
              </w:rPr>
              <w:t>教師帶領學生閱讀引言，回顧課本第五站中的孔雀舞姿態，請學生嘗試模擬抖翅、展翅、開屏、飛翔、飲泉戲水等舞姿動作。</w:t>
            </w:r>
            <w:r>
              <w:rPr>
                <w:rFonts w:eastAsia="標楷體"/>
                <w:sz w:val="26"/>
                <w:szCs w:val="26"/>
              </w:rPr>
              <w:t>(2)</w:t>
            </w:r>
            <w:r w:rsidRPr="00D34CD5">
              <w:rPr>
                <w:rFonts w:eastAsia="標楷體"/>
                <w:sz w:val="26"/>
                <w:szCs w:val="26"/>
              </w:rPr>
              <w:t>請學生試著走藏寶圖路線，若遇到圖列的動物舞蹈，就必須創作出模仿動物特色的舞蹈並表</w:t>
            </w:r>
            <w:r w:rsidRPr="00D34CD5">
              <w:rPr>
                <w:rFonts w:eastAsia="標楷體"/>
                <w:sz w:val="26"/>
                <w:szCs w:val="26"/>
              </w:rPr>
              <w:lastRenderedPageBreak/>
              <w:t>演。</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【多元文化教育】</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sidRPr="00990A6C">
              <w:rPr>
                <w:rFonts w:eastAsia="標楷體"/>
                <w:sz w:val="26"/>
                <w:szCs w:val="26"/>
              </w:rPr>
              <w:t>了解及尊重不同文化的習俗與禁忌。</w:t>
            </w:r>
          </w:p>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990A6C">
              <w:rPr>
                <w:rFonts w:eastAsia="標楷體"/>
                <w:sz w:val="26"/>
                <w:szCs w:val="26"/>
              </w:rPr>
              <w:t>檢視家庭、學校、職場中基於性別刻板印象產生的偏見與歧視。</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十一</w:t>
            </w:r>
          </w:p>
        </w:tc>
        <w:tc>
          <w:tcPr>
            <w:tcW w:w="2254" w:type="dxa"/>
          </w:tcPr>
          <w:p w:rsidR="0027557F" w:rsidRPr="00990A6C"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第七課</w:t>
            </w:r>
            <w:r w:rsidRPr="00990A6C">
              <w:rPr>
                <w:rFonts w:eastAsia="標楷體"/>
                <w:sz w:val="26"/>
                <w:szCs w:val="26"/>
              </w:rPr>
              <w:t xml:space="preserve"> </w:t>
            </w:r>
            <w:r w:rsidRPr="00990A6C">
              <w:rPr>
                <w:rFonts w:eastAsia="標楷體"/>
                <w:sz w:val="26"/>
                <w:szCs w:val="26"/>
              </w:rPr>
              <w:t>福爾摩沙搖籃曲</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sidRPr="00990A6C">
              <w:rPr>
                <w:rFonts w:eastAsia="標楷體"/>
                <w:sz w:val="26"/>
                <w:szCs w:val="26"/>
              </w:rPr>
              <w:t>探討藝術活動中社會議題的意義。</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w:t>
            </w:r>
            <w:r w:rsidRPr="00990A6C">
              <w:rPr>
                <w:rFonts w:eastAsia="標楷體"/>
                <w:sz w:val="26"/>
                <w:szCs w:val="26"/>
              </w:rPr>
              <w:lastRenderedPageBreak/>
              <w:t>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播放〈揣阿揣〉，說明近年來本土意識抬頭，傳統精神發揚光大，許多流行歌手也將傳統音樂重新詮釋。</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欣賞阿美族〈老人飲酒歌〉及布農族〈祈禱小米豐收歌〉，說明各族群音樂交流及世界地位。</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欣賞魯凱族〈鬼湖之戀〉故事及演出片段，並分享聆賞感受。</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介紹臺灣原聲童聲合唱團，並習唱〈拍手歌〉。</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討論為何〈拍手歌〉能在世界的舞臺中大放異采。</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【原住民族教育】</w:t>
            </w:r>
          </w:p>
          <w:p w:rsidR="0027557F" w:rsidRDefault="0027557F" w:rsidP="00562FB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J8 </w:t>
            </w:r>
            <w:r w:rsidRPr="00990A6C">
              <w:rPr>
                <w:rFonts w:eastAsia="標楷體"/>
                <w:sz w:val="26"/>
                <w:szCs w:val="26"/>
              </w:rPr>
              <w:t>學習原住民族音樂、舞蹈、服飾、建築與各種工藝技藝並區分各族之差異。</w:t>
            </w:r>
          </w:p>
          <w:p w:rsidR="0027557F" w:rsidRDefault="0027557F" w:rsidP="00562FB8">
            <w:pPr>
              <w:jc w:val="both"/>
              <w:rPr>
                <w:rFonts w:ascii="標楷體" w:eastAsia="標楷體" w:hAnsi="標楷體" w:cs="新細明體"/>
                <w:sz w:val="26"/>
                <w:szCs w:val="26"/>
              </w:rPr>
            </w:pPr>
            <w:r>
              <w:rPr>
                <w:rFonts w:eastAsia="標楷體"/>
                <w:sz w:val="26"/>
                <w:szCs w:val="26"/>
              </w:rPr>
              <w:t>【人權教育】</w:t>
            </w:r>
          </w:p>
          <w:p w:rsidR="0027557F" w:rsidRDefault="0027557F" w:rsidP="00562FB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sidRPr="00990A6C">
              <w:rPr>
                <w:rFonts w:eastAsia="標楷體"/>
                <w:sz w:val="26"/>
                <w:szCs w:val="26"/>
              </w:rPr>
              <w:t>了解社會上有不同的群體和文化，尊重並欣賞其差異。</w:t>
            </w:r>
          </w:p>
          <w:p w:rsidR="0027557F" w:rsidRDefault="0027557F" w:rsidP="00562FB8">
            <w:pPr>
              <w:jc w:val="both"/>
              <w:rPr>
                <w:rFonts w:ascii="標楷體" w:eastAsia="標楷體" w:hAnsi="標楷體" w:cs="新細明體"/>
                <w:sz w:val="26"/>
                <w:szCs w:val="26"/>
              </w:rPr>
            </w:pPr>
            <w:r>
              <w:rPr>
                <w:rFonts w:eastAsia="標楷體"/>
                <w:sz w:val="26"/>
                <w:szCs w:val="26"/>
              </w:rPr>
              <w:t>【海洋教育】</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J11 </w:t>
            </w:r>
            <w:r w:rsidRPr="00990A6C">
              <w:rPr>
                <w:rFonts w:eastAsia="標楷體"/>
                <w:sz w:val="26"/>
                <w:szCs w:val="26"/>
              </w:rPr>
              <w:t>了解海洋民俗信仰與祭典之意義及其與社會發展之關係。</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十一</w:t>
            </w:r>
          </w:p>
        </w:tc>
        <w:tc>
          <w:tcPr>
            <w:tcW w:w="2254" w:type="dxa"/>
          </w:tcPr>
          <w:p w:rsidR="0027557F" w:rsidRPr="00990A6C"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第三課</w:t>
            </w:r>
            <w:r w:rsidRPr="00990A6C">
              <w:rPr>
                <w:rFonts w:eastAsia="標楷體"/>
                <w:sz w:val="26"/>
                <w:szCs w:val="26"/>
              </w:rPr>
              <w:t xml:space="preserve"> </w:t>
            </w:r>
            <w:r w:rsidRPr="00990A6C">
              <w:rPr>
                <w:rFonts w:eastAsia="標楷體"/>
                <w:sz w:val="26"/>
                <w:szCs w:val="26"/>
              </w:rPr>
              <w:t>水墨畫的趣味</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990A6C">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介紹水墨畫以毛筆、紙、絹等創作，及三種特色：重筆墨、重意境、重布局。</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教師利用課本圖例，引導學生從中認識水墨畫的筆趣</w:t>
            </w:r>
            <w:r w:rsidRPr="00990A6C">
              <w:rPr>
                <w:rFonts w:eastAsia="標楷體"/>
                <w:sz w:val="26"/>
                <w:szCs w:val="26"/>
              </w:rPr>
              <w:t>(</w:t>
            </w:r>
            <w:r w:rsidRPr="00990A6C">
              <w:rPr>
                <w:rFonts w:eastAsia="標楷體"/>
                <w:sz w:val="26"/>
                <w:szCs w:val="26"/>
              </w:rPr>
              <w:t>線條的粗、細、輕、重</w:t>
            </w:r>
            <w:r w:rsidRPr="00990A6C">
              <w:rPr>
                <w:rFonts w:eastAsia="標楷體"/>
                <w:sz w:val="26"/>
                <w:szCs w:val="26"/>
              </w:rPr>
              <w:t>)</w:t>
            </w:r>
            <w:r w:rsidRPr="00990A6C">
              <w:rPr>
                <w:rFonts w:eastAsia="標楷體"/>
                <w:sz w:val="26"/>
                <w:szCs w:val="26"/>
              </w:rPr>
              <w:t>與墨韻</w:t>
            </w:r>
            <w:r w:rsidRPr="00990A6C">
              <w:rPr>
                <w:rFonts w:eastAsia="標楷體"/>
                <w:sz w:val="26"/>
                <w:szCs w:val="26"/>
              </w:rPr>
              <w:t>(</w:t>
            </w:r>
            <w:r w:rsidRPr="00990A6C">
              <w:rPr>
                <w:rFonts w:eastAsia="標楷體"/>
                <w:sz w:val="26"/>
                <w:szCs w:val="26"/>
              </w:rPr>
              <w:t>濃、淡、乾、溼</w:t>
            </w:r>
            <w:r w:rsidRPr="00990A6C">
              <w:rPr>
                <w:rFonts w:eastAsia="標楷體"/>
                <w:sz w:val="26"/>
                <w:szCs w:val="26"/>
              </w:rPr>
              <w:t>)</w:t>
            </w:r>
            <w:r w:rsidRPr="00990A6C">
              <w:rPr>
                <w:rFonts w:eastAsia="標楷體"/>
                <w:sz w:val="26"/>
                <w:szCs w:val="26"/>
              </w:rPr>
              <w:t>，讓學生初步了解水墨畫的筆墨特色，欣賞筆趣與墨韻的變化。</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完成「藝術探索：筆法小試」，教師介紹中鋒、側鋒、逆鋒等不同筆法畫出的線條效果，請學生分辨異同，並請學生練習畫出多種不同的線條表現。</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完成「藝術探索：墨色練習」，請學生進行墨色練習，試著控制水與墨的多寡，體驗其效果與墨趣。</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討論評量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t>十一</w:t>
            </w:r>
          </w:p>
        </w:tc>
        <w:tc>
          <w:tcPr>
            <w:tcW w:w="2254" w:type="dxa"/>
          </w:tcPr>
          <w:p w:rsidR="0027557F" w:rsidRPr="00990A6C"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第十一課好戲開鑼現風華</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w:t>
            </w:r>
            <w:r w:rsidRPr="00990A6C">
              <w:rPr>
                <w:rFonts w:eastAsia="標楷體"/>
                <w:sz w:val="26"/>
                <w:szCs w:val="26"/>
              </w:rPr>
              <w:lastRenderedPageBreak/>
              <w:t>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085FBC" w:rsidRDefault="0027557F" w:rsidP="00562FB8">
            <w:pPr>
              <w:jc w:val="both"/>
              <w:rPr>
                <w:rFonts w:ascii="標楷體" w:eastAsia="標楷體" w:hAnsi="標楷體" w:cs="新細明體"/>
                <w:sz w:val="26"/>
                <w:szCs w:val="26"/>
              </w:rPr>
            </w:pPr>
            <w:r>
              <w:rPr>
                <w:rFonts w:eastAsia="標楷體"/>
                <w:sz w:val="26"/>
                <w:szCs w:val="26"/>
              </w:rPr>
              <w:lastRenderedPageBreak/>
              <w:t>1.</w:t>
            </w:r>
            <w:r w:rsidRPr="00085FBC">
              <w:rPr>
                <w:rFonts w:eastAsia="標楷體"/>
                <w:sz w:val="26"/>
                <w:szCs w:val="26"/>
              </w:rPr>
              <w:t>教師可先介紹客家戲的發展歷史，以及每個時期的特色。</w:t>
            </w:r>
          </w:p>
          <w:p w:rsidR="0027557F" w:rsidRPr="00085FBC" w:rsidRDefault="0027557F" w:rsidP="00562FB8">
            <w:pPr>
              <w:jc w:val="both"/>
              <w:rPr>
                <w:rFonts w:ascii="標楷體" w:eastAsia="標楷體" w:hAnsi="標楷體" w:cs="新細明體"/>
                <w:sz w:val="26"/>
                <w:szCs w:val="26"/>
              </w:rPr>
            </w:pPr>
            <w:r>
              <w:rPr>
                <w:rFonts w:eastAsia="標楷體"/>
                <w:sz w:val="26"/>
                <w:szCs w:val="26"/>
              </w:rPr>
              <w:t>2.</w:t>
            </w:r>
            <w:r w:rsidRPr="00085FBC">
              <w:rPr>
                <w:rFonts w:eastAsia="標楷體"/>
                <w:sz w:val="26"/>
                <w:szCs w:val="26"/>
              </w:rPr>
              <w:t>準備一些演出的作品，例如：國立臺灣戲曲學院《桃花過渡》的部分演出情節、文和傳奇戲劇團的《西遊記》、榮興客家採茶劇團的《霸王虞姬》等客家戲作品，讓學</w:t>
            </w:r>
            <w:r w:rsidRPr="00085FBC">
              <w:rPr>
                <w:rFonts w:eastAsia="標楷體"/>
                <w:sz w:val="26"/>
                <w:szCs w:val="26"/>
              </w:rPr>
              <w:lastRenderedPageBreak/>
              <w:t>生透過影片內容的曲調與故事情節，感受客家戲的獨特唱腔。</w:t>
            </w:r>
          </w:p>
          <w:p w:rsidR="0027557F" w:rsidRPr="00085FBC" w:rsidRDefault="0027557F" w:rsidP="00562FB8">
            <w:pPr>
              <w:jc w:val="both"/>
              <w:rPr>
                <w:rFonts w:ascii="標楷體" w:eastAsia="標楷體" w:hAnsi="標楷體" w:cs="新細明體"/>
                <w:sz w:val="26"/>
                <w:szCs w:val="26"/>
              </w:rPr>
            </w:pPr>
            <w:r>
              <w:rPr>
                <w:rFonts w:eastAsia="標楷體"/>
                <w:sz w:val="26"/>
                <w:szCs w:val="26"/>
              </w:rPr>
              <w:t>3.</w:t>
            </w:r>
            <w:r w:rsidRPr="00085FBC">
              <w:rPr>
                <w:rFonts w:eastAsia="標楷體"/>
                <w:sz w:val="26"/>
                <w:szCs w:val="26"/>
              </w:rPr>
              <w:t>藝術探索：一起來唱山歌</w:t>
            </w:r>
            <w:r>
              <w:rPr>
                <w:rFonts w:eastAsia="標楷體"/>
                <w:sz w:val="26"/>
                <w:szCs w:val="26"/>
              </w:rPr>
              <w:t>。</w:t>
            </w:r>
            <w:r w:rsidRPr="00085FBC">
              <w:rPr>
                <w:rFonts w:eastAsia="標楷體"/>
                <w:sz w:val="26"/>
                <w:szCs w:val="26"/>
              </w:rPr>
              <w:t>先介紹客家山歌中經典曲調〈天公落水〉，原是一首在臺灣廣為流傳、熟悉的歌曲，老師在說明歌詞內容、其產生的時空背景，以及男女對唱的表達方式後，可先播放由古慧慧原唱的客家山歌版本。</w:t>
            </w:r>
          </w:p>
          <w:p w:rsidR="0027557F" w:rsidRPr="00085FBC" w:rsidRDefault="0027557F" w:rsidP="00562FB8">
            <w:pPr>
              <w:jc w:val="both"/>
              <w:rPr>
                <w:rFonts w:ascii="標楷體" w:eastAsia="標楷體" w:hAnsi="標楷體" w:cs="新細明體"/>
                <w:sz w:val="26"/>
                <w:szCs w:val="26"/>
              </w:rPr>
            </w:pPr>
            <w:r>
              <w:rPr>
                <w:rFonts w:eastAsia="標楷體"/>
                <w:sz w:val="26"/>
                <w:szCs w:val="26"/>
              </w:rPr>
              <w:t>4.</w:t>
            </w:r>
            <w:r w:rsidRPr="00085FBC">
              <w:rPr>
                <w:rFonts w:eastAsia="標楷體"/>
                <w:sz w:val="26"/>
                <w:szCs w:val="26"/>
              </w:rPr>
              <w:t>近年來在</w:t>
            </w:r>
            <w:r w:rsidRPr="00085FBC">
              <w:rPr>
                <w:rFonts w:eastAsia="標楷體"/>
                <w:sz w:val="26"/>
                <w:szCs w:val="26"/>
              </w:rPr>
              <w:t>YouTube</w:t>
            </w:r>
            <w:r w:rsidRPr="00085FBC">
              <w:rPr>
                <w:rFonts w:eastAsia="標楷體"/>
                <w:sz w:val="26"/>
                <w:szCs w:val="26"/>
              </w:rPr>
              <w:t>有許多翻唱〈天公落水〉的版本，結合了許多現代流行音樂的因素，有些還融合了不同的語言在歌曲當中。例如：歌手劉璟瑩</w:t>
            </w:r>
            <w:r w:rsidRPr="00085FBC">
              <w:rPr>
                <w:rFonts w:eastAsia="標楷體"/>
                <w:sz w:val="26"/>
                <w:szCs w:val="26"/>
              </w:rPr>
              <w:t>(</w:t>
            </w:r>
            <w:r w:rsidRPr="00085FBC">
              <w:rPr>
                <w:rFonts w:eastAsia="標楷體"/>
                <w:sz w:val="26"/>
                <w:szCs w:val="26"/>
              </w:rPr>
              <w:t>六堆音樂輕日記</w:t>
            </w:r>
            <w:r w:rsidRPr="00085FBC">
              <w:rPr>
                <w:rFonts w:eastAsia="標楷體"/>
                <w:sz w:val="26"/>
                <w:szCs w:val="26"/>
              </w:rPr>
              <w:t>)</w:t>
            </w:r>
            <w:r w:rsidRPr="00085FBC">
              <w:rPr>
                <w:rFonts w:eastAsia="標楷體"/>
                <w:sz w:val="26"/>
                <w:szCs w:val="26"/>
              </w:rPr>
              <w:t>的翻唱版本中加上英文歌詞，清新柔美的歌聲令人印象深刻；而</w:t>
            </w:r>
            <w:r w:rsidRPr="00085FBC">
              <w:rPr>
                <w:rFonts w:eastAsia="標楷體"/>
                <w:sz w:val="26"/>
                <w:szCs w:val="26"/>
              </w:rPr>
              <w:t>iColor</w:t>
            </w:r>
            <w:r w:rsidRPr="00085FBC">
              <w:rPr>
                <w:rFonts w:eastAsia="標楷體"/>
                <w:sz w:val="26"/>
                <w:szCs w:val="26"/>
              </w:rPr>
              <w:t>愛客樂樂團的版本，歌曲的改編方式是用了國語為基底，並加上原來的客語歌曲片段作融合，有點類似孫燕姿的〈天黑黑〉、徐佳瑩的〈身騎白馬〉，將老歌融入到流行音樂當中，</w:t>
            </w:r>
            <w:r w:rsidRPr="00085FBC">
              <w:rPr>
                <w:rFonts w:eastAsia="標楷體"/>
                <w:sz w:val="26"/>
                <w:szCs w:val="26"/>
              </w:rPr>
              <w:t>MV</w:t>
            </w:r>
            <w:r w:rsidRPr="00085FBC">
              <w:rPr>
                <w:rFonts w:eastAsia="標楷體"/>
                <w:sz w:val="26"/>
                <w:szCs w:val="26"/>
              </w:rPr>
              <w:t>內容也與客家採茶歌中男女傳達愛意的情節相呼應。</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欣賞評量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【生涯規畫教育】</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J11 </w:t>
            </w:r>
            <w:r w:rsidRPr="00990A6C">
              <w:rPr>
                <w:rFonts w:eastAsia="標楷體"/>
                <w:sz w:val="26"/>
                <w:szCs w:val="26"/>
              </w:rPr>
              <w:t>分析影響個人生涯決定的因素。</w:t>
            </w:r>
          </w:p>
          <w:p w:rsidR="0027557F" w:rsidRDefault="0027557F" w:rsidP="00562FB8">
            <w:pPr>
              <w:jc w:val="both"/>
              <w:rPr>
                <w:rFonts w:ascii="標楷體" w:eastAsia="標楷體" w:hAnsi="標楷體" w:cs="新細明體"/>
                <w:sz w:val="26"/>
                <w:szCs w:val="26"/>
              </w:rPr>
            </w:pPr>
            <w:r>
              <w:rPr>
                <w:rFonts w:eastAsia="標楷體"/>
                <w:sz w:val="26"/>
                <w:szCs w:val="26"/>
              </w:rPr>
              <w:t>【多元文化教育】</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sidRPr="00990A6C">
              <w:rPr>
                <w:rFonts w:eastAsia="標楷體"/>
                <w:sz w:val="26"/>
                <w:szCs w:val="26"/>
              </w:rPr>
              <w:t>了解及尊重不同文化的習俗與禁忌。</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sidRPr="00990A6C">
              <w:rPr>
                <w:rFonts w:eastAsia="標楷體"/>
                <w:sz w:val="26"/>
                <w:szCs w:val="26"/>
              </w:rPr>
              <w:t>探討不同文化接</w:t>
            </w:r>
            <w:r w:rsidRPr="00990A6C">
              <w:rPr>
                <w:rFonts w:eastAsia="標楷體"/>
                <w:sz w:val="26"/>
                <w:szCs w:val="26"/>
              </w:rPr>
              <w:lastRenderedPageBreak/>
              <w:t>觸時可能產生的衝突、融合或創新。</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十二</w:t>
            </w:r>
          </w:p>
        </w:tc>
        <w:tc>
          <w:tcPr>
            <w:tcW w:w="2254" w:type="dxa"/>
          </w:tcPr>
          <w:p w:rsidR="0027557F" w:rsidRPr="00990A6C"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第七課</w:t>
            </w:r>
            <w:r w:rsidRPr="00990A6C">
              <w:rPr>
                <w:rFonts w:eastAsia="標楷體"/>
                <w:sz w:val="26"/>
                <w:szCs w:val="26"/>
              </w:rPr>
              <w:t xml:space="preserve"> </w:t>
            </w:r>
            <w:r w:rsidRPr="00990A6C">
              <w:rPr>
                <w:rFonts w:eastAsia="標楷體"/>
                <w:sz w:val="26"/>
                <w:szCs w:val="26"/>
              </w:rPr>
              <w:t>福爾摩沙搖籃曲</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w:t>
            </w:r>
            <w:r>
              <w:rPr>
                <w:rFonts w:eastAsia="標楷體"/>
                <w:sz w:val="26"/>
                <w:szCs w:val="26"/>
              </w:rPr>
              <w:lastRenderedPageBreak/>
              <w:t>畫</w:t>
            </w:r>
            <w:r w:rsidRPr="00990A6C">
              <w:rPr>
                <w:rFonts w:eastAsia="標楷體"/>
                <w:sz w:val="26"/>
                <w:szCs w:val="26"/>
              </w:rPr>
              <w:t>與執行藝術活動，因應情境需求發揮創意。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sidRPr="00990A6C">
              <w:rPr>
                <w:rFonts w:eastAsia="標楷體"/>
                <w:sz w:val="26"/>
                <w:szCs w:val="26"/>
              </w:rPr>
              <w:t>探討藝術活動中社會議題的意義。</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閩南系民歌以恆春地區、彰南地區及北宜地區為主，分別介紹及聆賞〈思雙枝〉、〈牛犁歌〉、〈丟丟銅仔〉等民謠，討論臺灣社會的</w:t>
            </w:r>
            <w:r w:rsidRPr="00990A6C">
              <w:rPr>
                <w:rFonts w:eastAsia="標楷體"/>
                <w:sz w:val="26"/>
                <w:szCs w:val="26"/>
              </w:rPr>
              <w:lastRenderedPageBreak/>
              <w:t>早期風貌。</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客家系民歌素有「九腔十八調」之稱，曲調種類分為老山歌調、山歌子調、平板調及客家小調。聆賞〈老山歌調〉、〈山歌子調〉並比較其異同。</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進行「藝術探索：客家歌謠創作樂」，教師引導學生利用「山歌唱來鬧連連」歌詞，為之搭配</w:t>
            </w:r>
            <w:r w:rsidRPr="00990A6C">
              <w:rPr>
                <w:rFonts w:eastAsia="標楷體"/>
                <w:sz w:val="26"/>
                <w:szCs w:val="26"/>
              </w:rPr>
              <w:t>La</w:t>
            </w:r>
            <w:r w:rsidRPr="00990A6C">
              <w:rPr>
                <w:rFonts w:eastAsia="標楷體"/>
                <w:sz w:val="26"/>
                <w:szCs w:val="26"/>
              </w:rPr>
              <w:t>、</w:t>
            </w:r>
            <w:r w:rsidRPr="00990A6C">
              <w:rPr>
                <w:rFonts w:eastAsia="標楷體"/>
                <w:sz w:val="26"/>
                <w:szCs w:val="26"/>
              </w:rPr>
              <w:t>Do</w:t>
            </w:r>
            <w:r w:rsidRPr="00990A6C">
              <w:rPr>
                <w:rFonts w:eastAsia="標楷體"/>
                <w:sz w:val="26"/>
                <w:szCs w:val="26"/>
              </w:rPr>
              <w:t>、</w:t>
            </w:r>
            <w:r w:rsidRPr="00990A6C">
              <w:rPr>
                <w:rFonts w:eastAsia="標楷體"/>
                <w:sz w:val="26"/>
                <w:szCs w:val="26"/>
              </w:rPr>
              <w:t>Mi</w:t>
            </w:r>
            <w:r w:rsidRPr="00990A6C">
              <w:rPr>
                <w:rFonts w:eastAsia="標楷體"/>
                <w:sz w:val="26"/>
                <w:szCs w:val="26"/>
              </w:rPr>
              <w:t>三個音，教師協助學生完成演唱。</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5.</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發表評量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lastRenderedPageBreak/>
              <w:t>【原住民族教育】</w:t>
            </w:r>
          </w:p>
          <w:p w:rsidR="0027557F" w:rsidRDefault="0027557F" w:rsidP="00562FB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J8 </w:t>
            </w:r>
            <w:r w:rsidRPr="00990A6C">
              <w:rPr>
                <w:rFonts w:eastAsia="標楷體"/>
                <w:sz w:val="26"/>
                <w:szCs w:val="26"/>
              </w:rPr>
              <w:t>學習原住民族音樂、舞蹈、服飾、建築與各種工藝技藝並區分</w:t>
            </w:r>
            <w:r w:rsidRPr="00990A6C">
              <w:rPr>
                <w:rFonts w:eastAsia="標楷體"/>
                <w:sz w:val="26"/>
                <w:szCs w:val="26"/>
              </w:rPr>
              <w:lastRenderedPageBreak/>
              <w:t>各族之差異。</w:t>
            </w:r>
          </w:p>
          <w:p w:rsidR="0027557F" w:rsidRDefault="0027557F" w:rsidP="00562FB8">
            <w:pPr>
              <w:jc w:val="both"/>
              <w:rPr>
                <w:rFonts w:ascii="標楷體" w:eastAsia="標楷體" w:hAnsi="標楷體" w:cs="新細明體"/>
                <w:sz w:val="26"/>
                <w:szCs w:val="26"/>
              </w:rPr>
            </w:pPr>
            <w:r>
              <w:rPr>
                <w:rFonts w:eastAsia="標楷體"/>
                <w:sz w:val="26"/>
                <w:szCs w:val="26"/>
              </w:rPr>
              <w:t>【人權教育】</w:t>
            </w:r>
          </w:p>
          <w:p w:rsidR="0027557F" w:rsidRDefault="0027557F" w:rsidP="00562FB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sidRPr="00990A6C">
              <w:rPr>
                <w:rFonts w:eastAsia="標楷體"/>
                <w:sz w:val="26"/>
                <w:szCs w:val="26"/>
              </w:rPr>
              <w:t>了解社會上有不同的群體和文化，尊重並欣賞其差異。</w:t>
            </w:r>
          </w:p>
          <w:p w:rsidR="0027557F" w:rsidRDefault="0027557F" w:rsidP="00562FB8">
            <w:pPr>
              <w:jc w:val="both"/>
              <w:rPr>
                <w:rFonts w:ascii="標楷體" w:eastAsia="標楷體" w:hAnsi="標楷體" w:cs="新細明體"/>
                <w:sz w:val="26"/>
                <w:szCs w:val="26"/>
              </w:rPr>
            </w:pPr>
            <w:r>
              <w:rPr>
                <w:rFonts w:eastAsia="標楷體"/>
                <w:sz w:val="26"/>
                <w:szCs w:val="26"/>
              </w:rPr>
              <w:t>【海洋教育】</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J11 </w:t>
            </w:r>
            <w:r w:rsidRPr="00990A6C">
              <w:rPr>
                <w:rFonts w:eastAsia="標楷體"/>
                <w:sz w:val="26"/>
                <w:szCs w:val="26"/>
              </w:rPr>
              <w:t>了解海洋民俗信仰與祭典之意義及其與社會發展之關係。</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十二</w:t>
            </w:r>
          </w:p>
        </w:tc>
        <w:tc>
          <w:tcPr>
            <w:tcW w:w="2254" w:type="dxa"/>
          </w:tcPr>
          <w:p w:rsidR="0027557F" w:rsidRPr="00990A6C"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第三課</w:t>
            </w:r>
            <w:r w:rsidRPr="00990A6C">
              <w:rPr>
                <w:rFonts w:eastAsia="標楷體"/>
                <w:sz w:val="26"/>
                <w:szCs w:val="26"/>
              </w:rPr>
              <w:t xml:space="preserve"> </w:t>
            </w:r>
            <w:r w:rsidRPr="00990A6C">
              <w:rPr>
                <w:rFonts w:eastAsia="標楷體"/>
                <w:sz w:val="26"/>
                <w:szCs w:val="26"/>
              </w:rPr>
              <w:t>水墨畫的趣味</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990A6C">
              <w:rPr>
                <w:rFonts w:eastAsia="標楷體"/>
                <w:sz w:val="26"/>
                <w:szCs w:val="26"/>
              </w:rPr>
              <w:t>嘗試設計思考，探索藝術實踐解決問題</w:t>
            </w:r>
            <w:r w:rsidRPr="00990A6C">
              <w:rPr>
                <w:rFonts w:eastAsia="標楷體"/>
                <w:sz w:val="26"/>
                <w:szCs w:val="26"/>
              </w:rPr>
              <w:lastRenderedPageBreak/>
              <w:t>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水墨畫的特性</w:t>
            </w:r>
            <w:r w:rsidRPr="00990A6C">
              <w:rPr>
                <w:rFonts w:eastAsia="標楷體"/>
                <w:sz w:val="26"/>
                <w:szCs w:val="26"/>
              </w:rPr>
              <w:t>(</w:t>
            </w:r>
            <w:r w:rsidRPr="00990A6C">
              <w:rPr>
                <w:rFonts w:eastAsia="標楷體"/>
                <w:sz w:val="26"/>
                <w:szCs w:val="26"/>
              </w:rPr>
              <w:t>重意境</w:t>
            </w:r>
            <w:r w:rsidRPr="00990A6C">
              <w:rPr>
                <w:rFonts w:eastAsia="標楷體"/>
                <w:sz w:val="26"/>
                <w:szCs w:val="26"/>
              </w:rPr>
              <w:t>)</w:t>
            </w:r>
            <w:r w:rsidRPr="00990A6C">
              <w:rPr>
                <w:rFonts w:eastAsia="標楷體"/>
                <w:sz w:val="26"/>
                <w:szCs w:val="26"/>
              </w:rPr>
              <w:t>：教師引導學生觀察圖例比較兩張畫作的差異，說明兩張畫作同樣以鳥類為題</w:t>
            </w:r>
            <w:r w:rsidRPr="00990A6C">
              <w:rPr>
                <w:rFonts w:eastAsia="標楷體"/>
                <w:sz w:val="26"/>
                <w:szCs w:val="26"/>
              </w:rPr>
              <w:lastRenderedPageBreak/>
              <w:t>材，因創作者心境不同而各有意境。並引導學生體會：留白讓作品更有想像空間。</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水墨畫的特性</w:t>
            </w:r>
            <w:r w:rsidRPr="00990A6C">
              <w:rPr>
                <w:rFonts w:eastAsia="標楷體"/>
                <w:sz w:val="26"/>
                <w:szCs w:val="26"/>
              </w:rPr>
              <w:t>(</w:t>
            </w:r>
            <w:r w:rsidRPr="00990A6C">
              <w:rPr>
                <w:rFonts w:eastAsia="標楷體"/>
                <w:sz w:val="26"/>
                <w:szCs w:val="26"/>
              </w:rPr>
              <w:t>重布局</w:t>
            </w:r>
            <w:r w:rsidRPr="00990A6C">
              <w:rPr>
                <w:rFonts w:eastAsia="標楷體"/>
                <w:sz w:val="26"/>
                <w:szCs w:val="26"/>
              </w:rPr>
              <w:t>)</w:t>
            </w:r>
            <w:r w:rsidRPr="00990A6C">
              <w:rPr>
                <w:rFonts w:eastAsia="標楷體"/>
                <w:sz w:val="26"/>
                <w:szCs w:val="26"/>
              </w:rPr>
              <w:t>：教師引導學生賞析圖例，說明作品畫面採不受空間和視線限制的「散點透視法」。</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說明款題與印章為中國繪畫中的特有風格。藉由觀察課本圖例，找出其中的款題並欣賞其與構圖的平衡。</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引導學生欣賞印章之美與篆刻藝術，並介紹室名印、閒章、鑑賞印、陰刻、陽刻等內容。</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回顧過去欣賞傳統中國繪畫的經驗，說一說看過哪些水墨畫裝裱形式。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以課文圖例介紹畫心大小、形式及豐富多樣的裱件類型。</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4.</w:t>
            </w:r>
            <w:r w:rsidRPr="00990A6C">
              <w:rPr>
                <w:rFonts w:eastAsia="標楷體"/>
                <w:sz w:val="26"/>
                <w:szCs w:val="26"/>
              </w:rPr>
              <w:t>討論評量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lastRenderedPageBreak/>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w:t>
            </w:r>
            <w:r w:rsidRPr="00990A6C">
              <w:rPr>
                <w:rFonts w:eastAsia="標楷體"/>
                <w:sz w:val="26"/>
                <w:szCs w:val="26"/>
              </w:rPr>
              <w:lastRenderedPageBreak/>
              <w:t>性。</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十二</w:t>
            </w:r>
          </w:p>
        </w:tc>
        <w:tc>
          <w:tcPr>
            <w:tcW w:w="2254" w:type="dxa"/>
          </w:tcPr>
          <w:p w:rsidR="0027557F" w:rsidRPr="00990A6C"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第十一課好戲開鑼現風華</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w:t>
            </w:r>
            <w:r w:rsidRPr="00990A6C">
              <w:rPr>
                <w:rFonts w:eastAsia="標楷體"/>
                <w:sz w:val="26"/>
                <w:szCs w:val="26"/>
              </w:rPr>
              <w:lastRenderedPageBreak/>
              <w:t>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透過課本模擬的野臺歌仔戲演出示意圖，引導學生了解歌仔戲早期發展的時代背景，以及現今仍然可在民間廟會慶典中，看到野臺歌仔戲的演出原因。</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進行「藝術探索：懷舊歌仔戲」，並請學生觀察內臺歌仔戲的特別之處。</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3.</w:t>
            </w:r>
            <w:r w:rsidRPr="00990A6C">
              <w:rPr>
                <w:rFonts w:eastAsia="標楷體"/>
                <w:sz w:val="26"/>
                <w:szCs w:val="26"/>
              </w:rPr>
              <w:t>在介紹完內臺歌仔戲、胡撇戲的演出時代背景以及特殊的演出風格內容後，教師可介紹其混合劇種曲調以及獨特表演形式，是如何影響到現今臺灣的許多歌仔戲團，在劇本創新方面的呈現。</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在認識廣播、電影、電視歌仔戲時期的發展後，可以介紹當時著名的電視歌仔戲小生楊麗花、葉青、黃香蓮、孫翠鳳等人，其精湛的演出與反串，深受觀眾的喜愛。</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討論評量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【生涯規畫教育】</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J11 </w:t>
            </w:r>
            <w:r w:rsidRPr="00990A6C">
              <w:rPr>
                <w:rFonts w:eastAsia="標楷體"/>
                <w:sz w:val="26"/>
                <w:szCs w:val="26"/>
              </w:rPr>
              <w:t>分析影響個人生涯決定的因素。</w:t>
            </w:r>
          </w:p>
          <w:p w:rsidR="0027557F" w:rsidRDefault="0027557F" w:rsidP="00562FB8">
            <w:pPr>
              <w:jc w:val="both"/>
              <w:rPr>
                <w:rFonts w:ascii="標楷體" w:eastAsia="標楷體" w:hAnsi="標楷體" w:cs="新細明體"/>
                <w:sz w:val="26"/>
                <w:szCs w:val="26"/>
              </w:rPr>
            </w:pPr>
            <w:r>
              <w:rPr>
                <w:rFonts w:eastAsia="標楷體"/>
                <w:sz w:val="26"/>
                <w:szCs w:val="26"/>
              </w:rPr>
              <w:t>【多元文化教育】</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sidRPr="00990A6C">
              <w:rPr>
                <w:rFonts w:eastAsia="標楷體"/>
                <w:sz w:val="26"/>
                <w:szCs w:val="26"/>
              </w:rPr>
              <w:t>了解及尊重不同文化的習俗與禁忌。</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sidRPr="00990A6C">
              <w:rPr>
                <w:rFonts w:eastAsia="標楷體"/>
                <w:sz w:val="26"/>
                <w:szCs w:val="26"/>
              </w:rPr>
              <w:t>探討不同文化接觸時可能產生的衝突、</w:t>
            </w:r>
            <w:r w:rsidRPr="00990A6C">
              <w:rPr>
                <w:rFonts w:eastAsia="標楷體"/>
                <w:sz w:val="26"/>
                <w:szCs w:val="26"/>
              </w:rPr>
              <w:lastRenderedPageBreak/>
              <w:t>融合或創新。</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十三</w:t>
            </w:r>
          </w:p>
        </w:tc>
        <w:tc>
          <w:tcPr>
            <w:tcW w:w="2254" w:type="dxa"/>
          </w:tcPr>
          <w:p w:rsidR="0027557F" w:rsidRPr="00990A6C"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第七課</w:t>
            </w:r>
            <w:r w:rsidRPr="00990A6C">
              <w:rPr>
                <w:rFonts w:eastAsia="標楷體"/>
                <w:sz w:val="26"/>
                <w:szCs w:val="26"/>
              </w:rPr>
              <w:t xml:space="preserve"> </w:t>
            </w:r>
            <w:r w:rsidRPr="00990A6C">
              <w:rPr>
                <w:rFonts w:eastAsia="標楷體"/>
                <w:sz w:val="26"/>
                <w:szCs w:val="26"/>
              </w:rPr>
              <w:t>福爾摩沙搖籃曲</w:t>
            </w:r>
          </w:p>
          <w:p w:rsidR="0027557F" w:rsidRPr="00204935" w:rsidRDefault="0027557F" w:rsidP="00562FB8">
            <w:pPr>
              <w:jc w:val="both"/>
              <w:rPr>
                <w:rFonts w:ascii="標楷體" w:eastAsia="標楷體" w:hAnsi="標楷體"/>
                <w:sz w:val="26"/>
                <w:szCs w:val="26"/>
              </w:rPr>
            </w:pPr>
            <w:r w:rsidRPr="00204935">
              <w:rPr>
                <w:rFonts w:eastAsia="標楷體"/>
                <w:sz w:val="26"/>
                <w:szCs w:val="26"/>
              </w:rPr>
              <w:t>【第二次評量週】</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sidRPr="00990A6C">
              <w:rPr>
                <w:rFonts w:eastAsia="標楷體"/>
                <w:sz w:val="26"/>
                <w:szCs w:val="26"/>
              </w:rPr>
              <w:t>探討藝</w:t>
            </w:r>
            <w:r w:rsidRPr="00990A6C">
              <w:rPr>
                <w:rFonts w:eastAsia="標楷體"/>
                <w:sz w:val="26"/>
                <w:szCs w:val="26"/>
              </w:rPr>
              <w:lastRenderedPageBreak/>
              <w:t>術活動中社會議題的意義。</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從學生蒐集的個人經驗，加入相關的人文故事，引導學生共同探討南管與北管的風貌。</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利用「南管北管，你是哪一管」學習單，引導學生認識南管樂器與北管樂器。</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介紹南管音樂特色，欣賞樂曲〈出漢關〉，以問答方式探討〈出漢關〉樂曲特色。</w:t>
            </w:r>
          </w:p>
          <w:p w:rsidR="0027557F"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介紹南管唱腔及演唱方式，帶領學生認識南管歷史背景，以及南管音樂審美觀。</w:t>
            </w:r>
          </w:p>
          <w:p w:rsidR="0027557F" w:rsidRPr="00A261A4" w:rsidRDefault="0027557F" w:rsidP="00562FB8">
            <w:pPr>
              <w:jc w:val="both"/>
              <w:rPr>
                <w:rFonts w:ascii="標楷體" w:eastAsia="標楷體" w:hAnsi="標楷體" w:cs="新細明體"/>
                <w:sz w:val="26"/>
                <w:szCs w:val="26"/>
              </w:rPr>
            </w:pPr>
            <w:r>
              <w:rPr>
                <w:rFonts w:eastAsia="標楷體"/>
                <w:sz w:val="26"/>
                <w:szCs w:val="26"/>
              </w:rPr>
              <w:t>5.</w:t>
            </w:r>
            <w:r>
              <w:rPr>
                <w:rFonts w:eastAsia="標楷體"/>
                <w:sz w:val="26"/>
                <w:szCs w:val="26"/>
              </w:rPr>
              <w:t>教師可利用網路搜尋補充額外影音資源。</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發表評量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【原住民族教育】</w:t>
            </w:r>
          </w:p>
          <w:p w:rsidR="0027557F" w:rsidRDefault="0027557F" w:rsidP="00562FB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J8 </w:t>
            </w:r>
            <w:r w:rsidRPr="00990A6C">
              <w:rPr>
                <w:rFonts w:eastAsia="標楷體"/>
                <w:sz w:val="26"/>
                <w:szCs w:val="26"/>
              </w:rPr>
              <w:t>學習原住民族音樂、舞蹈、服飾、建築與各種工藝技藝並區分各族之差異。</w:t>
            </w:r>
          </w:p>
          <w:p w:rsidR="0027557F" w:rsidRDefault="0027557F" w:rsidP="00562FB8">
            <w:pPr>
              <w:jc w:val="both"/>
              <w:rPr>
                <w:rFonts w:ascii="標楷體" w:eastAsia="標楷體" w:hAnsi="標楷體" w:cs="新細明體"/>
                <w:sz w:val="26"/>
                <w:szCs w:val="26"/>
              </w:rPr>
            </w:pPr>
            <w:r>
              <w:rPr>
                <w:rFonts w:eastAsia="標楷體"/>
                <w:sz w:val="26"/>
                <w:szCs w:val="26"/>
              </w:rPr>
              <w:t>【人權教育】</w:t>
            </w:r>
          </w:p>
          <w:p w:rsidR="0027557F" w:rsidRDefault="0027557F" w:rsidP="00562FB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sidRPr="00990A6C">
              <w:rPr>
                <w:rFonts w:eastAsia="標楷體"/>
                <w:sz w:val="26"/>
                <w:szCs w:val="26"/>
              </w:rPr>
              <w:t>了解社會上有不同的群體和文化，尊重並欣賞其差異。</w:t>
            </w:r>
          </w:p>
          <w:p w:rsidR="0027557F" w:rsidRDefault="0027557F" w:rsidP="00562FB8">
            <w:pPr>
              <w:jc w:val="both"/>
              <w:rPr>
                <w:rFonts w:ascii="標楷體" w:eastAsia="標楷體" w:hAnsi="標楷體" w:cs="新細明體"/>
                <w:sz w:val="26"/>
                <w:szCs w:val="26"/>
              </w:rPr>
            </w:pPr>
            <w:r>
              <w:rPr>
                <w:rFonts w:eastAsia="標楷體"/>
                <w:sz w:val="26"/>
                <w:szCs w:val="26"/>
              </w:rPr>
              <w:t>【海洋教育】</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J11 </w:t>
            </w:r>
            <w:r w:rsidRPr="00990A6C">
              <w:rPr>
                <w:rFonts w:eastAsia="標楷體"/>
                <w:sz w:val="26"/>
                <w:szCs w:val="26"/>
              </w:rPr>
              <w:t>了解海洋民俗信仰與祭典之意義及其與社會發展之關係。</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十三</w:t>
            </w:r>
          </w:p>
        </w:tc>
        <w:tc>
          <w:tcPr>
            <w:tcW w:w="2254" w:type="dxa"/>
          </w:tcPr>
          <w:p w:rsidR="0027557F" w:rsidRPr="00990A6C"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第三課</w:t>
            </w:r>
            <w:r w:rsidRPr="00990A6C">
              <w:rPr>
                <w:rFonts w:eastAsia="標楷體"/>
                <w:sz w:val="26"/>
                <w:szCs w:val="26"/>
              </w:rPr>
              <w:t xml:space="preserve"> </w:t>
            </w:r>
            <w:r w:rsidRPr="00990A6C">
              <w:rPr>
                <w:rFonts w:eastAsia="標楷體"/>
                <w:sz w:val="26"/>
                <w:szCs w:val="26"/>
              </w:rPr>
              <w:t>水墨畫的趣味</w:t>
            </w:r>
            <w:r w:rsidRPr="007E526C">
              <w:rPr>
                <w:rFonts w:eastAsia="標楷體"/>
                <w:sz w:val="26"/>
                <w:szCs w:val="26"/>
              </w:rPr>
              <w:t>【第二次評量週】</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990A6C">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w:t>
            </w:r>
            <w:r w:rsidRPr="00990A6C">
              <w:rPr>
                <w:rFonts w:eastAsia="標楷體"/>
                <w:sz w:val="26"/>
                <w:szCs w:val="26"/>
              </w:rPr>
              <w:lastRenderedPageBreak/>
              <w:t>能，培養團隊合作與溝通協調的能力。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現代水墨畫因展出空間、形態、主題性質、使用媒材等因素影響，發展出多樣化的展出形式。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觀察課本圖例，有哪些水墨畫的創作題材？例如：花鳥、人物、山水等。藉由觀察圖例，體會水墨畫家如何善用筆墨的多元變化以表現題材特色。</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藉由圖例，了解水墨畫在媒材技法等各方面皆有突破與創新，內容表現更豐富，也拓展更大的創作空間。</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請學生針對畫作進行討論，並發表其看法，也可與之前介紹過的傳統題材作品做比較。</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討論評量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十三</w:t>
            </w:r>
          </w:p>
        </w:tc>
        <w:tc>
          <w:tcPr>
            <w:tcW w:w="2254" w:type="dxa"/>
          </w:tcPr>
          <w:p w:rsidR="0027557F" w:rsidRPr="00990A6C"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第十一課好戲開鑼現風華</w:t>
            </w:r>
            <w:r w:rsidRPr="00CF1E04">
              <w:rPr>
                <w:rFonts w:eastAsia="標楷體"/>
                <w:sz w:val="26"/>
                <w:szCs w:val="26"/>
              </w:rPr>
              <w:t>【第二次評量週】</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085FBC" w:rsidRDefault="0027557F" w:rsidP="00562FB8">
            <w:pPr>
              <w:jc w:val="both"/>
              <w:rPr>
                <w:rFonts w:ascii="標楷體" w:eastAsia="標楷體" w:hAnsi="標楷體" w:cs="新細明體"/>
                <w:sz w:val="26"/>
                <w:szCs w:val="26"/>
              </w:rPr>
            </w:pPr>
            <w:r>
              <w:rPr>
                <w:rFonts w:eastAsia="標楷體"/>
                <w:sz w:val="26"/>
                <w:szCs w:val="26"/>
              </w:rPr>
              <w:t>1.</w:t>
            </w:r>
            <w:r w:rsidRPr="00085FBC">
              <w:rPr>
                <w:rFonts w:eastAsia="標楷體"/>
                <w:sz w:val="26"/>
                <w:szCs w:val="26"/>
              </w:rPr>
              <w:t>教師可透過播放臺灣傳統戲曲的表演片段，引導學生去觀察這些故事情節中所出現的人物角色有哪些？進而介紹常見的角色的種類：生、旦、淨、丑。</w:t>
            </w:r>
          </w:p>
          <w:p w:rsidR="0027557F" w:rsidRDefault="0027557F" w:rsidP="00562FB8">
            <w:pPr>
              <w:jc w:val="both"/>
              <w:rPr>
                <w:rFonts w:ascii="標楷體" w:eastAsia="標楷體" w:hAnsi="標楷體" w:cs="新細明體"/>
                <w:sz w:val="26"/>
                <w:szCs w:val="26"/>
              </w:rPr>
            </w:pPr>
            <w:r>
              <w:rPr>
                <w:rFonts w:eastAsia="標楷體"/>
                <w:sz w:val="26"/>
                <w:szCs w:val="26"/>
              </w:rPr>
              <w:t>2.</w:t>
            </w:r>
            <w:r w:rsidRPr="00085FBC">
              <w:rPr>
                <w:rFonts w:eastAsia="標楷體"/>
                <w:sz w:val="26"/>
                <w:szCs w:val="26"/>
              </w:rPr>
              <w:t>「賞金文化」是臺灣戲曲中一種獨特的打賞現象，其在當時所形成的背景，與戲迷對小生的情感投射等文化現象，也可請學生討論與分享。</w:t>
            </w:r>
          </w:p>
          <w:p w:rsidR="0027557F" w:rsidRDefault="0027557F" w:rsidP="00562FB8">
            <w:pPr>
              <w:jc w:val="both"/>
              <w:rPr>
                <w:rFonts w:ascii="標楷體" w:eastAsia="標楷體" w:hAnsi="標楷體" w:cs="新細明體"/>
                <w:sz w:val="26"/>
                <w:szCs w:val="26"/>
              </w:rPr>
            </w:pPr>
            <w:r>
              <w:rPr>
                <w:rFonts w:eastAsia="標楷體"/>
                <w:sz w:val="26"/>
                <w:szCs w:val="26"/>
              </w:rPr>
              <w:t>3.</w:t>
            </w:r>
            <w:r w:rsidRPr="00085FBC">
              <w:rPr>
                <w:rFonts w:eastAsia="標楷體"/>
                <w:sz w:val="26"/>
                <w:szCs w:val="26"/>
              </w:rPr>
              <w:t>藝術探索：遺珠角色</w:t>
            </w:r>
            <w:r>
              <w:rPr>
                <w:rFonts w:eastAsia="標楷體"/>
                <w:sz w:val="26"/>
                <w:szCs w:val="26"/>
              </w:rPr>
              <w:t>。</w:t>
            </w:r>
            <w:r w:rsidRPr="00085FBC">
              <w:rPr>
                <w:rFonts w:eastAsia="標楷體"/>
                <w:sz w:val="26"/>
                <w:szCs w:val="26"/>
              </w:rPr>
              <w:t>除了課文中介紹的角色外，還有許多角色也能為戲增加亮點，教師可藉由影片讓學生觀察戲中的其他要角有何特色。</w:t>
            </w:r>
          </w:p>
          <w:p w:rsidR="0027557F" w:rsidRDefault="0027557F" w:rsidP="00562FB8">
            <w:pPr>
              <w:jc w:val="both"/>
              <w:rPr>
                <w:rFonts w:ascii="標楷體" w:eastAsia="標楷體" w:hAnsi="標楷體" w:cs="新細明體"/>
                <w:sz w:val="26"/>
                <w:szCs w:val="26"/>
              </w:rPr>
            </w:pPr>
            <w:r>
              <w:rPr>
                <w:rFonts w:eastAsia="標楷體"/>
                <w:sz w:val="26"/>
                <w:szCs w:val="26"/>
              </w:rPr>
              <w:t>4.</w:t>
            </w:r>
            <w:r w:rsidRPr="00085FBC">
              <w:rPr>
                <w:rFonts w:eastAsia="標楷體"/>
                <w:sz w:val="26"/>
                <w:szCs w:val="26"/>
              </w:rPr>
              <w:t>教師可利用先前播放過的影片，以及增加現今歌仔戲團介紹，解說其三個表演特色：包容性、自由性及通俗性。而「做活戲」向來是證明野臺</w:t>
            </w:r>
            <w:r w:rsidRPr="00085FBC">
              <w:rPr>
                <w:rFonts w:eastAsia="標楷體"/>
                <w:sz w:val="26"/>
                <w:szCs w:val="26"/>
              </w:rPr>
              <w:t xml:space="preserve"> </w:t>
            </w:r>
            <w:r w:rsidRPr="00085FBC">
              <w:rPr>
                <w:rFonts w:eastAsia="標楷體"/>
                <w:sz w:val="26"/>
                <w:szCs w:val="26"/>
              </w:rPr>
              <w:t>歌仔戲演員，最厲害的即興演出功力。老師可出幾個在舞臺上演出的狀況題，讓學生討論如何因應。</w:t>
            </w:r>
          </w:p>
          <w:p w:rsidR="0027557F" w:rsidRPr="00085FBC" w:rsidRDefault="0027557F" w:rsidP="00562FB8">
            <w:pPr>
              <w:jc w:val="both"/>
              <w:rPr>
                <w:rFonts w:ascii="標楷體" w:eastAsia="標楷體" w:hAnsi="標楷體" w:cs="新細明體"/>
                <w:sz w:val="26"/>
                <w:szCs w:val="26"/>
              </w:rPr>
            </w:pPr>
            <w:r>
              <w:rPr>
                <w:rFonts w:eastAsia="標楷體"/>
                <w:sz w:val="26"/>
                <w:szCs w:val="26"/>
              </w:rPr>
              <w:t>5.</w:t>
            </w:r>
            <w:r w:rsidRPr="00085FBC">
              <w:rPr>
                <w:rFonts w:eastAsia="標楷體"/>
                <w:sz w:val="26"/>
                <w:szCs w:val="26"/>
              </w:rPr>
              <w:t>教師可透過一些常見的傳統戲曲</w:t>
            </w:r>
            <w:r w:rsidRPr="00085FBC">
              <w:rPr>
                <w:rFonts w:eastAsia="標楷體"/>
                <w:sz w:val="26"/>
                <w:szCs w:val="26"/>
              </w:rPr>
              <w:lastRenderedPageBreak/>
              <w:t>故事情節，並且介紹劇中的經典人物，</w:t>
            </w:r>
            <w:r w:rsidRPr="00085FBC">
              <w:rPr>
                <w:rFonts w:eastAsia="標楷體"/>
                <w:sz w:val="26"/>
                <w:szCs w:val="26"/>
              </w:rPr>
              <w:t xml:space="preserve"> </w:t>
            </w:r>
            <w:r w:rsidRPr="00085FBC">
              <w:rPr>
                <w:rFonts w:eastAsia="標楷體"/>
                <w:sz w:val="26"/>
                <w:szCs w:val="26"/>
              </w:rPr>
              <w:t>進而介紹戲曲中常看到的角色：小生、小旦、小丑等。例如：《陳三五娘》中，除了劇中男女主角陳三和五娘為小生與小旦外；當中的兩個配角甘草人物，六娘與林大鼻則是丑角，常具有畫龍點睛的效果。</w:t>
            </w:r>
          </w:p>
          <w:p w:rsidR="0027557F" w:rsidRPr="00085FBC" w:rsidRDefault="0027557F" w:rsidP="00562FB8">
            <w:pPr>
              <w:jc w:val="both"/>
              <w:rPr>
                <w:rFonts w:ascii="標楷體" w:eastAsia="標楷體" w:hAnsi="標楷體" w:cs="新細明體"/>
                <w:sz w:val="26"/>
                <w:szCs w:val="26"/>
              </w:rPr>
            </w:pPr>
            <w:r w:rsidRPr="00085FBC">
              <w:rPr>
                <w:rFonts w:eastAsia="標楷體"/>
                <w:sz w:val="26"/>
                <w:szCs w:val="26"/>
              </w:rPr>
              <w:t>6.</w:t>
            </w:r>
            <w:r w:rsidRPr="00085FBC">
              <w:rPr>
                <w:rFonts w:eastAsia="標楷體"/>
                <w:sz w:val="26"/>
                <w:szCs w:val="26"/>
              </w:rPr>
              <w:t>同時也可介紹歌仔戲才有的「苦旦」，尤其是廖瓊枝老師所詮釋的苦旦角色，與其獨特式的哭腔唱法，最為知名。</w:t>
            </w:r>
          </w:p>
          <w:p w:rsidR="0027557F" w:rsidRPr="00085FBC" w:rsidRDefault="0027557F" w:rsidP="00562FB8">
            <w:pPr>
              <w:jc w:val="both"/>
              <w:rPr>
                <w:rFonts w:ascii="標楷體" w:eastAsia="標楷體" w:hAnsi="標楷體" w:cs="新細明體"/>
                <w:sz w:val="26"/>
                <w:szCs w:val="26"/>
              </w:rPr>
            </w:pPr>
            <w:r w:rsidRPr="00085FBC">
              <w:rPr>
                <w:rFonts w:eastAsia="標楷體"/>
                <w:sz w:val="26"/>
                <w:szCs w:val="26"/>
              </w:rPr>
              <w:t>7.</w:t>
            </w:r>
            <w:r w:rsidRPr="00085FBC">
              <w:rPr>
                <w:rFonts w:eastAsia="標楷體"/>
                <w:sz w:val="26"/>
                <w:szCs w:val="26"/>
              </w:rPr>
              <w:t>藝術探索：一起來唱戲</w:t>
            </w:r>
            <w:r>
              <w:rPr>
                <w:rFonts w:eastAsia="標楷體"/>
                <w:sz w:val="26"/>
                <w:szCs w:val="26"/>
              </w:rPr>
              <w:t>。</w:t>
            </w:r>
            <w:r w:rsidRPr="00085FBC">
              <w:rPr>
                <w:rFonts w:eastAsia="標楷體"/>
                <w:sz w:val="26"/>
                <w:szCs w:val="26"/>
              </w:rPr>
              <w:t>歌仔戲的曲調特色，如以閩南語發音、曲調平易近人，較能讓觀眾琅琅上口。也可先讓學生聽一下課本藝術探索介紹《陳三五娘》中的曲調、唱詞，再讓大家跟著一起唱唱看。</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【生涯規畫教育】</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J11 </w:t>
            </w:r>
            <w:r w:rsidRPr="00990A6C">
              <w:rPr>
                <w:rFonts w:eastAsia="標楷體"/>
                <w:sz w:val="26"/>
                <w:szCs w:val="26"/>
              </w:rPr>
              <w:t>分析影響個人生涯決定的因素。</w:t>
            </w:r>
          </w:p>
          <w:p w:rsidR="0027557F" w:rsidRDefault="0027557F" w:rsidP="00562FB8">
            <w:pPr>
              <w:jc w:val="both"/>
              <w:rPr>
                <w:rFonts w:ascii="標楷體" w:eastAsia="標楷體" w:hAnsi="標楷體" w:cs="新細明體"/>
                <w:sz w:val="26"/>
                <w:szCs w:val="26"/>
              </w:rPr>
            </w:pPr>
            <w:r>
              <w:rPr>
                <w:rFonts w:eastAsia="標楷體"/>
                <w:sz w:val="26"/>
                <w:szCs w:val="26"/>
              </w:rPr>
              <w:t>【多元文化教育】</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sidRPr="00990A6C">
              <w:rPr>
                <w:rFonts w:eastAsia="標楷體"/>
                <w:sz w:val="26"/>
                <w:szCs w:val="26"/>
              </w:rPr>
              <w:t>了解及尊重不同文化的習俗與禁忌。</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sidRPr="00990A6C">
              <w:rPr>
                <w:rFonts w:eastAsia="標楷體"/>
                <w:sz w:val="26"/>
                <w:szCs w:val="26"/>
              </w:rPr>
              <w:t>探討不同文化接觸時可能產生的衝突、融合或創新。</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十四</w:t>
            </w:r>
          </w:p>
        </w:tc>
        <w:tc>
          <w:tcPr>
            <w:tcW w:w="2254" w:type="dxa"/>
          </w:tcPr>
          <w:p w:rsidR="0027557F" w:rsidRPr="00990A6C"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第七課</w:t>
            </w:r>
            <w:r w:rsidRPr="00990A6C">
              <w:rPr>
                <w:rFonts w:eastAsia="標楷體"/>
                <w:sz w:val="26"/>
                <w:szCs w:val="26"/>
              </w:rPr>
              <w:t xml:space="preserve"> </w:t>
            </w:r>
            <w:r w:rsidRPr="00990A6C">
              <w:rPr>
                <w:rFonts w:eastAsia="標楷體"/>
                <w:sz w:val="26"/>
                <w:szCs w:val="26"/>
              </w:rPr>
              <w:t>福爾摩沙搖籃曲</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w:t>
            </w:r>
            <w:r w:rsidRPr="00990A6C">
              <w:rPr>
                <w:rFonts w:eastAsia="標楷體"/>
                <w:sz w:val="26"/>
                <w:szCs w:val="26"/>
              </w:rPr>
              <w:lastRenderedPageBreak/>
              <w:t>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sidRPr="00990A6C">
              <w:rPr>
                <w:rFonts w:eastAsia="標楷體"/>
                <w:sz w:val="26"/>
                <w:szCs w:val="26"/>
              </w:rPr>
              <w:t>探討藝術活動中社會議題的意義。</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Pr>
                <w:rFonts w:eastAsia="標楷體"/>
                <w:sz w:val="26"/>
                <w:szCs w:val="26"/>
              </w:rPr>
              <w:lastRenderedPageBreak/>
              <w:t>1</w:t>
            </w:r>
            <w:r w:rsidRPr="00990A6C">
              <w:rPr>
                <w:rFonts w:eastAsia="標楷體"/>
                <w:sz w:val="26"/>
                <w:szCs w:val="26"/>
              </w:rPr>
              <w:t>.</w:t>
            </w:r>
            <w:r w:rsidRPr="00990A6C">
              <w:rPr>
                <w:rFonts w:eastAsia="標楷體"/>
                <w:sz w:val="26"/>
                <w:szCs w:val="26"/>
              </w:rPr>
              <w:t>介紹北管音樂特色、北管樂器、北管工尺譜，欣賞樂曲〈風入松〉，以問答方式探討〈風入松〉樂曲特色，比較南管音樂與北管音樂兩者差別。</w:t>
            </w:r>
          </w:p>
          <w:p w:rsidR="0027557F" w:rsidRDefault="0027557F" w:rsidP="00562FB8">
            <w:pPr>
              <w:jc w:val="both"/>
              <w:rPr>
                <w:rFonts w:ascii="標楷體" w:eastAsia="標楷體" w:hAnsi="標楷體" w:cs="新細明體"/>
                <w:sz w:val="26"/>
                <w:szCs w:val="26"/>
              </w:rPr>
            </w:pPr>
            <w:r>
              <w:rPr>
                <w:rFonts w:eastAsia="標楷體"/>
                <w:sz w:val="26"/>
                <w:szCs w:val="26"/>
              </w:rPr>
              <w:t>2</w:t>
            </w:r>
            <w:r w:rsidRPr="00990A6C">
              <w:rPr>
                <w:rFonts w:eastAsia="標楷體"/>
                <w:sz w:val="26"/>
                <w:szCs w:val="26"/>
              </w:rPr>
              <w:t>.</w:t>
            </w:r>
            <w:r w:rsidRPr="00990A6C">
              <w:rPr>
                <w:rFonts w:eastAsia="標楷體"/>
                <w:sz w:val="26"/>
                <w:szCs w:val="26"/>
              </w:rPr>
              <w:t>聆賞北管戲曲，觸發學生對臺灣歷史變遷的體認。</w:t>
            </w:r>
          </w:p>
          <w:p w:rsidR="0027557F" w:rsidRPr="00990A6C" w:rsidRDefault="0027557F" w:rsidP="00562FB8">
            <w:pPr>
              <w:jc w:val="both"/>
              <w:rPr>
                <w:rFonts w:ascii="標楷體" w:eastAsia="標楷體" w:hAnsi="標楷體" w:cs="新細明體"/>
                <w:sz w:val="26"/>
                <w:szCs w:val="26"/>
              </w:rPr>
            </w:pPr>
            <w:r>
              <w:rPr>
                <w:rFonts w:eastAsia="標楷體"/>
                <w:sz w:val="26"/>
                <w:szCs w:val="26"/>
              </w:rPr>
              <w:t>3</w:t>
            </w:r>
            <w:r w:rsidRPr="00990A6C">
              <w:rPr>
                <w:rFonts w:eastAsia="標楷體"/>
                <w:sz w:val="26"/>
                <w:szCs w:val="26"/>
              </w:rPr>
              <w:t>.</w:t>
            </w:r>
            <w:r w:rsidRPr="00990A6C">
              <w:rPr>
                <w:rFonts w:eastAsia="標楷體"/>
                <w:sz w:val="26"/>
                <w:szCs w:val="26"/>
              </w:rPr>
              <w:t>引導學生聆聽牌子、絃譜、細曲、戲曲，四種類型的北管音樂，</w:t>
            </w:r>
            <w:r w:rsidRPr="00990A6C">
              <w:rPr>
                <w:rFonts w:eastAsia="標楷體"/>
                <w:sz w:val="26"/>
                <w:szCs w:val="26"/>
              </w:rPr>
              <w:lastRenderedPageBreak/>
              <w:t>聆賞樂曲：牌子〈風入松〉、絃譜〈百家春〉、細曲〈昭君和番〉、北管戲曲〈牧羊〉。</w:t>
            </w:r>
          </w:p>
          <w:p w:rsidR="0027557F" w:rsidRPr="00990A6C" w:rsidRDefault="0027557F" w:rsidP="00562FB8">
            <w:pPr>
              <w:jc w:val="both"/>
              <w:rPr>
                <w:rFonts w:ascii="標楷體" w:eastAsia="標楷體" w:hAnsi="標楷體" w:cs="新細明體"/>
                <w:sz w:val="26"/>
                <w:szCs w:val="26"/>
              </w:rPr>
            </w:pPr>
            <w:r>
              <w:rPr>
                <w:rFonts w:eastAsia="標楷體"/>
                <w:sz w:val="26"/>
                <w:szCs w:val="26"/>
              </w:rPr>
              <w:t>4</w:t>
            </w:r>
            <w:r w:rsidRPr="00990A6C">
              <w:rPr>
                <w:rFonts w:eastAsia="標楷體"/>
                <w:sz w:val="26"/>
                <w:szCs w:val="26"/>
              </w:rPr>
              <w:t>.</w:t>
            </w:r>
            <w:r w:rsidRPr="00990A6C">
              <w:rPr>
                <w:rFonts w:eastAsia="標楷體"/>
                <w:sz w:val="26"/>
                <w:szCs w:val="26"/>
              </w:rPr>
              <w:t>以問答方式探討北管音樂樂曲特色。</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發表評量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【原住民族教育】</w:t>
            </w:r>
          </w:p>
          <w:p w:rsidR="0027557F" w:rsidRDefault="0027557F" w:rsidP="00562FB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J8 </w:t>
            </w:r>
            <w:r w:rsidRPr="00990A6C">
              <w:rPr>
                <w:rFonts w:eastAsia="標楷體"/>
                <w:sz w:val="26"/>
                <w:szCs w:val="26"/>
              </w:rPr>
              <w:t>學習原住民族音樂、舞蹈、服飾、建築與各種工藝技藝並區分各族之差異。</w:t>
            </w:r>
          </w:p>
          <w:p w:rsidR="0027557F" w:rsidRDefault="0027557F" w:rsidP="00562FB8">
            <w:pPr>
              <w:jc w:val="both"/>
              <w:rPr>
                <w:rFonts w:ascii="標楷體" w:eastAsia="標楷體" w:hAnsi="標楷體" w:cs="新細明體"/>
                <w:sz w:val="26"/>
                <w:szCs w:val="26"/>
              </w:rPr>
            </w:pPr>
            <w:r>
              <w:rPr>
                <w:rFonts w:eastAsia="標楷體"/>
                <w:sz w:val="26"/>
                <w:szCs w:val="26"/>
              </w:rPr>
              <w:t>【人權教育】</w:t>
            </w:r>
          </w:p>
          <w:p w:rsidR="0027557F" w:rsidRDefault="0027557F" w:rsidP="00562FB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sidRPr="00990A6C">
              <w:rPr>
                <w:rFonts w:eastAsia="標楷體"/>
                <w:sz w:val="26"/>
                <w:szCs w:val="26"/>
              </w:rPr>
              <w:t>了解社會上有不同的群體和文化，尊重並欣賞其差異。</w:t>
            </w:r>
          </w:p>
          <w:p w:rsidR="0027557F" w:rsidRDefault="0027557F" w:rsidP="00562FB8">
            <w:pPr>
              <w:jc w:val="both"/>
              <w:rPr>
                <w:rFonts w:ascii="標楷體" w:eastAsia="標楷體" w:hAnsi="標楷體" w:cs="新細明體"/>
                <w:sz w:val="26"/>
                <w:szCs w:val="26"/>
              </w:rPr>
            </w:pPr>
            <w:r>
              <w:rPr>
                <w:rFonts w:eastAsia="標楷體"/>
                <w:sz w:val="26"/>
                <w:szCs w:val="26"/>
              </w:rPr>
              <w:lastRenderedPageBreak/>
              <w:t>【海洋教育】</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J11 </w:t>
            </w:r>
            <w:r w:rsidRPr="00990A6C">
              <w:rPr>
                <w:rFonts w:eastAsia="標楷體"/>
                <w:sz w:val="26"/>
                <w:szCs w:val="26"/>
              </w:rPr>
              <w:t>了解海洋民俗信仰與祭典之意義及其與社會發展之關係。</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十四</w:t>
            </w:r>
          </w:p>
        </w:tc>
        <w:tc>
          <w:tcPr>
            <w:tcW w:w="2254" w:type="dxa"/>
          </w:tcPr>
          <w:p w:rsidR="0027557F" w:rsidRPr="00990A6C"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第三課</w:t>
            </w:r>
            <w:r w:rsidRPr="00990A6C">
              <w:rPr>
                <w:rFonts w:eastAsia="標楷體"/>
                <w:sz w:val="26"/>
                <w:szCs w:val="26"/>
              </w:rPr>
              <w:t xml:space="preserve"> </w:t>
            </w:r>
            <w:r w:rsidRPr="00990A6C">
              <w:rPr>
                <w:rFonts w:eastAsia="標楷體"/>
                <w:sz w:val="26"/>
                <w:szCs w:val="26"/>
              </w:rPr>
              <w:t>水墨畫的趣味</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990A6C">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w:t>
            </w:r>
            <w:r w:rsidRPr="00990A6C">
              <w:rPr>
                <w:rFonts w:eastAsia="標楷體"/>
                <w:sz w:val="26"/>
                <w:szCs w:val="26"/>
              </w:rPr>
              <w:lastRenderedPageBreak/>
              <w:t>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請學生利用各種水墨媒材，以滴漏、潑甩、噴刷、拓印等方式，進行實驗創作，並記錄使用的工具、材料、技法及創作過程。</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教師可從旁指導如何掌控水墨工具材料的特性等技巧性問題，並適時提醒學生經營畫面的美感，以及視覺形式原則的運用、色彩的選擇</w:t>
            </w:r>
            <w:r w:rsidRPr="00990A6C">
              <w:rPr>
                <w:rFonts w:eastAsia="標楷體"/>
                <w:sz w:val="26"/>
                <w:szCs w:val="26"/>
              </w:rPr>
              <w:lastRenderedPageBreak/>
              <w:t>與搭配。</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教師引導學生運用水墨工具材料表現畫作的空間層次、結構及凸顯主題等創作性問題，並適時提醒學生：留意留白的運用，以及虛實相應的畫面美學。</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教師可視授課時數、學生程度，適當增減或延伸教學內容，指導學生如何使用色彩上色、留意視點的安排、墨色濃淡乾溼的調節、筆法的運用，或空間透視的表現等。</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學生互評</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學習單評量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十四</w:t>
            </w:r>
          </w:p>
        </w:tc>
        <w:tc>
          <w:tcPr>
            <w:tcW w:w="2254" w:type="dxa"/>
          </w:tcPr>
          <w:p w:rsidR="0027557F" w:rsidRPr="00990A6C"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第十一課好戲開鑼現風華</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引導學生分別練習旦角、生角如何走路、移動、快跑，以分組方式練習以小碎花步伐、大步步伐跑圓場，過程中提醒他們上半身身體保持挺直不動，只需下半身快走移動。</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讓學生穿上水袖，試著去操作甩出水袖與收回袖口，感受如何透過水袖去傳達情感。過程中，可提醒學生如何正確的操作水袖，同時也可跟學生討論水袖表演的各種可能性。</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Pr>
                <w:rFonts w:eastAsia="標楷體"/>
                <w:sz w:val="26"/>
                <w:szCs w:val="26"/>
              </w:rPr>
              <w:t>請各小組的學生分別飾演生角與</w:t>
            </w:r>
            <w:r w:rsidRPr="00990A6C">
              <w:rPr>
                <w:rFonts w:eastAsia="標楷體"/>
                <w:sz w:val="26"/>
                <w:szCs w:val="26"/>
              </w:rPr>
              <w:t>旦角，安排彼此的走位，並且參考課本「藝術探索：你、我、他」的提示，設計對話以及相對應的手勢</w:t>
            </w:r>
            <w:r w:rsidRPr="00990A6C">
              <w:rPr>
                <w:rFonts w:eastAsia="標楷體"/>
                <w:sz w:val="26"/>
                <w:szCs w:val="26"/>
              </w:rPr>
              <w:lastRenderedPageBreak/>
              <w:t>和動作，練習呈現。</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進行「非常有藝思：大家一起來念唱」。</w:t>
            </w:r>
            <w:r w:rsidRPr="004A54CB">
              <w:rPr>
                <w:rFonts w:eastAsia="標楷體"/>
                <w:sz w:val="26"/>
                <w:szCs w:val="26"/>
              </w:rPr>
              <w:t>複習第三節練習過的四句聯對答，引導學生練習加入身段，試著與小組同學呈現《山伯英台》情節。</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學生互評</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【生涯規畫教育】</w:t>
            </w:r>
          </w:p>
          <w:p w:rsidR="0027557F" w:rsidRDefault="0027557F" w:rsidP="00562FB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J11 </w:t>
            </w:r>
            <w:r w:rsidRPr="00990A6C">
              <w:rPr>
                <w:rFonts w:eastAsia="標楷體"/>
                <w:sz w:val="26"/>
                <w:szCs w:val="26"/>
              </w:rPr>
              <w:t>分析影響個人生涯決定的因素。</w:t>
            </w:r>
          </w:p>
          <w:p w:rsidR="0027557F" w:rsidRDefault="0027557F" w:rsidP="00562FB8">
            <w:pPr>
              <w:jc w:val="both"/>
              <w:rPr>
                <w:rFonts w:ascii="標楷體" w:eastAsia="標楷體" w:hAnsi="標楷體" w:cs="新細明體"/>
                <w:sz w:val="26"/>
                <w:szCs w:val="26"/>
              </w:rPr>
            </w:pPr>
            <w:r>
              <w:rPr>
                <w:rFonts w:eastAsia="標楷體"/>
                <w:sz w:val="26"/>
                <w:szCs w:val="26"/>
              </w:rPr>
              <w:t>【多元文化教育】</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sidRPr="00990A6C">
              <w:rPr>
                <w:rFonts w:eastAsia="標楷體"/>
                <w:sz w:val="26"/>
                <w:szCs w:val="26"/>
              </w:rPr>
              <w:t>了解及尊重不同文化的習俗與禁忌。</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sidRPr="00990A6C">
              <w:rPr>
                <w:rFonts w:eastAsia="標楷體"/>
                <w:sz w:val="26"/>
                <w:szCs w:val="26"/>
              </w:rPr>
              <w:t>探討不同文化接觸時可能產生的衝突、融合或創新。</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十五</w:t>
            </w:r>
          </w:p>
        </w:tc>
        <w:tc>
          <w:tcPr>
            <w:tcW w:w="2254" w:type="dxa"/>
          </w:tcPr>
          <w:p w:rsidR="0027557F" w:rsidRPr="00990A6C"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第七課</w:t>
            </w:r>
            <w:r w:rsidRPr="00990A6C">
              <w:rPr>
                <w:rFonts w:eastAsia="標楷體"/>
                <w:sz w:val="26"/>
                <w:szCs w:val="26"/>
              </w:rPr>
              <w:t xml:space="preserve"> </w:t>
            </w:r>
            <w:r w:rsidRPr="00990A6C">
              <w:rPr>
                <w:rFonts w:eastAsia="標楷體"/>
                <w:sz w:val="26"/>
                <w:szCs w:val="26"/>
              </w:rPr>
              <w:t>福爾摩沙搖籃曲</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-J-C1 </w:t>
            </w:r>
            <w:r w:rsidRPr="00990A6C">
              <w:rPr>
                <w:rFonts w:eastAsia="標楷體"/>
                <w:sz w:val="26"/>
                <w:szCs w:val="26"/>
              </w:rPr>
              <w:t>探討藝術活動中社會議題的意義。</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w:t>
            </w:r>
            <w:r w:rsidRPr="00990A6C">
              <w:rPr>
                <w:rFonts w:eastAsia="標楷體"/>
                <w:sz w:val="26"/>
                <w:szCs w:val="26"/>
              </w:rPr>
              <w:lastRenderedPageBreak/>
              <w:t>能，培養團隊合作與溝通協調的能力。</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Pr>
                <w:rFonts w:eastAsia="標楷體"/>
                <w:sz w:val="26"/>
                <w:szCs w:val="26"/>
              </w:rPr>
              <w:lastRenderedPageBreak/>
              <w:t>1</w:t>
            </w:r>
            <w:r w:rsidRPr="00990A6C">
              <w:rPr>
                <w:rFonts w:eastAsia="標楷體"/>
                <w:sz w:val="26"/>
                <w:szCs w:val="26"/>
              </w:rPr>
              <w:t>.</w:t>
            </w:r>
            <w:r w:rsidRPr="00990A6C">
              <w:rPr>
                <w:rFonts w:eastAsia="標楷體"/>
                <w:sz w:val="26"/>
                <w:szCs w:val="26"/>
              </w:rPr>
              <w:t>與學生討論日常生活經驗與傳統音樂之連結，介紹日常生活中的南管音樂、北管音樂，以及著名音樂家。</w:t>
            </w:r>
          </w:p>
          <w:p w:rsidR="0027557F" w:rsidRPr="00990A6C" w:rsidRDefault="0027557F" w:rsidP="00562FB8">
            <w:pPr>
              <w:jc w:val="both"/>
              <w:rPr>
                <w:rFonts w:ascii="標楷體" w:eastAsia="標楷體" w:hAnsi="標楷體" w:cs="新細明體"/>
                <w:sz w:val="26"/>
                <w:szCs w:val="26"/>
              </w:rPr>
            </w:pPr>
            <w:r>
              <w:rPr>
                <w:rFonts w:eastAsia="標楷體"/>
                <w:sz w:val="26"/>
                <w:szCs w:val="26"/>
              </w:rPr>
              <w:t>2</w:t>
            </w:r>
            <w:r w:rsidRPr="00990A6C">
              <w:rPr>
                <w:rFonts w:eastAsia="標楷體"/>
                <w:sz w:val="26"/>
                <w:szCs w:val="26"/>
              </w:rPr>
              <w:t>.</w:t>
            </w:r>
            <w:r w:rsidRPr="00990A6C">
              <w:rPr>
                <w:rFonts w:eastAsia="標楷體"/>
                <w:sz w:val="26"/>
                <w:szCs w:val="26"/>
              </w:rPr>
              <w:t>欣賞運用傳統音樂元素創作之流行歌及電影配樂。</w:t>
            </w:r>
          </w:p>
          <w:p w:rsidR="0027557F" w:rsidRPr="00990A6C" w:rsidRDefault="0027557F" w:rsidP="00562FB8">
            <w:pPr>
              <w:jc w:val="both"/>
              <w:rPr>
                <w:rFonts w:ascii="標楷體" w:eastAsia="標楷體" w:hAnsi="標楷體" w:cs="新細明體"/>
                <w:sz w:val="26"/>
                <w:szCs w:val="26"/>
              </w:rPr>
            </w:pPr>
            <w:r>
              <w:rPr>
                <w:rFonts w:eastAsia="標楷體"/>
                <w:sz w:val="26"/>
                <w:szCs w:val="26"/>
              </w:rPr>
              <w:t>3</w:t>
            </w:r>
            <w:r w:rsidRPr="00990A6C">
              <w:rPr>
                <w:rFonts w:eastAsia="標楷體"/>
                <w:sz w:val="26"/>
                <w:szCs w:val="26"/>
              </w:rPr>
              <w:t>.</w:t>
            </w:r>
            <w:r w:rsidRPr="00990A6C">
              <w:rPr>
                <w:rFonts w:eastAsia="標楷體"/>
                <w:sz w:val="26"/>
                <w:szCs w:val="26"/>
              </w:rPr>
              <w:t>帶領學生練習吹奏〈風入松〉。</w:t>
            </w:r>
          </w:p>
          <w:p w:rsidR="0027557F" w:rsidRPr="00990A6C" w:rsidRDefault="0027557F" w:rsidP="00562FB8">
            <w:pPr>
              <w:jc w:val="both"/>
              <w:rPr>
                <w:rFonts w:ascii="標楷體" w:eastAsia="標楷體" w:hAnsi="標楷體" w:cs="新細明體"/>
                <w:sz w:val="26"/>
                <w:szCs w:val="26"/>
              </w:rPr>
            </w:pPr>
            <w:r>
              <w:rPr>
                <w:rFonts w:eastAsia="標楷體"/>
                <w:sz w:val="26"/>
                <w:szCs w:val="26"/>
              </w:rPr>
              <w:t>4</w:t>
            </w:r>
            <w:r w:rsidRPr="00990A6C">
              <w:rPr>
                <w:rFonts w:eastAsia="標楷體"/>
                <w:sz w:val="26"/>
                <w:szCs w:val="26"/>
              </w:rPr>
              <w:t>.</w:t>
            </w:r>
            <w:r>
              <w:rPr>
                <w:rFonts w:eastAsia="標楷體"/>
                <w:sz w:val="26"/>
                <w:szCs w:val="26"/>
              </w:rPr>
              <w:t>「非常有藝思」：引導學生探討傳統音樂與民俗活動之連結，探究先民生活背景，了解民俗信仰與社會發展之關係，</w:t>
            </w:r>
            <w:r w:rsidRPr="00990A6C">
              <w:rPr>
                <w:rFonts w:eastAsia="標楷體"/>
                <w:sz w:val="26"/>
                <w:szCs w:val="26"/>
              </w:rPr>
              <w:t>引導學生認真思考，社會上有不同的群體和文化，能尊重並欣賞其差異。</w:t>
            </w:r>
            <w:r>
              <w:rPr>
                <w:rFonts w:eastAsia="標楷體"/>
                <w:sz w:val="26"/>
                <w:szCs w:val="26"/>
              </w:rPr>
              <w:t>完成台灣音樂大拼盤。</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發表評量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【原住民族教育】</w:t>
            </w:r>
          </w:p>
          <w:p w:rsidR="0027557F" w:rsidRDefault="0027557F" w:rsidP="00562FB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J8 </w:t>
            </w:r>
            <w:r w:rsidRPr="00990A6C">
              <w:rPr>
                <w:rFonts w:eastAsia="標楷體"/>
                <w:sz w:val="26"/>
                <w:szCs w:val="26"/>
              </w:rPr>
              <w:t>學習原住民族音樂、舞蹈、服飾、建築與各種工藝技藝並區分各族之差異。</w:t>
            </w:r>
          </w:p>
          <w:p w:rsidR="0027557F" w:rsidRDefault="0027557F" w:rsidP="00562FB8">
            <w:pPr>
              <w:jc w:val="both"/>
              <w:rPr>
                <w:rFonts w:ascii="標楷體" w:eastAsia="標楷體" w:hAnsi="標楷體" w:cs="新細明體"/>
                <w:sz w:val="26"/>
                <w:szCs w:val="26"/>
              </w:rPr>
            </w:pPr>
            <w:r>
              <w:rPr>
                <w:rFonts w:eastAsia="標楷體"/>
                <w:sz w:val="26"/>
                <w:szCs w:val="26"/>
              </w:rPr>
              <w:t>【人權教育】</w:t>
            </w:r>
          </w:p>
          <w:p w:rsidR="0027557F" w:rsidRDefault="0027557F" w:rsidP="00562FB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J5 </w:t>
            </w:r>
            <w:r w:rsidRPr="00990A6C">
              <w:rPr>
                <w:rFonts w:eastAsia="標楷體"/>
                <w:sz w:val="26"/>
                <w:szCs w:val="26"/>
              </w:rPr>
              <w:t>了解社會上有不同的群體和文化，尊重並欣賞其差異。</w:t>
            </w:r>
          </w:p>
          <w:p w:rsidR="0027557F" w:rsidRDefault="0027557F" w:rsidP="00562FB8">
            <w:pPr>
              <w:jc w:val="both"/>
              <w:rPr>
                <w:rFonts w:ascii="標楷體" w:eastAsia="標楷體" w:hAnsi="標楷體" w:cs="新細明體"/>
                <w:sz w:val="26"/>
                <w:szCs w:val="26"/>
              </w:rPr>
            </w:pPr>
            <w:r>
              <w:rPr>
                <w:rFonts w:eastAsia="標楷體"/>
                <w:sz w:val="26"/>
                <w:szCs w:val="26"/>
              </w:rPr>
              <w:t>【海洋教育】</w:t>
            </w:r>
          </w:p>
          <w:p w:rsidR="0027557F" w:rsidRDefault="0027557F" w:rsidP="00562FB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J11 </w:t>
            </w:r>
            <w:r w:rsidRPr="00990A6C">
              <w:rPr>
                <w:rFonts w:eastAsia="標楷體"/>
                <w:sz w:val="26"/>
                <w:szCs w:val="26"/>
              </w:rPr>
              <w:t>了解海洋民俗信仰與祭典之意義及其與社會發展之關係。</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十五</w:t>
            </w:r>
          </w:p>
        </w:tc>
        <w:tc>
          <w:tcPr>
            <w:tcW w:w="2254" w:type="dxa"/>
          </w:tcPr>
          <w:p w:rsidR="0027557F" w:rsidRPr="00990A6C"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第三課</w:t>
            </w:r>
            <w:r w:rsidRPr="00990A6C">
              <w:rPr>
                <w:rFonts w:eastAsia="標楷體"/>
                <w:sz w:val="26"/>
                <w:szCs w:val="26"/>
              </w:rPr>
              <w:t xml:space="preserve"> </w:t>
            </w:r>
            <w:r w:rsidRPr="00990A6C">
              <w:rPr>
                <w:rFonts w:eastAsia="標楷體"/>
                <w:sz w:val="26"/>
                <w:szCs w:val="26"/>
              </w:rPr>
              <w:t>水墨畫的趣味</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-J-A2 </w:t>
            </w:r>
            <w:r w:rsidRPr="00990A6C">
              <w:rPr>
                <w:rFonts w:eastAsia="標楷體"/>
                <w:sz w:val="26"/>
                <w:szCs w:val="26"/>
              </w:rPr>
              <w:t>嘗試設計思考，探索藝術實踐解決問題的途徑。</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請學生利用各種水墨媒材，以滴漏、潑甩、噴刷、拓印等方式，進行實驗創作，並記錄使用的工具、材料、技法及創作過程。</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教師可從旁指導如何掌控水墨工具材料的特性等技巧性問題，並適時提醒學生經營畫面的美感，以及視覺形式原則的運用、色彩的選擇與搭配。</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教師引導學生運用水墨工具材料表現畫作的空間層次、結構及凸顯主題等創作性問題，並適時提醒學生：留意留白的運用，以及虛實相應的畫面美學。</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教師可視授課時數、學生程度，適當增減或延伸教學內容，指導學生如何使用色彩上色、留意視點的安排、墨色濃淡乾溼的調節、筆法的運用，或空間透視的表現等。</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學生互評</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學習單評量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t>十五</w:t>
            </w:r>
          </w:p>
        </w:tc>
        <w:tc>
          <w:tcPr>
            <w:tcW w:w="2254" w:type="dxa"/>
          </w:tcPr>
          <w:p w:rsidR="0027557F" w:rsidRPr="00990A6C"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lastRenderedPageBreak/>
              <w:t>第十一課好戲開鑼現風華</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-J-A1 </w:t>
            </w:r>
            <w:r w:rsidRPr="00990A6C">
              <w:rPr>
                <w:rFonts w:eastAsia="標楷體"/>
                <w:sz w:val="26"/>
                <w:szCs w:val="26"/>
              </w:rPr>
              <w:t>參與藝</w:t>
            </w:r>
            <w:r w:rsidRPr="00990A6C">
              <w:rPr>
                <w:rFonts w:eastAsia="標楷體"/>
                <w:sz w:val="26"/>
                <w:szCs w:val="26"/>
              </w:rPr>
              <w:lastRenderedPageBreak/>
              <w:t>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引導學生分別練習旦角、生角如</w:t>
            </w:r>
            <w:r w:rsidRPr="00990A6C">
              <w:rPr>
                <w:rFonts w:eastAsia="標楷體"/>
                <w:sz w:val="26"/>
                <w:szCs w:val="26"/>
              </w:rPr>
              <w:lastRenderedPageBreak/>
              <w:t>何走路、移動、快跑，以分組方式練習以小碎花步伐、大步步伐跑圓場，過程中提醒他們上半身身體保持挺直不動，只需下半身快走移動。</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讓學生穿上水袖，試著去操作甩出水袖與收回袖口，感受如何透過水袖去傳達情感。過程中，可提醒學生如何正確的操作水袖，同時也可跟學生討論水袖表演的各種可能性。</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Pr>
                <w:rFonts w:eastAsia="標楷體"/>
                <w:sz w:val="26"/>
                <w:szCs w:val="26"/>
              </w:rPr>
              <w:t>請各小組的學生分別飾演生角與</w:t>
            </w:r>
            <w:r w:rsidRPr="00990A6C">
              <w:rPr>
                <w:rFonts w:eastAsia="標楷體"/>
                <w:sz w:val="26"/>
                <w:szCs w:val="26"/>
              </w:rPr>
              <w:t>旦角，安排彼此的走位，並且參考課本「藝術探索：你、我、他」的提示，設計對話以及相對應的手勢和動作，練習呈現。</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進行「非常有藝思：大家一起來念唱」。</w:t>
            </w:r>
            <w:r w:rsidRPr="004A54CB">
              <w:rPr>
                <w:rFonts w:eastAsia="標楷體"/>
                <w:sz w:val="26"/>
                <w:szCs w:val="26"/>
              </w:rPr>
              <w:t>複習第三節練習過的四句聯對答，引導學生練習加入身段，試著與小組同學呈現《山伯英台》情節。</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2.</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學生互評</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lastRenderedPageBreak/>
              <w:t>【生涯規畫教育】</w:t>
            </w:r>
          </w:p>
          <w:p w:rsidR="0027557F" w:rsidRDefault="0027557F" w:rsidP="00562FB8">
            <w:pPr>
              <w:jc w:val="both"/>
              <w:rPr>
                <w:rFonts w:ascii="標楷體" w:eastAsia="標楷體" w:hAnsi="標楷體" w:cs="新細明體"/>
                <w:sz w:val="26"/>
                <w:szCs w:val="26"/>
              </w:rPr>
            </w:pPr>
            <w:r>
              <w:rPr>
                <w:rFonts w:eastAsia="標楷體"/>
                <w:sz w:val="26"/>
                <w:szCs w:val="26"/>
              </w:rPr>
              <w:lastRenderedPageBreak/>
              <w:t>涯</w:t>
            </w:r>
            <w:r>
              <w:rPr>
                <w:rFonts w:eastAsia="標楷體"/>
                <w:sz w:val="26"/>
                <w:szCs w:val="26"/>
              </w:rPr>
              <w:t xml:space="preserve">J11 </w:t>
            </w:r>
            <w:r w:rsidRPr="00990A6C">
              <w:rPr>
                <w:rFonts w:eastAsia="標楷體"/>
                <w:sz w:val="26"/>
                <w:szCs w:val="26"/>
              </w:rPr>
              <w:t>分析影響個人生涯決定的因素。</w:t>
            </w:r>
          </w:p>
          <w:p w:rsidR="0027557F" w:rsidRDefault="0027557F" w:rsidP="00562FB8">
            <w:pPr>
              <w:jc w:val="both"/>
              <w:rPr>
                <w:rFonts w:ascii="標楷體" w:eastAsia="標楷體" w:hAnsi="標楷體" w:cs="新細明體"/>
                <w:sz w:val="26"/>
                <w:szCs w:val="26"/>
              </w:rPr>
            </w:pPr>
            <w:r>
              <w:rPr>
                <w:rFonts w:eastAsia="標楷體"/>
                <w:sz w:val="26"/>
                <w:szCs w:val="26"/>
              </w:rPr>
              <w:t>【多元文化教育】</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J5 </w:t>
            </w:r>
            <w:r w:rsidRPr="00990A6C">
              <w:rPr>
                <w:rFonts w:eastAsia="標楷體"/>
                <w:sz w:val="26"/>
                <w:szCs w:val="26"/>
              </w:rPr>
              <w:t>了解及尊重不同文化的習俗與禁忌。</w:t>
            </w:r>
          </w:p>
          <w:p w:rsidR="0027557F" w:rsidRDefault="0027557F" w:rsidP="00562FB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J8 </w:t>
            </w:r>
            <w:r w:rsidRPr="00990A6C">
              <w:rPr>
                <w:rFonts w:eastAsia="標楷體"/>
                <w:sz w:val="26"/>
                <w:szCs w:val="26"/>
              </w:rPr>
              <w:t>探討不同文化接觸時可能產生的衝突、融合或創新。</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十六</w:t>
            </w:r>
          </w:p>
        </w:tc>
        <w:tc>
          <w:tcPr>
            <w:tcW w:w="2254" w:type="dxa"/>
          </w:tcPr>
          <w:p w:rsidR="0027557F" w:rsidRPr="00990A6C"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第八課</w:t>
            </w:r>
            <w:r w:rsidRPr="00990A6C">
              <w:rPr>
                <w:rFonts w:eastAsia="標楷體"/>
                <w:sz w:val="26"/>
                <w:szCs w:val="26"/>
              </w:rPr>
              <w:t xml:space="preserve"> </w:t>
            </w:r>
            <w:r w:rsidRPr="00990A6C">
              <w:rPr>
                <w:rFonts w:eastAsia="標楷體"/>
                <w:sz w:val="26"/>
                <w:szCs w:val="26"/>
              </w:rPr>
              <w:t>笙歌舞影劇藝堂</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與執行藝術活動，因應情境需</w:t>
            </w:r>
            <w:r w:rsidRPr="00990A6C">
              <w:rPr>
                <w:rFonts w:eastAsia="標楷體"/>
                <w:sz w:val="26"/>
                <w:szCs w:val="26"/>
              </w:rPr>
              <w:lastRenderedPageBreak/>
              <w:t>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990A6C">
              <w:rPr>
                <w:rFonts w:eastAsia="標楷體"/>
                <w:sz w:val="26"/>
                <w:szCs w:val="26"/>
              </w:rPr>
              <w:t>思辨科技資訊、媒體與藝術的關係，進行創作與鑑賞。</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詢問學生是否欣賞過動畫《阿拉丁》、《美女與野獸》、《獅子王》與《冰雪奇緣》在劇場舞臺上的真人版？引導學生分享過去欣賞音樂劇的經驗。</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認識音樂劇的組成要素與基本架</w:t>
            </w:r>
            <w:r w:rsidRPr="00990A6C">
              <w:rPr>
                <w:rFonts w:eastAsia="標楷體"/>
                <w:sz w:val="26"/>
                <w:szCs w:val="26"/>
              </w:rPr>
              <w:lastRenderedPageBreak/>
              <w:t>構。</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簡介音樂劇《歌劇魅影》，聆賞《歌劇魅影》經典歌曲〈歌劇魅影〉與〈夜之音韻〉。</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以《悲慘世界》芳婷的獨唱曲〈我曾有夢〉為音樂劇《悲慘世界》開場，並從課文中的小叮嚀中擇一、二曲，引導學生進一步認識音樂劇《悲慘世界》。</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欣賞音樂劇《悲慘世界》合唱曲〈你聽到人民在吶喊嗎？〉。並進行中音直笛習奏練習曲、吹奏曲〈你聽到人民在吶喊嗎？〉。</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進行「藝術探索：觸動我的曲調」，並與同學分享音樂劇電影版《歌劇魅影》與《悲慘世界》的歌曲。</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【人權教育】</w:t>
            </w:r>
          </w:p>
          <w:p w:rsidR="0027557F" w:rsidRDefault="0027557F" w:rsidP="00562FB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J4 </w:t>
            </w:r>
            <w:r w:rsidRPr="00990A6C">
              <w:rPr>
                <w:rFonts w:eastAsia="標楷體"/>
                <w:sz w:val="26"/>
                <w:szCs w:val="26"/>
              </w:rPr>
              <w:t>了解平等、正義的原則，並在生活中實踐。</w:t>
            </w:r>
          </w:p>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J11 </w:t>
            </w:r>
            <w:r w:rsidRPr="00990A6C">
              <w:rPr>
                <w:rFonts w:eastAsia="標楷體"/>
                <w:sz w:val="26"/>
                <w:szCs w:val="26"/>
              </w:rPr>
              <w:t>去除性別刻板與</w:t>
            </w:r>
            <w:r w:rsidRPr="00990A6C">
              <w:rPr>
                <w:rFonts w:eastAsia="標楷體"/>
                <w:sz w:val="26"/>
                <w:szCs w:val="26"/>
              </w:rPr>
              <w:lastRenderedPageBreak/>
              <w:t>性別偏見的情感表達與溝通，具備與他人平等互動的能力。</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十六</w:t>
            </w:r>
          </w:p>
        </w:tc>
        <w:tc>
          <w:tcPr>
            <w:tcW w:w="2254" w:type="dxa"/>
          </w:tcPr>
          <w:p w:rsidR="0027557F" w:rsidRPr="00990A6C"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第四課</w:t>
            </w:r>
            <w:r w:rsidRPr="00990A6C">
              <w:rPr>
                <w:rFonts w:eastAsia="標楷體"/>
                <w:sz w:val="26"/>
                <w:szCs w:val="26"/>
              </w:rPr>
              <w:t xml:space="preserve"> </w:t>
            </w:r>
            <w:r w:rsidRPr="00990A6C">
              <w:rPr>
                <w:rFonts w:eastAsia="標楷體"/>
                <w:sz w:val="26"/>
                <w:szCs w:val="26"/>
              </w:rPr>
              <w:t>畫話</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教師請學生觀察課本跨頁插圖，說明不論是靜態圖說的作品或是生動的說唱故事者等類型，甚至於動態的音樂劇演出形式，皆呈現不同面向的特色與多元的展演型態。</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教師引導學生體會欣賞靜態圖像創作與動態說唱的差異。</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學生分成小組，觀察圖</w:t>
            </w:r>
            <w:r w:rsidRPr="00990A6C">
              <w:rPr>
                <w:rFonts w:eastAsia="標楷體"/>
                <w:sz w:val="26"/>
                <w:szCs w:val="26"/>
              </w:rPr>
              <w:t>4-2</w:t>
            </w:r>
            <w:r w:rsidRPr="00990A6C">
              <w:rPr>
                <w:rFonts w:eastAsia="標楷體"/>
                <w:sz w:val="26"/>
                <w:szCs w:val="26"/>
              </w:rPr>
              <w:t>內容，並討論、分析與詮釋。</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以音樂劇《木蘭少女》為例，請</w:t>
            </w:r>
            <w:r w:rsidRPr="00990A6C">
              <w:rPr>
                <w:rFonts w:eastAsia="標楷體"/>
                <w:sz w:val="26"/>
                <w:szCs w:val="26"/>
              </w:rPr>
              <w:lastRenderedPageBreak/>
              <w:t>學生觀察古典文學作品《木蘭辭》如何透過音樂劇呈現其主題。</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教師可引導學生從演員、舞臺空間、燈光等面向去討論與思考。</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教師比較分析繪本《木蘭辭》轉化文字為淺顯易懂圖像的表現手法。</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討論評量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p w:rsidR="0027557F" w:rsidRDefault="0027557F" w:rsidP="00562FB8">
            <w:pPr>
              <w:jc w:val="both"/>
              <w:rPr>
                <w:rFonts w:ascii="標楷體" w:eastAsia="標楷體" w:hAnsi="標楷體" w:cs="新細明體"/>
                <w:sz w:val="26"/>
                <w:szCs w:val="26"/>
              </w:rPr>
            </w:pPr>
            <w:r>
              <w:rPr>
                <w:rFonts w:eastAsia="標楷體"/>
                <w:sz w:val="26"/>
                <w:szCs w:val="26"/>
              </w:rPr>
              <w:t>【原住民族教育】</w:t>
            </w:r>
          </w:p>
          <w:p w:rsidR="0027557F" w:rsidRDefault="0027557F" w:rsidP="00562FB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J11 </w:t>
            </w:r>
            <w:r w:rsidRPr="00990A6C">
              <w:rPr>
                <w:rFonts w:eastAsia="標楷體"/>
                <w:sz w:val="26"/>
                <w:szCs w:val="26"/>
              </w:rPr>
              <w:t>認識原住民族土地自然資源與文化間的關係。</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十六</w:t>
            </w:r>
          </w:p>
        </w:tc>
        <w:tc>
          <w:tcPr>
            <w:tcW w:w="2254" w:type="dxa"/>
          </w:tcPr>
          <w:p w:rsidR="0027557F" w:rsidRPr="00990A6C"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第十二課輕歌曼舞演故事</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tc>
        <w:tc>
          <w:tcPr>
            <w:tcW w:w="4014" w:type="dxa"/>
          </w:tcPr>
          <w:p w:rsidR="0027557F" w:rsidRPr="00EE4517" w:rsidRDefault="0027557F" w:rsidP="00562FB8">
            <w:pPr>
              <w:jc w:val="both"/>
              <w:rPr>
                <w:rFonts w:ascii="標楷體" w:eastAsia="標楷體" w:hAnsi="標楷體" w:cs="新細明體"/>
                <w:sz w:val="26"/>
                <w:szCs w:val="26"/>
              </w:rPr>
            </w:pPr>
            <w:r>
              <w:rPr>
                <w:rFonts w:eastAsia="標楷體"/>
                <w:sz w:val="26"/>
                <w:szCs w:val="26"/>
              </w:rPr>
              <w:t>1.</w:t>
            </w:r>
            <w:r w:rsidRPr="00EE4517">
              <w:rPr>
                <w:rFonts w:eastAsia="標楷體"/>
                <w:sz w:val="26"/>
                <w:szCs w:val="26"/>
              </w:rPr>
              <w:t>教師以古希臘戲劇、中國戲曲、莎士比亞的《仲夏夜之夢》和音樂家華格納的提倡，介紹戲劇史上歌舞戲同臺的劇種和經典作品。例如：古希臘戲劇即是由主要情節與歌舞隊穿插構成，中國的傳統戲曲主要角色大</w:t>
            </w:r>
            <w:r>
              <w:rPr>
                <w:rFonts w:eastAsia="標楷體"/>
                <w:sz w:val="26"/>
                <w:szCs w:val="26"/>
              </w:rPr>
              <w:t>多須具備歌唱的能力，除了身段的展現之</w:t>
            </w:r>
            <w:r w:rsidRPr="00EE4517">
              <w:rPr>
                <w:rFonts w:eastAsia="標楷體"/>
                <w:sz w:val="26"/>
                <w:szCs w:val="26"/>
              </w:rPr>
              <w:t>外，同時也會搭配舞蹈表達角色心境。</w:t>
            </w:r>
          </w:p>
          <w:p w:rsidR="0027557F" w:rsidRPr="00EE4517" w:rsidRDefault="0027557F" w:rsidP="00562FB8">
            <w:pPr>
              <w:jc w:val="both"/>
              <w:rPr>
                <w:rFonts w:ascii="標楷體" w:eastAsia="標楷體" w:hAnsi="標楷體" w:cs="新細明體"/>
                <w:sz w:val="26"/>
                <w:szCs w:val="26"/>
              </w:rPr>
            </w:pPr>
            <w:r>
              <w:rPr>
                <w:rFonts w:eastAsia="標楷體"/>
                <w:sz w:val="26"/>
                <w:szCs w:val="26"/>
              </w:rPr>
              <w:t>2.</w:t>
            </w:r>
            <w:r w:rsidRPr="00EE4517">
              <w:rPr>
                <w:rFonts w:eastAsia="標楷體"/>
                <w:sz w:val="26"/>
                <w:szCs w:val="26"/>
              </w:rPr>
              <w:t>分析音樂劇的構成要素，並介紹英國倫敦西區和美國紐約百老匯的音樂劇演出盛況。</w:t>
            </w:r>
          </w:p>
          <w:p w:rsidR="0027557F" w:rsidRPr="00EE4517" w:rsidRDefault="0027557F" w:rsidP="00562FB8">
            <w:pPr>
              <w:jc w:val="both"/>
              <w:rPr>
                <w:rFonts w:ascii="標楷體" w:eastAsia="標楷體" w:hAnsi="標楷體" w:cs="新細明體"/>
                <w:sz w:val="26"/>
                <w:szCs w:val="26"/>
              </w:rPr>
            </w:pPr>
            <w:r>
              <w:rPr>
                <w:rFonts w:eastAsia="標楷體"/>
                <w:sz w:val="26"/>
                <w:szCs w:val="26"/>
              </w:rPr>
              <w:t>3.</w:t>
            </w:r>
            <w:r w:rsidRPr="00EE4517">
              <w:rPr>
                <w:rFonts w:eastAsia="標楷體"/>
                <w:sz w:val="26"/>
                <w:szCs w:val="26"/>
              </w:rPr>
              <w:t>以《西貢小姐》、《悲慘世界》、《美女與野獸》、《小魔女瑪蒂達》解說音樂劇劇情的特色和題材。</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欣賞評量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990A6C">
              <w:rPr>
                <w:rFonts w:eastAsia="標楷體"/>
                <w:sz w:val="26"/>
                <w:szCs w:val="26"/>
              </w:rPr>
              <w:t>檢視家庭、學校、職場中基於性別刻板印象產生的偏見與歧視。</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t>十七</w:t>
            </w:r>
          </w:p>
        </w:tc>
        <w:tc>
          <w:tcPr>
            <w:tcW w:w="2254" w:type="dxa"/>
          </w:tcPr>
          <w:p w:rsidR="0027557F" w:rsidRPr="00990A6C"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第八課</w:t>
            </w:r>
            <w:r w:rsidRPr="00990A6C">
              <w:rPr>
                <w:rFonts w:eastAsia="標楷體"/>
                <w:sz w:val="26"/>
                <w:szCs w:val="26"/>
              </w:rPr>
              <w:t xml:space="preserve"> </w:t>
            </w:r>
            <w:r w:rsidRPr="00990A6C">
              <w:rPr>
                <w:rFonts w:eastAsia="標楷體"/>
                <w:sz w:val="26"/>
                <w:szCs w:val="26"/>
              </w:rPr>
              <w:t>笙歌舞影劇藝堂</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990A6C">
              <w:rPr>
                <w:rFonts w:eastAsia="標楷體"/>
                <w:sz w:val="26"/>
                <w:szCs w:val="26"/>
              </w:rPr>
              <w:t>思辨科技資訊、媒體與藝術的關係，進行創作與鑑賞。</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簡介法語音樂劇《鐘樓怪人》特點。</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引導學生注意第二曲〈非法移</w:t>
            </w:r>
            <w:r w:rsidRPr="00990A6C">
              <w:rPr>
                <w:rFonts w:eastAsia="標楷體"/>
                <w:sz w:val="26"/>
                <w:szCs w:val="26"/>
              </w:rPr>
              <w:lastRenderedPageBreak/>
              <w:t>民〉音樂與舞蹈的融合。</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說明侍衛長菲比斯唱的〈心痛欲裂〉，歌曲結合戲劇、舞蹈與特技的絕妙呈現。</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教師可另外補充〈鐘〉</w:t>
            </w:r>
            <w:r w:rsidRPr="00990A6C">
              <w:rPr>
                <w:rFonts w:eastAsia="標楷體"/>
                <w:sz w:val="26"/>
                <w:szCs w:val="26"/>
              </w:rPr>
              <w:t>(Les Cloches)</w:t>
            </w:r>
            <w:r w:rsidRPr="00990A6C">
              <w:rPr>
                <w:rFonts w:eastAsia="標楷體"/>
                <w:sz w:val="26"/>
                <w:szCs w:val="26"/>
              </w:rPr>
              <w:t>，鐘樓怪人科西莫多敘述教堂的鐘是他僅有的朋友和愛人，他希望它們能為艾斯梅拉達輕響，讓她聽見他滿腔的愛意。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歌曲習唱〈</w:t>
            </w:r>
            <w:r w:rsidRPr="00990A6C">
              <w:rPr>
                <w:rFonts w:eastAsia="標楷體"/>
                <w:sz w:val="26"/>
                <w:szCs w:val="26"/>
              </w:rPr>
              <w:t>Honey, Honey</w:t>
            </w:r>
            <w:r w:rsidRPr="00990A6C">
              <w:rPr>
                <w:rFonts w:eastAsia="標楷體"/>
                <w:sz w:val="26"/>
                <w:szCs w:val="26"/>
              </w:rPr>
              <w:t>〉。</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完成「藝術探索：心『鐘』的歌手」，聆賞法語版的《鐘樓怪人》歌曲，並與同學分享聆賞感受。</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lastRenderedPageBreak/>
              <w:t>【人權教育】</w:t>
            </w:r>
          </w:p>
          <w:p w:rsidR="0027557F" w:rsidRDefault="0027557F" w:rsidP="00562FB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J4 </w:t>
            </w:r>
            <w:r w:rsidRPr="00990A6C">
              <w:rPr>
                <w:rFonts w:eastAsia="標楷體"/>
                <w:sz w:val="26"/>
                <w:szCs w:val="26"/>
              </w:rPr>
              <w:t>了解平等、正義的原則，並在生活中實</w:t>
            </w:r>
            <w:r w:rsidRPr="00990A6C">
              <w:rPr>
                <w:rFonts w:eastAsia="標楷體"/>
                <w:sz w:val="26"/>
                <w:szCs w:val="26"/>
              </w:rPr>
              <w:lastRenderedPageBreak/>
              <w:t>踐。</w:t>
            </w:r>
          </w:p>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J11 </w:t>
            </w:r>
            <w:r w:rsidRPr="00990A6C">
              <w:rPr>
                <w:rFonts w:eastAsia="標楷體"/>
                <w:sz w:val="26"/>
                <w:szCs w:val="26"/>
              </w:rPr>
              <w:t>去除性別刻板與性別偏見的情感表達與溝通，具備與他人平等互動的能力。</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十七</w:t>
            </w:r>
          </w:p>
        </w:tc>
        <w:tc>
          <w:tcPr>
            <w:tcW w:w="2254" w:type="dxa"/>
          </w:tcPr>
          <w:p w:rsidR="0027557F" w:rsidRPr="00990A6C"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第四課</w:t>
            </w:r>
            <w:r w:rsidRPr="00990A6C">
              <w:rPr>
                <w:rFonts w:eastAsia="標楷體"/>
                <w:sz w:val="26"/>
                <w:szCs w:val="26"/>
              </w:rPr>
              <w:t xml:space="preserve"> </w:t>
            </w:r>
            <w:r w:rsidRPr="00990A6C">
              <w:rPr>
                <w:rFonts w:eastAsia="標楷體"/>
                <w:sz w:val="26"/>
                <w:szCs w:val="26"/>
              </w:rPr>
              <w:t>畫話</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利用圖例，說明在題材內容部分該如何掌握文字脈絡的鋪陳，並透過繪本的版面配置，引導學生認識構圖設計的重點。例如：文字置中、周圍繞圖的視覺應用；對角線構圖將圖文比例裁切成具有戲劇效果的設計。</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教師藉由圖例，引導學生觀察其中的多元視點，透過平視與俯視的觀看角度而產生不同的空間景深變</w:t>
            </w:r>
            <w:r w:rsidRPr="00990A6C">
              <w:rPr>
                <w:rFonts w:eastAsia="標楷體"/>
                <w:sz w:val="26"/>
                <w:szCs w:val="26"/>
              </w:rPr>
              <w:lastRenderedPageBreak/>
              <w:t>化。</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引導學生觀察繪本裡運用媒材所堆疊的質感、配色技巧、物件比例變形等變化。</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教師藉由圖例說明，多元視點的布局所產生的構圖美感，所選用的日常所見複合媒材，以及拼貼手法的表現等。</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Pr>
                <w:rFonts w:eastAsia="標楷體"/>
                <w:sz w:val="26"/>
                <w:szCs w:val="26"/>
              </w:rPr>
              <w:t>完成藝術探索</w:t>
            </w:r>
            <w:r w:rsidRPr="00990A6C">
              <w:rPr>
                <w:rFonts w:eastAsia="標楷體"/>
                <w:sz w:val="26"/>
                <w:szCs w:val="26"/>
              </w:rPr>
              <w:t>。</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討論評量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p w:rsidR="0027557F" w:rsidRDefault="0027557F" w:rsidP="00562FB8">
            <w:pPr>
              <w:jc w:val="both"/>
              <w:rPr>
                <w:rFonts w:ascii="標楷體" w:eastAsia="標楷體" w:hAnsi="標楷體" w:cs="新細明體"/>
                <w:sz w:val="26"/>
                <w:szCs w:val="26"/>
              </w:rPr>
            </w:pPr>
            <w:r>
              <w:rPr>
                <w:rFonts w:eastAsia="標楷體"/>
                <w:sz w:val="26"/>
                <w:szCs w:val="26"/>
              </w:rPr>
              <w:t>【原住民族教育】</w:t>
            </w:r>
          </w:p>
          <w:p w:rsidR="0027557F" w:rsidRDefault="0027557F" w:rsidP="00562FB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J11 </w:t>
            </w:r>
            <w:r w:rsidRPr="00990A6C">
              <w:rPr>
                <w:rFonts w:eastAsia="標楷體"/>
                <w:sz w:val="26"/>
                <w:szCs w:val="26"/>
              </w:rPr>
              <w:t>認識原住民族土地自然資源與文化間的關係。</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十七</w:t>
            </w:r>
          </w:p>
        </w:tc>
        <w:tc>
          <w:tcPr>
            <w:tcW w:w="2254" w:type="dxa"/>
          </w:tcPr>
          <w:p w:rsidR="0027557F" w:rsidRPr="00990A6C"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第十二課輕歌曼舞演故事</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教師介紹《貓》劇的背景、編舞家吉莉安．林恩。</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解說《貓》劇中幾個經典角色的肢體特色與貓角色的動作設計。</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介紹《獅子王》中角色的特殊造型和肢體、舞蹈表現。</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進行「藝術探索：動物樂園」，學生分組並抽取顏色籤，討論哪些動物屬於抽中的顏色，並且選定其中一種動物，以聲音和肢體動作表現牠。鼓勵學生想像動物的特性，揣摩其代表性動作，並試著將動作的每個細節展現出來。</w:t>
            </w:r>
            <w:r w:rsidRPr="00EE4517">
              <w:rPr>
                <w:rFonts w:eastAsia="標楷體"/>
                <w:sz w:val="26"/>
                <w:szCs w:val="26"/>
              </w:rPr>
              <w:t>學生分組表演，教師引導其他觀賞的小組討論、發表和回饋。</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討論評量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990A6C">
              <w:rPr>
                <w:rFonts w:eastAsia="標楷體"/>
                <w:sz w:val="26"/>
                <w:szCs w:val="26"/>
              </w:rPr>
              <w:t>檢視家庭、學校、職場中基於性別刻板印象產生的偏見與歧視。</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t>十八</w:t>
            </w:r>
          </w:p>
        </w:tc>
        <w:tc>
          <w:tcPr>
            <w:tcW w:w="2254" w:type="dxa"/>
          </w:tcPr>
          <w:p w:rsidR="0027557F" w:rsidRPr="00990A6C"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lastRenderedPageBreak/>
              <w:t>第八課</w:t>
            </w:r>
            <w:r w:rsidRPr="00990A6C">
              <w:rPr>
                <w:rFonts w:eastAsia="標楷體"/>
                <w:sz w:val="26"/>
                <w:szCs w:val="26"/>
              </w:rPr>
              <w:t xml:space="preserve"> </w:t>
            </w:r>
            <w:r w:rsidRPr="00990A6C">
              <w:rPr>
                <w:rFonts w:eastAsia="標楷體"/>
                <w:sz w:val="26"/>
                <w:szCs w:val="26"/>
              </w:rPr>
              <w:t>笙歌舞影劇藝堂</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lastRenderedPageBreak/>
              <w:t>藝</w:t>
            </w:r>
            <w:r>
              <w:rPr>
                <w:rFonts w:eastAsia="標楷體"/>
                <w:sz w:val="26"/>
                <w:szCs w:val="26"/>
              </w:rPr>
              <w:t xml:space="preserve">-J-A1 </w:t>
            </w:r>
            <w:r w:rsidRPr="00990A6C">
              <w:rPr>
                <w:rFonts w:eastAsia="標楷體"/>
                <w:sz w:val="26"/>
                <w:szCs w:val="26"/>
              </w:rPr>
              <w:t>參與藝</w:t>
            </w:r>
            <w:r w:rsidRPr="00990A6C">
              <w:rPr>
                <w:rFonts w:eastAsia="標楷體"/>
                <w:sz w:val="26"/>
                <w:szCs w:val="26"/>
              </w:rPr>
              <w:lastRenderedPageBreak/>
              <w:t>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990A6C">
              <w:rPr>
                <w:rFonts w:eastAsia="標楷體"/>
                <w:sz w:val="26"/>
                <w:szCs w:val="26"/>
              </w:rPr>
              <w:t>思辨科技資訊、媒體與藝術的關係，進行創作與鑑賞。</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認識音樂劇《媽媽咪呀！》。</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2.</w:t>
            </w:r>
            <w:r w:rsidRPr="00990A6C">
              <w:rPr>
                <w:rFonts w:eastAsia="標楷體"/>
                <w:sz w:val="26"/>
                <w:szCs w:val="26"/>
              </w:rPr>
              <w:t>簡介</w:t>
            </w:r>
            <w:r w:rsidRPr="00990A6C">
              <w:rPr>
                <w:rFonts w:eastAsia="標楷體"/>
                <w:sz w:val="26"/>
                <w:szCs w:val="26"/>
              </w:rPr>
              <w:t>ABBA</w:t>
            </w:r>
            <w:r w:rsidRPr="00990A6C">
              <w:rPr>
                <w:rFonts w:eastAsia="標楷體"/>
                <w:sz w:val="26"/>
                <w:szCs w:val="26"/>
              </w:rPr>
              <w:t>樂團與音樂劇《媽媽咪呀！》組合特點，與歌曲〈</w:t>
            </w:r>
            <w:r w:rsidRPr="00990A6C">
              <w:rPr>
                <w:rFonts w:eastAsia="標楷體"/>
                <w:sz w:val="26"/>
                <w:szCs w:val="26"/>
              </w:rPr>
              <w:t>Mamma Mia!</w:t>
            </w:r>
            <w:r w:rsidRPr="00990A6C">
              <w:rPr>
                <w:rFonts w:eastAsia="標楷體"/>
                <w:sz w:val="26"/>
                <w:szCs w:val="26"/>
              </w:rPr>
              <w:t>〉。</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教師可視教學情形，複習、演唱〈</w:t>
            </w:r>
            <w:r w:rsidRPr="00990A6C">
              <w:rPr>
                <w:rFonts w:eastAsia="標楷體"/>
                <w:sz w:val="26"/>
                <w:szCs w:val="26"/>
              </w:rPr>
              <w:t>Honey, Honey</w:t>
            </w:r>
            <w:r w:rsidRPr="00990A6C">
              <w:rPr>
                <w:rFonts w:eastAsia="標楷體"/>
                <w:sz w:val="26"/>
                <w:szCs w:val="26"/>
              </w:rPr>
              <w:t>〉。</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認識原住民族音樂劇《很久沒有敬我了你》音樂背景，並簡介卑南族的南王部落歌唱佳績。</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說明〈臺東調〉演變的路徑。</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認識卑南創作歌謠陸森寶的〈美麗的稻穗〉。</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lastRenderedPageBreak/>
              <w:t>【人權教育】</w:t>
            </w:r>
          </w:p>
          <w:p w:rsidR="0027557F" w:rsidRDefault="0027557F" w:rsidP="00562FB8">
            <w:pPr>
              <w:jc w:val="both"/>
              <w:rPr>
                <w:rFonts w:ascii="標楷體" w:eastAsia="標楷體" w:hAnsi="標楷體" w:cs="新細明體"/>
                <w:sz w:val="26"/>
                <w:szCs w:val="26"/>
              </w:rPr>
            </w:pPr>
            <w:r>
              <w:rPr>
                <w:rFonts w:eastAsia="標楷體"/>
                <w:sz w:val="26"/>
                <w:szCs w:val="26"/>
              </w:rPr>
              <w:lastRenderedPageBreak/>
              <w:t>人</w:t>
            </w:r>
            <w:r>
              <w:rPr>
                <w:rFonts w:eastAsia="標楷體"/>
                <w:sz w:val="26"/>
                <w:szCs w:val="26"/>
              </w:rPr>
              <w:t xml:space="preserve">J4 </w:t>
            </w:r>
            <w:r w:rsidRPr="00990A6C">
              <w:rPr>
                <w:rFonts w:eastAsia="標楷體"/>
                <w:sz w:val="26"/>
                <w:szCs w:val="26"/>
              </w:rPr>
              <w:t>了解平等、正義的原則，並在生活中實踐。</w:t>
            </w:r>
          </w:p>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J11 </w:t>
            </w:r>
            <w:r w:rsidRPr="00990A6C">
              <w:rPr>
                <w:rFonts w:eastAsia="標楷體"/>
                <w:sz w:val="26"/>
                <w:szCs w:val="26"/>
              </w:rPr>
              <w:t>去除性別刻板與性別偏見的情感表達與溝通，具備與他人平等互動的能力。</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十八</w:t>
            </w:r>
          </w:p>
        </w:tc>
        <w:tc>
          <w:tcPr>
            <w:tcW w:w="2254" w:type="dxa"/>
          </w:tcPr>
          <w:p w:rsidR="0027557F" w:rsidRPr="00990A6C"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第四課</w:t>
            </w:r>
            <w:r w:rsidRPr="00990A6C">
              <w:rPr>
                <w:rFonts w:eastAsia="標楷體"/>
                <w:sz w:val="26"/>
                <w:szCs w:val="26"/>
              </w:rPr>
              <w:t xml:space="preserve"> </w:t>
            </w:r>
            <w:r w:rsidRPr="00990A6C">
              <w:rPr>
                <w:rFonts w:eastAsia="標楷體"/>
                <w:sz w:val="26"/>
                <w:szCs w:val="26"/>
              </w:rPr>
              <w:t>畫話</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w:t>
            </w:r>
            <w:r w:rsidRPr="00990A6C">
              <w:rPr>
                <w:rFonts w:eastAsia="標楷體"/>
                <w:sz w:val="26"/>
                <w:szCs w:val="26"/>
              </w:rPr>
              <w:lastRenderedPageBreak/>
              <w:t>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教師利用圖例說明圖像創作中插圖與文字的巧妙結合，並引導學生思考與分享，還有哪些印象深刻的視覺應用。</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藝術探索：引導學生上網搜尋果陀劇場音樂劇《我是油彩的化身》，認識臺灣前輩藝術家陳澄波，並對日治時期藝術家有更進一</w:t>
            </w:r>
            <w:r w:rsidRPr="00990A6C">
              <w:rPr>
                <w:rFonts w:eastAsia="標楷體"/>
                <w:sz w:val="26"/>
                <w:szCs w:val="26"/>
              </w:rPr>
              <w:lastRenderedPageBreak/>
              <w:t>步的了解。</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透過繪本的圖片和文字敘述，引導學生認識美濃菸農刻苦辛勞的一面，並介紹菸業發展的歷史與文化價值，讓學生認識早期盛行的經濟農作與客家精神。</w:t>
            </w:r>
          </w:p>
          <w:p w:rsidR="0027557F" w:rsidRPr="00990A6C" w:rsidRDefault="0027557F" w:rsidP="00562FB8">
            <w:pPr>
              <w:jc w:val="both"/>
              <w:rPr>
                <w:rFonts w:ascii="標楷體" w:eastAsia="標楷體" w:hAnsi="標楷體" w:cs="新細明體"/>
                <w:sz w:val="26"/>
                <w:szCs w:val="26"/>
              </w:rPr>
            </w:pPr>
            <w:r>
              <w:rPr>
                <w:rFonts w:eastAsia="標楷體"/>
                <w:sz w:val="26"/>
                <w:szCs w:val="26"/>
              </w:rPr>
              <w:t>4.</w:t>
            </w:r>
            <w:r>
              <w:rPr>
                <w:rFonts w:eastAsia="標楷體"/>
                <w:sz w:val="26"/>
                <w:szCs w:val="26"/>
              </w:rPr>
              <w:t>藝術探索：搜</w:t>
            </w:r>
            <w:r w:rsidRPr="00990A6C">
              <w:rPr>
                <w:rFonts w:eastAsia="標楷體"/>
                <w:sz w:val="26"/>
                <w:szCs w:val="26"/>
              </w:rPr>
              <w:t>尋與了解臺灣各地與原住民族文化相關的動、靜態展演空間以及相關的活動慶典，也可以善用閒暇時間親自體驗。</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討論評量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p w:rsidR="0027557F" w:rsidRDefault="0027557F" w:rsidP="00562FB8">
            <w:pPr>
              <w:jc w:val="both"/>
              <w:rPr>
                <w:rFonts w:ascii="標楷體" w:eastAsia="標楷體" w:hAnsi="標楷體" w:cs="新細明體"/>
                <w:sz w:val="26"/>
                <w:szCs w:val="26"/>
              </w:rPr>
            </w:pPr>
            <w:r>
              <w:rPr>
                <w:rFonts w:eastAsia="標楷體"/>
                <w:sz w:val="26"/>
                <w:szCs w:val="26"/>
              </w:rPr>
              <w:t>【原住民族教育】</w:t>
            </w:r>
          </w:p>
          <w:p w:rsidR="0027557F" w:rsidRDefault="0027557F" w:rsidP="00562FB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J11 </w:t>
            </w:r>
            <w:r w:rsidRPr="00990A6C">
              <w:rPr>
                <w:rFonts w:eastAsia="標楷體"/>
                <w:sz w:val="26"/>
                <w:szCs w:val="26"/>
              </w:rPr>
              <w:t>認識原住民族土地自然資源與文化間的關係。</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十八</w:t>
            </w:r>
          </w:p>
        </w:tc>
        <w:tc>
          <w:tcPr>
            <w:tcW w:w="2254" w:type="dxa"/>
          </w:tcPr>
          <w:p w:rsidR="0027557F" w:rsidRPr="00990A6C" w:rsidRDefault="0027557F" w:rsidP="00562FB8">
            <w:pPr>
              <w:jc w:val="both"/>
              <w:rPr>
                <w:rFonts w:ascii="標楷體" w:eastAsia="標楷體" w:hAnsi="標楷體"/>
                <w:sz w:val="26"/>
                <w:szCs w:val="26"/>
              </w:rPr>
            </w:pPr>
            <w:r w:rsidRPr="00990A6C">
              <w:rPr>
                <w:rFonts w:eastAsia="標楷體"/>
                <w:sz w:val="26"/>
                <w:szCs w:val="26"/>
              </w:rPr>
              <w:t>表演藝術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第十二課輕歌曼舞演故事</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教師解說踢踏舞的淵源、發展和特色。</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教師解說爵士舞的淵源、發展和特色。</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介紹《西城故事》的創作歷程及其劇本來源《羅密歐與茱麗葉》，並說明舞蹈在劇中的功能和重要性。</w:t>
            </w:r>
          </w:p>
          <w:p w:rsidR="0027557F"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欣賞《西城故事》中的各舞蹈片段。</w:t>
            </w:r>
          </w:p>
          <w:p w:rsidR="0027557F" w:rsidRPr="00EE4517" w:rsidRDefault="0027557F" w:rsidP="00562FB8">
            <w:pPr>
              <w:jc w:val="both"/>
              <w:rPr>
                <w:rFonts w:ascii="標楷體" w:eastAsia="標楷體" w:hAnsi="標楷體" w:cs="新細明體"/>
                <w:sz w:val="26"/>
                <w:szCs w:val="26"/>
              </w:rPr>
            </w:pPr>
            <w:r>
              <w:rPr>
                <w:rFonts w:eastAsia="標楷體"/>
                <w:sz w:val="26"/>
                <w:szCs w:val="26"/>
              </w:rPr>
              <w:t>5.</w:t>
            </w:r>
            <w:r w:rsidRPr="00EE4517">
              <w:rPr>
                <w:rFonts w:eastAsia="標楷體"/>
                <w:sz w:val="26"/>
                <w:szCs w:val="26"/>
              </w:rPr>
              <w:t>教師總結：以不同的舞蹈種類表現角色和建立場景氛圍，能夠打破語言的藩籬，使觀眾在短時間內理解人物和劇情。</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態度評量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990A6C">
              <w:rPr>
                <w:rFonts w:eastAsia="標楷體"/>
                <w:sz w:val="26"/>
                <w:szCs w:val="26"/>
              </w:rPr>
              <w:t>檢視家庭、學校、職場中基於性別刻板印象產生的偏見與歧視。</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十九</w:t>
            </w:r>
          </w:p>
        </w:tc>
        <w:tc>
          <w:tcPr>
            <w:tcW w:w="2254" w:type="dxa"/>
          </w:tcPr>
          <w:p w:rsidR="0027557F" w:rsidRPr="00990A6C"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第八課</w:t>
            </w:r>
            <w:r w:rsidRPr="00990A6C">
              <w:rPr>
                <w:rFonts w:eastAsia="標楷體"/>
                <w:sz w:val="26"/>
                <w:szCs w:val="26"/>
              </w:rPr>
              <w:t xml:space="preserve"> </w:t>
            </w:r>
            <w:r w:rsidRPr="00990A6C">
              <w:rPr>
                <w:rFonts w:eastAsia="標楷體"/>
                <w:sz w:val="26"/>
                <w:szCs w:val="26"/>
              </w:rPr>
              <w:t>笙歌舞影劇藝堂</w:t>
            </w:r>
          </w:p>
          <w:p w:rsidR="0027557F" w:rsidRPr="00204935" w:rsidRDefault="0027557F" w:rsidP="00562FB8">
            <w:pPr>
              <w:jc w:val="both"/>
              <w:rPr>
                <w:rFonts w:ascii="標楷體" w:eastAsia="標楷體" w:hAnsi="標楷體"/>
                <w:sz w:val="26"/>
                <w:szCs w:val="26"/>
              </w:rPr>
            </w:pPr>
            <w:r w:rsidRPr="00204935">
              <w:rPr>
                <w:rFonts w:eastAsia="標楷體"/>
                <w:sz w:val="26"/>
                <w:szCs w:val="26"/>
              </w:rPr>
              <w:t>【第三次評量週】</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990A6C">
              <w:rPr>
                <w:rFonts w:eastAsia="標楷體"/>
                <w:sz w:val="26"/>
                <w:szCs w:val="26"/>
              </w:rPr>
              <w:t>思辨科技資訊、媒體與藝術的關係，進行創作與鑑賞。</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以臺灣經典音樂劇《四月望雨》段落為引導，簡述「臺灣音樂劇三部曲」。</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帶領學生欣賞《四月望雨》，認識音樂劇中的時代背景。</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簡述將臺灣文學搬上音樂劇舞臺的《隔壁親家》，欣賞〈宜蘭酒令〉。</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Pr>
                <w:rFonts w:eastAsia="標楷體"/>
                <w:sz w:val="26"/>
                <w:szCs w:val="26"/>
              </w:rPr>
              <w:t>教師可利用網路額外補充影音資源。</w:t>
            </w:r>
            <w:r w:rsidRPr="00990A6C">
              <w:rPr>
                <w:rFonts w:eastAsia="標楷體"/>
                <w:sz w:val="26"/>
                <w:szCs w:val="26"/>
              </w:rPr>
              <w:t xml:space="preserve"> </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【人權教育】</w:t>
            </w:r>
          </w:p>
          <w:p w:rsidR="0027557F" w:rsidRDefault="0027557F" w:rsidP="00562FB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J4 </w:t>
            </w:r>
            <w:r w:rsidRPr="00990A6C">
              <w:rPr>
                <w:rFonts w:eastAsia="標楷體"/>
                <w:sz w:val="26"/>
                <w:szCs w:val="26"/>
              </w:rPr>
              <w:t>了解平等、正義的原則，並在生活中實踐。</w:t>
            </w:r>
          </w:p>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J11 </w:t>
            </w:r>
            <w:r w:rsidRPr="00990A6C">
              <w:rPr>
                <w:rFonts w:eastAsia="標楷體"/>
                <w:sz w:val="26"/>
                <w:szCs w:val="26"/>
              </w:rPr>
              <w:t>去除性別刻板與性別偏見的情感表達與溝通，具備與他人平等互動的能力。</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t>十九</w:t>
            </w:r>
          </w:p>
        </w:tc>
        <w:tc>
          <w:tcPr>
            <w:tcW w:w="2254" w:type="dxa"/>
          </w:tcPr>
          <w:p w:rsidR="0027557F" w:rsidRPr="00990A6C"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第四課</w:t>
            </w:r>
            <w:r w:rsidRPr="00990A6C">
              <w:rPr>
                <w:rFonts w:eastAsia="標楷體"/>
                <w:sz w:val="26"/>
                <w:szCs w:val="26"/>
              </w:rPr>
              <w:t xml:space="preserve"> </w:t>
            </w:r>
            <w:r w:rsidRPr="00990A6C">
              <w:rPr>
                <w:rFonts w:eastAsia="標楷體"/>
                <w:sz w:val="26"/>
                <w:szCs w:val="26"/>
              </w:rPr>
              <w:t>畫話</w:t>
            </w:r>
            <w:r w:rsidRPr="007E526C">
              <w:rPr>
                <w:rFonts w:eastAsia="標楷體"/>
                <w:sz w:val="26"/>
                <w:szCs w:val="26"/>
              </w:rPr>
              <w:t>【第三次評量週】</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w:t>
            </w:r>
            <w:r w:rsidRPr="00990A6C">
              <w:rPr>
                <w:rFonts w:eastAsia="標楷體"/>
                <w:sz w:val="26"/>
                <w:szCs w:val="26"/>
              </w:rPr>
              <w:lastRenderedPageBreak/>
              <w:t>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學生將文字內容轉化成肢體律動的視覺展現，並練習展演的規畫與統整等流程。</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學生透過分組所選的繪本，依據片段挑選合適的歌曲演唱，並討論如何結合律動、服裝、道具等，演出三分鐘簡短的音樂劇。</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3.</w:t>
            </w:r>
            <w:r w:rsidRPr="00990A6C">
              <w:rPr>
                <w:rFonts w:eastAsia="標楷體"/>
                <w:sz w:val="26"/>
                <w:szCs w:val="26"/>
              </w:rPr>
              <w:t>教師引導學生掌握演出重點，並協助走位、動線的安排、肢體表達等。</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教師予以個別指導，適時進行口頭引導或實作示範。</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學生互評</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p w:rsidR="0027557F" w:rsidRDefault="0027557F" w:rsidP="00562FB8">
            <w:pPr>
              <w:jc w:val="both"/>
              <w:rPr>
                <w:rFonts w:ascii="標楷體" w:eastAsia="標楷體" w:hAnsi="標楷體" w:cs="新細明體"/>
                <w:sz w:val="26"/>
                <w:szCs w:val="26"/>
              </w:rPr>
            </w:pPr>
            <w:r>
              <w:rPr>
                <w:rFonts w:eastAsia="標楷體"/>
                <w:sz w:val="26"/>
                <w:szCs w:val="26"/>
              </w:rPr>
              <w:t>【原住民族教育】</w:t>
            </w:r>
          </w:p>
          <w:p w:rsidR="0027557F" w:rsidRDefault="0027557F" w:rsidP="00562FB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J11 </w:t>
            </w:r>
            <w:r w:rsidRPr="00990A6C">
              <w:rPr>
                <w:rFonts w:eastAsia="標楷體"/>
                <w:sz w:val="26"/>
                <w:szCs w:val="26"/>
              </w:rPr>
              <w:t>認識原住民族土地自然資源與文化間的</w:t>
            </w:r>
            <w:r w:rsidRPr="00990A6C">
              <w:rPr>
                <w:rFonts w:eastAsia="標楷體"/>
                <w:sz w:val="26"/>
                <w:szCs w:val="26"/>
              </w:rPr>
              <w:lastRenderedPageBreak/>
              <w:t>關係。</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十九</w:t>
            </w:r>
          </w:p>
        </w:tc>
        <w:tc>
          <w:tcPr>
            <w:tcW w:w="2254" w:type="dxa"/>
          </w:tcPr>
          <w:p w:rsidR="0027557F" w:rsidRPr="00990A6C" w:rsidRDefault="0027557F" w:rsidP="00562FB8">
            <w:pPr>
              <w:jc w:val="both"/>
              <w:rPr>
                <w:rFonts w:ascii="標楷體" w:eastAsia="標楷體" w:hAnsi="標楷體"/>
                <w:sz w:val="26"/>
                <w:szCs w:val="26"/>
              </w:rPr>
            </w:pPr>
            <w:r w:rsidRPr="009F2900">
              <w:rPr>
                <w:rFonts w:eastAsia="標楷體"/>
                <w:sz w:val="26"/>
                <w:szCs w:val="26"/>
              </w:rPr>
              <w:t>表演藝術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第十二課輕歌曼舞演故事</w:t>
            </w:r>
            <w:r w:rsidRPr="00CF1E04">
              <w:rPr>
                <w:rFonts w:eastAsia="標楷體"/>
                <w:sz w:val="26"/>
                <w:szCs w:val="26"/>
              </w:rPr>
              <w:t>【第三次評量週】</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引導學生分組討論如何改編《西城故事》，讓雙方的衝突事件有妥善的言和機會，並圓滿收場。</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請學生依據新劇情，挑選</w:t>
            </w:r>
            <w:r>
              <w:rPr>
                <w:rFonts w:eastAsia="標楷體"/>
                <w:sz w:val="26"/>
                <w:szCs w:val="26"/>
              </w:rPr>
              <w:t>一</w:t>
            </w:r>
            <w:r w:rsidRPr="00990A6C">
              <w:rPr>
                <w:rFonts w:eastAsia="標楷體"/>
                <w:sz w:val="26"/>
                <w:szCs w:val="26"/>
              </w:rPr>
              <w:t>首情境相似且耳熟能詳，或正在流行的歌曲，改編其中的歌詞，使詞句符合新劇情、並傳達人物的心情。</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請各小組的學生分別飾演兩方人馬，安排彼此的隊形，並且依據改編的劇情和歌詞，設計相對應的手勢和動作，練習搭配唱歌與動作並進行表演。</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學生互評</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學習單評量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990A6C">
              <w:rPr>
                <w:rFonts w:eastAsia="標楷體"/>
                <w:sz w:val="26"/>
                <w:szCs w:val="26"/>
              </w:rPr>
              <w:t>檢視家庭、學校、職場中基於性別刻板印象產生的偏見與歧視。</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t>廿</w:t>
            </w:r>
          </w:p>
        </w:tc>
        <w:tc>
          <w:tcPr>
            <w:tcW w:w="2254" w:type="dxa"/>
          </w:tcPr>
          <w:p w:rsidR="0027557F" w:rsidRPr="00990A6C" w:rsidRDefault="0027557F" w:rsidP="00562FB8">
            <w:pPr>
              <w:jc w:val="both"/>
              <w:rPr>
                <w:rFonts w:ascii="標楷體" w:eastAsia="標楷體" w:hAnsi="標楷體"/>
                <w:sz w:val="26"/>
                <w:szCs w:val="26"/>
              </w:rPr>
            </w:pPr>
            <w:r>
              <w:rPr>
                <w:rFonts w:eastAsia="標楷體"/>
                <w:sz w:val="26"/>
                <w:szCs w:val="26"/>
              </w:rPr>
              <w:t>音樂</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第八課</w:t>
            </w:r>
            <w:r w:rsidRPr="00990A6C">
              <w:rPr>
                <w:rFonts w:eastAsia="標楷體"/>
                <w:sz w:val="26"/>
                <w:szCs w:val="26"/>
              </w:rPr>
              <w:t xml:space="preserve"> </w:t>
            </w:r>
            <w:r w:rsidRPr="00990A6C">
              <w:rPr>
                <w:rFonts w:eastAsia="標楷體"/>
                <w:sz w:val="26"/>
                <w:szCs w:val="26"/>
              </w:rPr>
              <w:t>笙歌舞影劇藝堂</w:t>
            </w:r>
          </w:p>
          <w:p w:rsidR="0027557F" w:rsidRPr="009977D5" w:rsidRDefault="0027557F" w:rsidP="00562FB8">
            <w:pPr>
              <w:jc w:val="both"/>
              <w:rPr>
                <w:rFonts w:ascii="標楷體" w:eastAsia="標楷體" w:hAnsi="標楷體"/>
                <w:sz w:val="26"/>
                <w:szCs w:val="26"/>
              </w:rPr>
            </w:pPr>
            <w:r w:rsidRPr="009977D5">
              <w:rPr>
                <w:rFonts w:eastAsia="標楷體"/>
                <w:sz w:val="26"/>
                <w:szCs w:val="26"/>
              </w:rPr>
              <w:t>【休業式】</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-J-A3 </w:t>
            </w:r>
            <w:r w:rsidRPr="00990A6C">
              <w:rPr>
                <w:rFonts w:eastAsia="標楷體"/>
                <w:sz w:val="26"/>
                <w:szCs w:val="26"/>
              </w:rPr>
              <w:t>嘗試</w:t>
            </w:r>
            <w:r>
              <w:rPr>
                <w:rFonts w:eastAsia="標楷體"/>
                <w:sz w:val="26"/>
                <w:szCs w:val="26"/>
              </w:rPr>
              <w:t>規畫</w:t>
            </w:r>
            <w:r w:rsidRPr="00990A6C">
              <w:rPr>
                <w:rFonts w:eastAsia="標楷體"/>
                <w:sz w:val="26"/>
                <w:szCs w:val="26"/>
              </w:rPr>
              <w:t>與執行藝術活</w:t>
            </w:r>
            <w:r w:rsidRPr="00990A6C">
              <w:rPr>
                <w:rFonts w:eastAsia="標楷體"/>
                <w:sz w:val="26"/>
                <w:szCs w:val="26"/>
              </w:rPr>
              <w:lastRenderedPageBreak/>
              <w:t>動，因應情境需求發揮創意。</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-J-B2 </w:t>
            </w:r>
            <w:r w:rsidRPr="00990A6C">
              <w:rPr>
                <w:rFonts w:eastAsia="標楷體"/>
                <w:sz w:val="26"/>
                <w:szCs w:val="26"/>
              </w:rPr>
              <w:t>思辨科技資訊、媒體與藝術的關係，進行創作與鑑賞。</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以《木蘭少女》中的〈可否請你幫我撿個肥皂〉片段引荐這齣音樂劇，並探討臺灣原創音樂劇的海外市場。</w:t>
            </w:r>
          </w:p>
          <w:p w:rsidR="0027557F" w:rsidRPr="00990A6C" w:rsidRDefault="0027557F" w:rsidP="00562FB8">
            <w:pPr>
              <w:jc w:val="both"/>
              <w:rPr>
                <w:rFonts w:ascii="標楷體" w:eastAsia="標楷體" w:hAnsi="標楷體" w:cs="新細明體"/>
                <w:sz w:val="26"/>
                <w:szCs w:val="26"/>
              </w:rPr>
            </w:pPr>
            <w:r>
              <w:rPr>
                <w:rFonts w:eastAsia="標楷體"/>
                <w:sz w:val="26"/>
                <w:szCs w:val="26"/>
              </w:rPr>
              <w:t>2.</w:t>
            </w:r>
            <w:r>
              <w:rPr>
                <w:rFonts w:eastAsia="標楷體"/>
                <w:sz w:val="26"/>
                <w:szCs w:val="26"/>
              </w:rPr>
              <w:t>教師可利用網路額外補充影音資</w:t>
            </w:r>
            <w:r>
              <w:rPr>
                <w:rFonts w:eastAsia="標楷體"/>
                <w:sz w:val="26"/>
                <w:szCs w:val="26"/>
              </w:rPr>
              <w:lastRenderedPageBreak/>
              <w:t>源。</w:t>
            </w:r>
          </w:p>
          <w:p w:rsidR="0027557F" w:rsidRPr="00990A6C" w:rsidRDefault="0027557F" w:rsidP="00562FB8">
            <w:pPr>
              <w:jc w:val="both"/>
              <w:rPr>
                <w:rFonts w:ascii="標楷體" w:eastAsia="標楷體" w:hAnsi="標楷體" w:cs="新細明體"/>
                <w:sz w:val="26"/>
                <w:szCs w:val="26"/>
              </w:rPr>
            </w:pPr>
            <w:r>
              <w:rPr>
                <w:rFonts w:eastAsia="標楷體"/>
                <w:sz w:val="26"/>
                <w:szCs w:val="26"/>
              </w:rPr>
              <w:t>3</w:t>
            </w:r>
            <w:r w:rsidRPr="00990A6C">
              <w:rPr>
                <w:rFonts w:eastAsia="標楷體"/>
                <w:sz w:val="26"/>
                <w:szCs w:val="26"/>
              </w:rPr>
              <w:t>.</w:t>
            </w:r>
            <w:r w:rsidRPr="00990A6C">
              <w:rPr>
                <w:rFonts w:eastAsia="標楷體"/>
                <w:sz w:val="26"/>
                <w:szCs w:val="26"/>
              </w:rPr>
              <w:t>分組完成非常有「藝」思活動</w:t>
            </w:r>
            <w:r>
              <w:rPr>
                <w:rFonts w:eastAsia="標楷體"/>
                <w:sz w:val="26"/>
                <w:szCs w:val="26"/>
              </w:rPr>
              <w:t>：跟著木蘭走一回，進行演技大考驗以及唱出我的心聲活動</w:t>
            </w:r>
            <w:r w:rsidRPr="00990A6C">
              <w:rPr>
                <w:rFonts w:eastAsia="標楷體"/>
                <w:sz w:val="26"/>
                <w:szCs w:val="26"/>
              </w:rPr>
              <w:t>。</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lastRenderedPageBreak/>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欣賞評量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發表評量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【人權教育】</w:t>
            </w:r>
          </w:p>
          <w:p w:rsidR="0027557F" w:rsidRDefault="0027557F" w:rsidP="00562FB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J4 </w:t>
            </w:r>
            <w:r w:rsidRPr="00990A6C">
              <w:rPr>
                <w:rFonts w:eastAsia="標楷體"/>
                <w:sz w:val="26"/>
                <w:szCs w:val="26"/>
              </w:rPr>
              <w:t>了解平等、正義的原則，並在生活中實踐。</w:t>
            </w:r>
          </w:p>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lastRenderedPageBreak/>
              <w:t>性</w:t>
            </w:r>
            <w:r>
              <w:rPr>
                <w:rFonts w:eastAsia="標楷體"/>
                <w:sz w:val="26"/>
                <w:szCs w:val="26"/>
              </w:rPr>
              <w:t xml:space="preserve">J11 </w:t>
            </w:r>
            <w:r w:rsidRPr="00990A6C">
              <w:rPr>
                <w:rFonts w:eastAsia="標楷體"/>
                <w:sz w:val="26"/>
                <w:szCs w:val="26"/>
              </w:rPr>
              <w:t>去除性別刻板與性別偏見的情感表達與溝通，具備與他人平等互動的能力。</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廿</w:t>
            </w:r>
          </w:p>
        </w:tc>
        <w:tc>
          <w:tcPr>
            <w:tcW w:w="2254" w:type="dxa"/>
          </w:tcPr>
          <w:p w:rsidR="0027557F" w:rsidRPr="00990A6C" w:rsidRDefault="0027557F" w:rsidP="00562FB8">
            <w:pPr>
              <w:jc w:val="both"/>
              <w:rPr>
                <w:rFonts w:ascii="標楷體" w:eastAsia="標楷體" w:hAnsi="標楷體"/>
                <w:sz w:val="26"/>
                <w:szCs w:val="26"/>
              </w:rPr>
            </w:pPr>
            <w:r w:rsidRPr="0061248C">
              <w:rPr>
                <w:rFonts w:eastAsia="標楷體"/>
                <w:sz w:val="26"/>
                <w:szCs w:val="26"/>
              </w:rPr>
              <w:t>視覺藝術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第四課</w:t>
            </w:r>
            <w:r w:rsidRPr="00990A6C">
              <w:rPr>
                <w:rFonts w:eastAsia="標楷體"/>
                <w:sz w:val="26"/>
                <w:szCs w:val="26"/>
              </w:rPr>
              <w:t xml:space="preserve"> </w:t>
            </w:r>
            <w:r w:rsidRPr="00990A6C">
              <w:rPr>
                <w:rFonts w:eastAsia="標楷體"/>
                <w:sz w:val="26"/>
                <w:szCs w:val="26"/>
              </w:rPr>
              <w:t>畫話</w:t>
            </w:r>
            <w:r w:rsidRPr="0080319B">
              <w:rPr>
                <w:rFonts w:eastAsia="標楷體"/>
                <w:sz w:val="26"/>
                <w:szCs w:val="26"/>
              </w:rPr>
              <w:t>【休業式】</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-J-C3 </w:t>
            </w:r>
            <w:r w:rsidRPr="00990A6C">
              <w:rPr>
                <w:rFonts w:eastAsia="標楷體"/>
                <w:sz w:val="26"/>
                <w:szCs w:val="26"/>
              </w:rPr>
              <w:t>理解在地及全球藝術與文化的多元與差異。</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學生將文字內容轉化成肢體律動的視覺展現，並練習展演的規畫與統整等流程。</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學生透過分組所選的繪本，依據片段挑選合適的歌曲演唱，並討論如何結合律動、服裝、道具等，演出三分鐘簡短的音樂劇。</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教師引導學生掌握演出重點，並協助走位、動線的安排、肢體表達等。</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教師予以個別指導，適時進行口頭引導或實作示範。</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教師評量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學生互評</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實作評量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【環境教育】</w:t>
            </w:r>
          </w:p>
          <w:p w:rsidR="0027557F" w:rsidRDefault="0027557F" w:rsidP="00562FB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J1 </w:t>
            </w:r>
            <w:r w:rsidRPr="00990A6C">
              <w:rPr>
                <w:rFonts w:eastAsia="標楷體"/>
                <w:sz w:val="26"/>
                <w:szCs w:val="26"/>
              </w:rPr>
              <w:t>了解生物多樣性及環境承載力的重要性。</w:t>
            </w:r>
          </w:p>
          <w:p w:rsidR="0027557F" w:rsidRDefault="0027557F" w:rsidP="00562FB8">
            <w:pPr>
              <w:jc w:val="both"/>
              <w:rPr>
                <w:rFonts w:ascii="標楷體" w:eastAsia="標楷體" w:hAnsi="標楷體" w:cs="新細明體"/>
                <w:sz w:val="26"/>
                <w:szCs w:val="26"/>
              </w:rPr>
            </w:pPr>
            <w:r>
              <w:rPr>
                <w:rFonts w:eastAsia="標楷體"/>
                <w:sz w:val="26"/>
                <w:szCs w:val="26"/>
              </w:rPr>
              <w:t>【原住民族教育】</w:t>
            </w:r>
          </w:p>
          <w:p w:rsidR="0027557F" w:rsidRDefault="0027557F" w:rsidP="00562FB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J11 </w:t>
            </w:r>
            <w:r w:rsidRPr="00990A6C">
              <w:rPr>
                <w:rFonts w:eastAsia="標楷體"/>
                <w:sz w:val="26"/>
                <w:szCs w:val="26"/>
              </w:rPr>
              <w:t>認識原住民族土地自然資源與文化間的關係。</w:t>
            </w:r>
          </w:p>
        </w:tc>
      </w:tr>
      <w:tr w:rsidR="0027557F" w:rsidRPr="00F66AAE" w:rsidTr="00562FB8">
        <w:trPr>
          <w:trHeight w:val="101"/>
        </w:trPr>
        <w:tc>
          <w:tcPr>
            <w:tcW w:w="1539" w:type="dxa"/>
          </w:tcPr>
          <w:p w:rsidR="0027557F" w:rsidRPr="00990A6C" w:rsidRDefault="0027557F" w:rsidP="00562FB8">
            <w:pPr>
              <w:jc w:val="center"/>
              <w:rPr>
                <w:rFonts w:ascii="標楷體" w:eastAsia="標楷體" w:hAnsi="標楷體" w:cs="新細明體"/>
                <w:sz w:val="26"/>
                <w:szCs w:val="26"/>
              </w:rPr>
            </w:pPr>
            <w:r>
              <w:rPr>
                <w:rFonts w:eastAsia="標楷體"/>
                <w:sz w:val="26"/>
                <w:szCs w:val="26"/>
              </w:rPr>
              <w:lastRenderedPageBreak/>
              <w:t>廿</w:t>
            </w:r>
          </w:p>
        </w:tc>
        <w:tc>
          <w:tcPr>
            <w:tcW w:w="2254" w:type="dxa"/>
          </w:tcPr>
          <w:p w:rsidR="0027557F" w:rsidRPr="00990A6C" w:rsidRDefault="0027557F" w:rsidP="00562FB8">
            <w:pPr>
              <w:jc w:val="both"/>
              <w:rPr>
                <w:rFonts w:ascii="標楷體" w:eastAsia="標楷體" w:hAnsi="標楷體"/>
                <w:sz w:val="26"/>
                <w:szCs w:val="26"/>
              </w:rPr>
            </w:pPr>
            <w:r w:rsidRPr="009F2900">
              <w:rPr>
                <w:rFonts w:eastAsia="標楷體"/>
                <w:sz w:val="26"/>
                <w:szCs w:val="26"/>
              </w:rPr>
              <w:t>表演藝術</w:t>
            </w:r>
          </w:p>
          <w:p w:rsidR="0027557F" w:rsidRPr="00990A6C" w:rsidRDefault="0027557F" w:rsidP="00562FB8">
            <w:pPr>
              <w:jc w:val="both"/>
              <w:rPr>
                <w:rFonts w:ascii="標楷體" w:eastAsia="標楷體" w:hAnsi="標楷體"/>
                <w:sz w:val="26"/>
                <w:szCs w:val="26"/>
              </w:rPr>
            </w:pPr>
            <w:r w:rsidRPr="00990A6C">
              <w:rPr>
                <w:rFonts w:eastAsia="標楷體"/>
                <w:sz w:val="26"/>
                <w:szCs w:val="26"/>
              </w:rPr>
              <w:t>第十二課輕歌曼舞演故事</w:t>
            </w:r>
            <w:r w:rsidRPr="0080319B">
              <w:rPr>
                <w:rFonts w:eastAsia="標楷體"/>
                <w:sz w:val="26"/>
                <w:szCs w:val="26"/>
              </w:rPr>
              <w:t>【休業式】</w:t>
            </w:r>
          </w:p>
        </w:tc>
        <w:tc>
          <w:tcPr>
            <w:tcW w:w="1931" w:type="dxa"/>
          </w:tcPr>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-J-A1 </w:t>
            </w:r>
            <w:r w:rsidRPr="00990A6C">
              <w:rPr>
                <w:rFonts w:eastAsia="標楷體"/>
                <w:sz w:val="26"/>
                <w:szCs w:val="26"/>
              </w:rPr>
              <w:t>參與藝術活動，增進美感知能。</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-J-B1 </w:t>
            </w:r>
            <w:r w:rsidRPr="00990A6C">
              <w:rPr>
                <w:rFonts w:eastAsia="標楷體"/>
                <w:sz w:val="26"/>
                <w:szCs w:val="26"/>
              </w:rPr>
              <w:t>應用藝術符號，以表達觀點與風格。</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-J-B3 </w:t>
            </w:r>
            <w:r w:rsidRPr="00990A6C">
              <w:rPr>
                <w:rFonts w:eastAsia="標楷體"/>
                <w:sz w:val="26"/>
                <w:szCs w:val="26"/>
              </w:rPr>
              <w:t>善用多元感官，探索理解藝術與生活的關聯，以展現美感意識。</w:t>
            </w:r>
          </w:p>
          <w:p w:rsidR="0027557F" w:rsidRDefault="0027557F" w:rsidP="00562FB8">
            <w:pPr>
              <w:jc w:val="both"/>
              <w:rPr>
                <w:rFonts w:ascii="標楷體" w:eastAsia="標楷體" w:hAnsi="標楷體" w:cs="新細明體"/>
                <w:sz w:val="26"/>
                <w:szCs w:val="26"/>
              </w:rPr>
            </w:pPr>
            <w:r>
              <w:rPr>
                <w:rFonts w:eastAsia="標楷體"/>
                <w:sz w:val="26"/>
                <w:szCs w:val="26"/>
              </w:rPr>
              <w:t>藝</w:t>
            </w:r>
            <w:r>
              <w:rPr>
                <w:rFonts w:eastAsia="標楷體"/>
                <w:sz w:val="26"/>
                <w:szCs w:val="26"/>
              </w:rPr>
              <w:t xml:space="preserve">-J-C2 </w:t>
            </w:r>
            <w:r w:rsidRPr="00990A6C">
              <w:rPr>
                <w:rFonts w:eastAsia="標楷體"/>
                <w:sz w:val="26"/>
                <w:szCs w:val="26"/>
              </w:rPr>
              <w:t>透過藝術實踐，建立利他與合群的知能，培養團隊合作與溝通協調的能力。</w:t>
            </w:r>
          </w:p>
        </w:tc>
        <w:tc>
          <w:tcPr>
            <w:tcW w:w="4014"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引導學生分組討論如何改編《西城故事》，讓雙方的衝突事件有妥善的言和機會，並圓滿收場。</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請學生依據新劇情，挑選</w:t>
            </w:r>
            <w:r>
              <w:rPr>
                <w:rFonts w:eastAsia="標楷體"/>
                <w:sz w:val="26"/>
                <w:szCs w:val="26"/>
              </w:rPr>
              <w:t>一</w:t>
            </w:r>
            <w:r w:rsidRPr="00990A6C">
              <w:rPr>
                <w:rFonts w:eastAsia="標楷體"/>
                <w:sz w:val="26"/>
                <w:szCs w:val="26"/>
              </w:rPr>
              <w:t>首情境相似且耳熟能詳，或正在流行的歌曲，改編其中的歌詞，使詞句符合新劇情、並傳達人物的心情。</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請各小組的學生分別飾演兩方人馬，安排彼此的隊形，並且依據改編的劇情和歌詞，設計相對應的手勢和動作，練習搭配唱歌與動作並進行表演。</w:t>
            </w:r>
          </w:p>
        </w:tc>
        <w:tc>
          <w:tcPr>
            <w:tcW w:w="2126" w:type="dxa"/>
          </w:tcPr>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1.</w:t>
            </w:r>
            <w:r w:rsidRPr="00990A6C">
              <w:rPr>
                <w:rFonts w:eastAsia="標楷體"/>
                <w:sz w:val="26"/>
                <w:szCs w:val="26"/>
              </w:rPr>
              <w:t>表現評量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2.</w:t>
            </w:r>
            <w:r w:rsidRPr="00990A6C">
              <w:rPr>
                <w:rFonts w:eastAsia="標楷體"/>
                <w:sz w:val="26"/>
                <w:szCs w:val="26"/>
              </w:rPr>
              <w:t>實作評量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3.</w:t>
            </w:r>
            <w:r w:rsidRPr="00990A6C">
              <w:rPr>
                <w:rFonts w:eastAsia="標楷體"/>
                <w:sz w:val="26"/>
                <w:szCs w:val="26"/>
              </w:rPr>
              <w:t>發表評量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4.</w:t>
            </w:r>
            <w:r w:rsidRPr="00990A6C">
              <w:rPr>
                <w:rFonts w:eastAsia="標楷體"/>
                <w:sz w:val="26"/>
                <w:szCs w:val="26"/>
              </w:rPr>
              <w:t>態度評量</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5.</w:t>
            </w:r>
            <w:r w:rsidRPr="00990A6C">
              <w:rPr>
                <w:rFonts w:eastAsia="標楷體"/>
                <w:sz w:val="26"/>
                <w:szCs w:val="26"/>
              </w:rPr>
              <w:t>學生互評</w:t>
            </w:r>
          </w:p>
          <w:p w:rsidR="0027557F" w:rsidRPr="00990A6C" w:rsidRDefault="0027557F" w:rsidP="00562FB8">
            <w:pPr>
              <w:jc w:val="both"/>
              <w:rPr>
                <w:rFonts w:ascii="標楷體" w:eastAsia="標楷體" w:hAnsi="標楷體" w:cs="新細明體"/>
                <w:sz w:val="26"/>
                <w:szCs w:val="26"/>
              </w:rPr>
            </w:pPr>
            <w:r w:rsidRPr="00990A6C">
              <w:rPr>
                <w:rFonts w:eastAsia="標楷體"/>
                <w:sz w:val="26"/>
                <w:szCs w:val="26"/>
              </w:rPr>
              <w:t>6.</w:t>
            </w:r>
            <w:r w:rsidRPr="00990A6C">
              <w:rPr>
                <w:rFonts w:eastAsia="標楷體"/>
                <w:sz w:val="26"/>
                <w:szCs w:val="26"/>
              </w:rPr>
              <w:t>學習單評量</w:t>
            </w:r>
          </w:p>
        </w:tc>
        <w:tc>
          <w:tcPr>
            <w:tcW w:w="2694" w:type="dxa"/>
          </w:tcPr>
          <w:p w:rsidR="0027557F" w:rsidRDefault="0027557F" w:rsidP="00562FB8">
            <w:pPr>
              <w:jc w:val="both"/>
              <w:rPr>
                <w:rFonts w:ascii="標楷體" w:eastAsia="標楷體" w:hAnsi="標楷體" w:cs="新細明體"/>
                <w:sz w:val="26"/>
                <w:szCs w:val="26"/>
              </w:rPr>
            </w:pPr>
            <w:r>
              <w:rPr>
                <w:rFonts w:eastAsia="標楷體"/>
                <w:sz w:val="26"/>
                <w:szCs w:val="26"/>
              </w:rPr>
              <w:t>【性別平等教育】</w:t>
            </w:r>
          </w:p>
          <w:p w:rsidR="0027557F" w:rsidRDefault="0027557F" w:rsidP="00562FB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J3 </w:t>
            </w:r>
            <w:r w:rsidRPr="00990A6C">
              <w:rPr>
                <w:rFonts w:eastAsia="標楷體"/>
                <w:sz w:val="26"/>
                <w:szCs w:val="26"/>
              </w:rPr>
              <w:t>檢視家庭、學校、職場中基於性別刻板印象產生的偏見與歧視。</w:t>
            </w:r>
          </w:p>
        </w:tc>
      </w:tr>
    </w:tbl>
    <w:p w:rsidR="0027557F" w:rsidRDefault="0027557F" w:rsidP="0027557F">
      <w:pPr>
        <w:jc w:val="center"/>
        <w:rPr>
          <w:rFonts w:ascii="標楷體" w:eastAsia="標楷體" w:hAnsi="標楷體"/>
        </w:rPr>
      </w:pPr>
    </w:p>
    <w:p w:rsidR="0027557F" w:rsidRPr="0027557F" w:rsidRDefault="0027557F" w:rsidP="00520296">
      <w:pPr>
        <w:jc w:val="center"/>
        <w:rPr>
          <w:rFonts w:ascii="標楷體" w:eastAsia="標楷體" w:hAnsi="標楷體" w:hint="eastAsia"/>
        </w:rPr>
      </w:pPr>
      <w:bookmarkStart w:id="0" w:name="_GoBack"/>
      <w:bookmarkEnd w:id="0"/>
    </w:p>
    <w:sectPr w:rsidR="0027557F" w:rsidRPr="0027557F" w:rsidSect="00520296">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667" w:rsidRDefault="008F1667">
      <w:r>
        <w:separator/>
      </w:r>
    </w:p>
  </w:endnote>
  <w:endnote w:type="continuationSeparator" w:id="0">
    <w:p w:rsidR="008F1667" w:rsidRDefault="008F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667" w:rsidRDefault="008F1667">
      <w:r>
        <w:separator/>
      </w:r>
    </w:p>
  </w:footnote>
  <w:footnote w:type="continuationSeparator" w:id="0">
    <w:p w:rsidR="008F1667" w:rsidRDefault="008F16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96" w:rsidRDefault="00520296" w:rsidP="00520296">
    <w:pPr>
      <w:pBdr>
        <w:top w:val="nil"/>
        <w:left w:val="nil"/>
        <w:bottom w:val="nil"/>
        <w:right w:val="nil"/>
        <w:between w:val="nil"/>
      </w:pBdr>
      <w:tabs>
        <w:tab w:val="center" w:pos="4153"/>
        <w:tab w:val="right" w:pos="8306"/>
      </w:tabs>
      <w:rPr>
        <w:rFonts w:ascii="標楷體" w:eastAsia="標楷體" w:hAnsi="標楷體" w:cs="標楷體"/>
        <w:color w:val="000000"/>
        <w:sz w:val="20"/>
        <w:szCs w:val="20"/>
      </w:rPr>
    </w:pPr>
    <w:r>
      <w:rPr>
        <w:rFonts w:ascii="標楷體" w:eastAsia="標楷體" w:hAnsi="標楷體" w:cs="標楷體"/>
        <w:color w:val="000000"/>
        <w:sz w:val="20"/>
        <w:szCs w:val="20"/>
      </w:rPr>
      <w:t>附件2-5（一、二、三／七、八、九年級適用）</w:t>
    </w:r>
  </w:p>
  <w:p w:rsidR="00520296" w:rsidRPr="00111C7B" w:rsidRDefault="0052029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B6A60"/>
    <w:multiLevelType w:val="hybridMultilevel"/>
    <w:tmpl w:val="CD9ECD8E"/>
    <w:lvl w:ilvl="0" w:tplc="E2E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1129"/>
    <w:rsid w:val="000A5DEE"/>
    <w:rsid w:val="0027557F"/>
    <w:rsid w:val="00520296"/>
    <w:rsid w:val="008F1667"/>
    <w:rsid w:val="00A20DCB"/>
    <w:rsid w:val="00F411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3F2D"/>
  <w15:docId w15:val="{64ACB06E-A994-4208-8AED-AFD8EC1E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qFormat/>
    <w:rsid w:val="003A23C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8B28-9398-4A1B-BF88-F3691415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97</Pages>
  <Words>8594</Words>
  <Characters>48990</Characters>
  <Application>Microsoft Office Word</Application>
  <DocSecurity>0</DocSecurity>
  <Lines>408</Lines>
  <Paragraphs>114</Paragraphs>
  <ScaleCrop>false</ScaleCrop>
  <Company/>
  <LinksUpToDate>false</LinksUpToDate>
  <CharactersWithSpaces>57470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1234</cp:lastModifiedBy>
  <cp:revision>7</cp:revision>
  <cp:lastPrinted>2019-03-26T07:40:00Z</cp:lastPrinted>
  <dcterms:created xsi:type="dcterms:W3CDTF">2022-01-12T09:03:00Z</dcterms:created>
  <dcterms:modified xsi:type="dcterms:W3CDTF">2022-06-21T08:35:00Z</dcterms:modified>
</cp:coreProperties>
</file>