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5D2E70" w14:textId="77777777" w:rsidR="001C549A" w:rsidRPr="002B1165" w:rsidRDefault="001C549A" w:rsidP="001C549A">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58CB766C" w14:textId="77777777" w:rsidR="001C549A" w:rsidRPr="003542DC" w:rsidRDefault="001C549A" w:rsidP="001C549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1C549A" w14:paraId="07E360E0" w14:textId="77777777" w:rsidTr="00B833AA">
        <w:trPr>
          <w:trHeight w:val="680"/>
        </w:trPr>
        <w:tc>
          <w:tcPr>
            <w:tcW w:w="1195" w:type="dxa"/>
            <w:vAlign w:val="center"/>
          </w:tcPr>
          <w:p w14:paraId="108AF144" w14:textId="77777777" w:rsidR="001C549A" w:rsidRDefault="001C549A" w:rsidP="00B833AA">
            <w:pPr>
              <w:jc w:val="center"/>
              <w:rPr>
                <w:rFonts w:ascii="標楷體" w:eastAsia="標楷體" w:hAnsi="標楷體"/>
                <w:sz w:val="28"/>
              </w:rPr>
            </w:pPr>
            <w:r>
              <w:rPr>
                <w:rFonts w:ascii="標楷體" w:eastAsia="標楷體" w:hAnsi="標楷體" w:hint="eastAsia"/>
                <w:sz w:val="28"/>
              </w:rPr>
              <w:t>領域</w:t>
            </w:r>
          </w:p>
          <w:p w14:paraId="3D5683FD" w14:textId="77777777" w:rsidR="001C549A" w:rsidRDefault="001C549A" w:rsidP="00B833A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3B1242EC" w14:textId="77777777" w:rsidR="001C549A" w:rsidRPr="006F5AF6" w:rsidRDefault="001C549A" w:rsidP="00B833AA">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健康與體育領域</w:t>
            </w:r>
            <w:r>
              <w:rPr>
                <w:rFonts w:ascii="標楷體" w:eastAsia="標楷體" w:hAnsi="標楷體" w:hint="eastAsia"/>
                <w:color w:val="000000" w:themeColor="text1"/>
                <w:sz w:val="28"/>
              </w:rPr>
              <w:t>(健康)</w:t>
            </w:r>
          </w:p>
        </w:tc>
        <w:tc>
          <w:tcPr>
            <w:tcW w:w="2126" w:type="dxa"/>
            <w:vAlign w:val="center"/>
          </w:tcPr>
          <w:p w14:paraId="469E328C" w14:textId="77777777" w:rsidR="001C549A" w:rsidRPr="006F5AF6" w:rsidRDefault="001C549A" w:rsidP="00B833A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3E060465" w14:textId="77777777" w:rsidR="001C549A" w:rsidRPr="006F5AF6" w:rsidRDefault="001C549A" w:rsidP="00B833AA">
            <w:pPr>
              <w:rPr>
                <w:rFonts w:ascii="標楷體" w:eastAsia="標楷體" w:hAnsi="標楷體"/>
                <w:color w:val="000000" w:themeColor="text1"/>
                <w:sz w:val="28"/>
                <w:shd w:val="pct15" w:color="auto" w:fill="FFFFFF"/>
              </w:rPr>
            </w:pPr>
            <w:r>
              <w:rPr>
                <w:rFonts w:ascii="標楷體" w:eastAsia="標楷體" w:hAnsi="標楷體" w:hint="eastAsia"/>
                <w:color w:val="000000" w:themeColor="text1"/>
                <w:sz w:val="28"/>
              </w:rPr>
              <w:t>九</w:t>
            </w:r>
            <w:r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2   </w:t>
            </w:r>
            <w:r w:rsidRPr="00DE11D7">
              <w:rPr>
                <w:rFonts w:ascii="標楷體" w:eastAsia="標楷體" w:hAnsi="標楷體" w:hint="eastAsia"/>
                <w:color w:val="000000" w:themeColor="text1"/>
                <w:sz w:val="28"/>
              </w:rPr>
              <w:t>班</w:t>
            </w:r>
          </w:p>
        </w:tc>
      </w:tr>
      <w:tr w:rsidR="001C549A" w14:paraId="1A826378" w14:textId="77777777" w:rsidTr="00B833AA">
        <w:trPr>
          <w:trHeight w:val="680"/>
        </w:trPr>
        <w:tc>
          <w:tcPr>
            <w:tcW w:w="1195" w:type="dxa"/>
            <w:vAlign w:val="center"/>
          </w:tcPr>
          <w:p w14:paraId="39081E1C" w14:textId="77777777" w:rsidR="001C549A" w:rsidRDefault="001C549A" w:rsidP="00B833AA">
            <w:pPr>
              <w:jc w:val="center"/>
              <w:rPr>
                <w:rFonts w:ascii="標楷體" w:eastAsia="標楷體" w:hAnsi="標楷體"/>
                <w:sz w:val="28"/>
              </w:rPr>
            </w:pPr>
            <w:r>
              <w:rPr>
                <w:rFonts w:ascii="標楷體" w:eastAsia="標楷體" w:hAnsi="標楷體"/>
                <w:sz w:val="28"/>
              </w:rPr>
              <w:t>教師</w:t>
            </w:r>
          </w:p>
        </w:tc>
        <w:tc>
          <w:tcPr>
            <w:tcW w:w="5288" w:type="dxa"/>
            <w:vAlign w:val="center"/>
          </w:tcPr>
          <w:p w14:paraId="0777DC83" w14:textId="77777777" w:rsidR="001C549A" w:rsidRPr="006F5AF6" w:rsidRDefault="001C549A" w:rsidP="00B833AA">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14:paraId="1C5333E1" w14:textId="77777777" w:rsidR="001C549A" w:rsidRPr="006F5AF6" w:rsidRDefault="001C549A" w:rsidP="00B833A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3EFA119C" w14:textId="77777777" w:rsidR="001C549A" w:rsidRPr="006F5AF6" w:rsidRDefault="001C549A" w:rsidP="00B833AA">
            <w:pPr>
              <w:rPr>
                <w:rFonts w:ascii="標楷體" w:eastAsia="標楷體" w:hAnsi="標楷體"/>
                <w:color w:val="000000" w:themeColor="text1"/>
                <w:sz w:val="28"/>
                <w:shd w:val="pct15" w:color="auto" w:fill="FFFFFF"/>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1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21  </w:t>
            </w:r>
            <w:r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21 </w:t>
            </w:r>
            <w:r w:rsidRPr="00DE11D7">
              <w:rPr>
                <w:rFonts w:ascii="標楷體" w:eastAsia="標楷體" w:hAnsi="標楷體" w:hint="eastAsia"/>
                <w:color w:val="000000" w:themeColor="text1"/>
                <w:sz w:val="28"/>
              </w:rPr>
              <w:t>節</w:t>
            </w:r>
          </w:p>
        </w:tc>
      </w:tr>
    </w:tbl>
    <w:p w14:paraId="172EA540" w14:textId="77777777" w:rsidR="001C549A" w:rsidRDefault="001C549A" w:rsidP="001C549A">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7"/>
        <w:gridCol w:w="3970"/>
      </w:tblGrid>
      <w:tr w:rsidR="001C549A" w:rsidRPr="00F226B5" w14:paraId="0497A028" w14:textId="77777777" w:rsidTr="00B833AA">
        <w:trPr>
          <w:trHeight w:val="856"/>
        </w:trPr>
        <w:tc>
          <w:tcPr>
            <w:tcW w:w="14421" w:type="dxa"/>
            <w:gridSpan w:val="6"/>
          </w:tcPr>
          <w:p w14:paraId="738633A1" w14:textId="77777777" w:rsidR="001C549A" w:rsidRPr="00F226B5" w:rsidRDefault="001C549A" w:rsidP="00B833A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7E77AE35" w14:textId="77777777" w:rsidR="00033B22" w:rsidRPr="00F226B5" w:rsidRDefault="00033B22" w:rsidP="00033B22">
            <w:pPr>
              <w:rPr>
                <w:rFonts w:ascii="標楷體" w:eastAsia="標楷體" w:hAnsi="標楷體"/>
                <w:sz w:val="26"/>
                <w:szCs w:val="26"/>
              </w:rPr>
            </w:pPr>
            <w:r w:rsidRPr="00F226B5">
              <w:rPr>
                <w:rFonts w:ascii="標楷體" w:eastAsia="標楷體" w:hAnsi="標楷體" w:hint="eastAsia"/>
                <w:sz w:val="26"/>
                <w:szCs w:val="26"/>
              </w:rPr>
              <w:t>健康教育</w:t>
            </w:r>
          </w:p>
          <w:p w14:paraId="506317DF" w14:textId="77777777" w:rsidR="001C549A" w:rsidRPr="00A30DC6" w:rsidRDefault="00033B22" w:rsidP="00033B22">
            <w:pPr>
              <w:spacing w:line="260" w:lineRule="exact"/>
              <w:rPr>
                <w:sz w:val="20"/>
                <w:szCs w:val="20"/>
              </w:rPr>
            </w:pPr>
            <w:r w:rsidRPr="00660B63">
              <w:rPr>
                <w:rFonts w:ascii="標楷體" w:eastAsia="標楷體" w:hAnsi="標楷體" w:hint="eastAsia"/>
                <w:sz w:val="26"/>
                <w:szCs w:val="20"/>
              </w:rPr>
              <w:t xml:space="preserve">    明瞭全人健康的概念及保持良好生活形態的方法；</w:t>
            </w:r>
            <w:r>
              <w:rPr>
                <w:rFonts w:ascii="標楷體" w:eastAsia="標楷體" w:hAnsi="標楷體" w:hint="eastAsia"/>
                <w:sz w:val="26"/>
                <w:szCs w:val="20"/>
              </w:rPr>
              <w:t>澄清對體型價值觀的迷思，能夠對自己充滿信心並接受自己，也要瞭解如何正確的減重。另外學習如合理性消費並維護自己的消費權益，除了愛護自己與維護自己之外，也要學習如何愛護我們的生活環境，讓我們的家園更加的美好。</w:t>
            </w:r>
          </w:p>
        </w:tc>
      </w:tr>
      <w:tr w:rsidR="001C549A" w:rsidRPr="006B4835" w14:paraId="07F343FC" w14:textId="77777777" w:rsidTr="00033B22">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47E7BF5A" w14:textId="77777777" w:rsidR="001C549A" w:rsidRPr="006B4835" w:rsidRDefault="001C549A" w:rsidP="00B833AA">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20A4A89A" w14:textId="77777777" w:rsidR="001C549A" w:rsidRPr="006B4835" w:rsidRDefault="001C549A" w:rsidP="00B833AA">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67E4EBAB" w14:textId="77777777" w:rsidR="001C549A" w:rsidRPr="006B4835" w:rsidRDefault="001C549A" w:rsidP="00B833AA">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7"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5431E326" w14:textId="77777777" w:rsidR="001C549A" w:rsidRPr="006B4835" w:rsidRDefault="001C549A" w:rsidP="00B833AA">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0"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18E41574" w14:textId="77777777" w:rsidR="001C549A" w:rsidRPr="006B4835" w:rsidRDefault="001C549A" w:rsidP="00B833AA">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0117C528" w14:textId="77777777" w:rsidR="001C549A" w:rsidRPr="006B4835" w:rsidRDefault="001C549A" w:rsidP="00B833AA">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1C549A" w:rsidRPr="006B4835" w14:paraId="605558CF" w14:textId="77777777" w:rsidTr="00033B22">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1A83D3B9" w14:textId="77777777" w:rsidR="001C549A" w:rsidRDefault="001C549A" w:rsidP="00B833AA">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4E5E0F86" w14:textId="77777777" w:rsidR="001C549A" w:rsidRPr="006B4835" w:rsidRDefault="001C549A" w:rsidP="00B833AA">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14:paraId="0986696D" w14:textId="77777777" w:rsidR="001C549A" w:rsidRPr="006B4835" w:rsidRDefault="001C549A" w:rsidP="00B833AA">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14:paraId="04873F63" w14:textId="77777777" w:rsidR="001C549A" w:rsidRPr="006B4835" w:rsidRDefault="001C549A" w:rsidP="00B833AA">
            <w:pPr>
              <w:rPr>
                <w:rFonts w:ascii="標楷體" w:eastAsia="標楷體" w:hAnsi="標楷體"/>
                <w:sz w:val="26"/>
                <w:szCs w:val="26"/>
              </w:rPr>
            </w:pPr>
          </w:p>
        </w:tc>
        <w:tc>
          <w:tcPr>
            <w:tcW w:w="2127" w:type="dxa"/>
            <w:vMerge/>
            <w:tcBorders>
              <w:top w:val="single" w:sz="4" w:space="0" w:color="auto"/>
              <w:left w:val="single" w:sz="6" w:space="0" w:color="auto"/>
              <w:bottom w:val="single" w:sz="4" w:space="0" w:color="auto"/>
              <w:right w:val="single" w:sz="6" w:space="0" w:color="auto"/>
            </w:tcBorders>
            <w:vAlign w:val="center"/>
            <w:hideMark/>
          </w:tcPr>
          <w:p w14:paraId="539762B3" w14:textId="77777777" w:rsidR="001C549A" w:rsidRPr="006B4835" w:rsidRDefault="001C549A" w:rsidP="00B833AA">
            <w:pPr>
              <w:rPr>
                <w:rFonts w:ascii="標楷體" w:eastAsia="標楷體" w:hAnsi="標楷體"/>
                <w:sz w:val="26"/>
                <w:szCs w:val="26"/>
              </w:rPr>
            </w:pPr>
          </w:p>
        </w:tc>
        <w:tc>
          <w:tcPr>
            <w:tcW w:w="3970" w:type="dxa"/>
            <w:vMerge/>
            <w:tcBorders>
              <w:top w:val="single" w:sz="4" w:space="0" w:color="auto"/>
              <w:left w:val="single" w:sz="6" w:space="0" w:color="auto"/>
              <w:bottom w:val="single" w:sz="4" w:space="0" w:color="auto"/>
              <w:right w:val="double" w:sz="4" w:space="0" w:color="auto"/>
            </w:tcBorders>
            <w:vAlign w:val="center"/>
            <w:hideMark/>
          </w:tcPr>
          <w:p w14:paraId="71B24D88" w14:textId="77777777" w:rsidR="001C549A" w:rsidRPr="006B4835" w:rsidRDefault="001C549A" w:rsidP="00B833AA">
            <w:pPr>
              <w:rPr>
                <w:rFonts w:ascii="標楷體" w:eastAsia="標楷體" w:hAnsi="標楷體"/>
                <w:sz w:val="26"/>
                <w:szCs w:val="26"/>
              </w:rPr>
            </w:pPr>
          </w:p>
        </w:tc>
      </w:tr>
      <w:tr w:rsidR="00033B22" w14:paraId="5976BB5B" w14:textId="77777777" w:rsidTr="00033B22">
        <w:trPr>
          <w:trHeight w:val="1827"/>
        </w:trPr>
        <w:tc>
          <w:tcPr>
            <w:tcW w:w="670" w:type="dxa"/>
            <w:vAlign w:val="center"/>
          </w:tcPr>
          <w:p w14:paraId="453CE786"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一</w:t>
            </w:r>
          </w:p>
        </w:tc>
        <w:tc>
          <w:tcPr>
            <w:tcW w:w="1417" w:type="dxa"/>
            <w:vAlign w:val="center"/>
          </w:tcPr>
          <w:p w14:paraId="4C8ACFDA"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14:paraId="0454C5AD"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第1章身體意象</w:t>
            </w:r>
          </w:p>
        </w:tc>
        <w:tc>
          <w:tcPr>
            <w:tcW w:w="1277" w:type="dxa"/>
            <w:tcBorders>
              <w:right w:val="single" w:sz="4" w:space="0" w:color="auto"/>
            </w:tcBorders>
            <w:vAlign w:val="center"/>
          </w:tcPr>
          <w:p w14:paraId="43302B67"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tc>
        <w:tc>
          <w:tcPr>
            <w:tcW w:w="4960" w:type="dxa"/>
            <w:vAlign w:val="center"/>
          </w:tcPr>
          <w:p w14:paraId="29FDF90B"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一、引起動機</w:t>
            </w:r>
          </w:p>
          <w:p w14:paraId="0F47E0AF" w14:textId="77777777" w:rsidR="00033B22"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引導：教師帶領學生閱讀P6圖中三人的對話，釐清以下論點 </w:t>
            </w:r>
          </w:p>
          <w:p w14:paraId="53834A34"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1.你很在意自己的身材嗎？為什麼？</w:t>
            </w:r>
          </w:p>
          <w:p w14:paraId="6EC2824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2.你覺得自己體型是胖、瘦還是適中？</w:t>
            </w:r>
          </w:p>
          <w:p w14:paraId="370DED3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3.你是如何評判自己的體型呢？</w:t>
            </w:r>
          </w:p>
          <w:p w14:paraId="2C52FD3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 □自己的看法 □家人影響 □媒體塑造 □其他</w:t>
            </w:r>
          </w:p>
          <w:p w14:paraId="06C9592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發表：教師徵詢願意回答以上問題的同學發表</w:t>
            </w:r>
            <w:r>
              <w:rPr>
                <w:rFonts w:ascii="標楷體" w:eastAsia="標楷體" w:hAnsi="標楷體" w:cs="新細明體" w:hint="eastAsia"/>
                <w:bCs/>
                <w:snapToGrid w:val="0"/>
                <w:color w:val="000000"/>
                <w:sz w:val="26"/>
                <w:szCs w:val="20"/>
              </w:rPr>
              <w:t>。</w:t>
            </w:r>
          </w:p>
          <w:p w14:paraId="756E517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歸納：青少年對於體型的評判，可能受到同儕、家人、媒體、網路等資訊的影響，個人的體型價值觀就是身體意象。</w:t>
            </w:r>
          </w:p>
          <w:p w14:paraId="2438E8D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二、我的體型觀</w:t>
            </w:r>
          </w:p>
          <w:p w14:paraId="3649AEC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引導：教師請學生參考P7中的體型圖，選擇自己現在較接近的體型和想要的體型</w:t>
            </w:r>
            <w:r>
              <w:rPr>
                <w:rFonts w:ascii="標楷體" w:eastAsia="標楷體" w:hAnsi="標楷體" w:cs="新細明體" w:hint="eastAsia"/>
                <w:color w:val="000000"/>
                <w:sz w:val="26"/>
                <w:szCs w:val="20"/>
              </w:rPr>
              <w:t>。</w:t>
            </w:r>
          </w:p>
          <w:p w14:paraId="43C2583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發問：同學的理想體型與目前體型間是否有差距？想想看造成這種差異的原因為何？ </w:t>
            </w:r>
          </w:p>
          <w:p w14:paraId="11BE121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發表：邀請同學發表為什麼會選擇此種理想體型，是受到誰的影響</w:t>
            </w:r>
            <w:r>
              <w:rPr>
                <w:rFonts w:ascii="標楷體" w:eastAsia="標楷體" w:hAnsi="標楷體" w:cs="新細明體" w:hint="eastAsia"/>
                <w:color w:val="000000"/>
                <w:sz w:val="26"/>
                <w:szCs w:val="20"/>
              </w:rPr>
              <w:t>。</w:t>
            </w:r>
          </w:p>
          <w:p w14:paraId="43C9B2D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講解：有些人的體型在多數人眼中是瘦高型的，但是他自己卻覺得還是太胖，會極端的追求還要再更瘦，這是因為受到多 種因素的影響，可能是同儕、家人、媒體、網路都有可能，以下讓我們來了解。</w:t>
            </w:r>
          </w:p>
          <w:p w14:paraId="2BDF70F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教師介紹：</w:t>
            </w:r>
          </w:p>
          <w:p w14:paraId="35FDCC2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（一）家人親友的影響：相較於其他因素來說，家人的影響其實是最大的，因為小孩子的價值觀建立就是在家庭之中</w:t>
            </w:r>
            <w:r>
              <w:rPr>
                <w:rFonts w:ascii="標楷體" w:eastAsia="標楷體" w:hAnsi="標楷體" w:cs="新細明體" w:hint="eastAsia"/>
                <w:color w:val="000000"/>
                <w:sz w:val="26"/>
                <w:szCs w:val="20"/>
              </w:rPr>
              <w:t>。</w:t>
            </w:r>
            <w:r w:rsidRPr="004C5D5D">
              <w:rPr>
                <w:rFonts w:ascii="標楷體" w:eastAsia="標楷體" w:hAnsi="標楷體" w:cs="新細明體" w:hint="eastAsia"/>
                <w:color w:val="000000"/>
                <w:sz w:val="26"/>
                <w:szCs w:val="20"/>
              </w:rPr>
              <w:t xml:space="preserve"> </w:t>
            </w:r>
          </w:p>
          <w:p w14:paraId="648D1FB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（二）同儕的影響：青少年時期同儕影響力很大，青少年會希望與同儕有共同的話題與喜好。</w:t>
            </w:r>
          </w:p>
          <w:p w14:paraId="1506E13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教師介紹：</w:t>
            </w:r>
          </w:p>
          <w:p w14:paraId="43FAA8C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（三）社會文化的期待：國情與國家開發程度的不同會影響社會大眾對自我體型的判斷。</w:t>
            </w:r>
          </w:p>
          <w:p w14:paraId="02291A0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（四）媒體的影響：青少年會崇拜偶像明星，媒體所報導出來的現象也會影響青少年對自我體型的判斷</w:t>
            </w:r>
            <w:r>
              <w:rPr>
                <w:rFonts w:ascii="標楷體" w:eastAsia="標楷體" w:hAnsi="標楷體" w:cs="新細明體" w:hint="eastAsia"/>
                <w:color w:val="000000"/>
                <w:sz w:val="26"/>
                <w:szCs w:val="20"/>
              </w:rPr>
              <w:t>。</w:t>
            </w:r>
          </w:p>
          <w:p w14:paraId="7DD7780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w:t>
            </w:r>
          </w:p>
          <w:p w14:paraId="4E253C7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以上這些因素會影響個人對自我體型的認知，這就是「身體意象」。請同學自我評估以下兩個問題：</w:t>
            </w:r>
          </w:p>
          <w:p w14:paraId="058DF64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1.你滿意自己的體型嗎？</w:t>
            </w:r>
          </w:p>
          <w:p w14:paraId="322CDE9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2.分析看看，哪些因素會影響你對自己體型的看法？</w:t>
            </w:r>
          </w:p>
          <w:p w14:paraId="7E647C4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w:t>
            </w:r>
          </w:p>
          <w:p w14:paraId="6FFFC04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如果過度在意自己的身體意象，會導致身心受到影響，反而損失健康，讓我們一起來認識何謂健康的體型。</w:t>
            </w:r>
          </w:p>
        </w:tc>
        <w:tc>
          <w:tcPr>
            <w:tcW w:w="2127" w:type="dxa"/>
            <w:vAlign w:val="center"/>
          </w:tcPr>
          <w:p w14:paraId="41811906"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1.觀察：是否能認真聆聽</w:t>
            </w:r>
          </w:p>
          <w:p w14:paraId="10A9C6E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2.發表：是否能說出影響身體意象的因素。</w:t>
            </w:r>
          </w:p>
        </w:tc>
        <w:tc>
          <w:tcPr>
            <w:tcW w:w="3970" w:type="dxa"/>
            <w:vAlign w:val="center"/>
          </w:tcPr>
          <w:p w14:paraId="5C418ACD" w14:textId="77777777" w:rsidR="00033B22" w:rsidRPr="004C5D5D" w:rsidRDefault="00033B22" w:rsidP="00033B2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033B22" w14:paraId="3FC4E180" w14:textId="77777777" w:rsidTr="00033B22">
        <w:trPr>
          <w:trHeight w:val="1827"/>
        </w:trPr>
        <w:tc>
          <w:tcPr>
            <w:tcW w:w="670" w:type="dxa"/>
            <w:vAlign w:val="center"/>
          </w:tcPr>
          <w:p w14:paraId="3AFE6694"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二</w:t>
            </w:r>
          </w:p>
        </w:tc>
        <w:tc>
          <w:tcPr>
            <w:tcW w:w="1417" w:type="dxa"/>
            <w:vAlign w:val="center"/>
          </w:tcPr>
          <w:p w14:paraId="4CB21169"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14:paraId="6652B438"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第1章身體意象</w:t>
            </w:r>
          </w:p>
        </w:tc>
        <w:tc>
          <w:tcPr>
            <w:tcW w:w="1277" w:type="dxa"/>
            <w:tcBorders>
              <w:right w:val="single" w:sz="4" w:space="0" w:color="auto"/>
            </w:tcBorders>
            <w:vAlign w:val="center"/>
          </w:tcPr>
          <w:p w14:paraId="0DD8C8B3"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tc>
        <w:tc>
          <w:tcPr>
            <w:tcW w:w="4960" w:type="dxa"/>
            <w:vAlign w:val="center"/>
          </w:tcPr>
          <w:p w14:paraId="50983446"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一、健康的體型觀</w:t>
            </w:r>
          </w:p>
          <w:p w14:paraId="7A1A3293"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提問：請同學閱讀P10的小故事並進行討問，為什麼小華的桌上很多菜，這時同學說 「胃口很好」，小華會覺得尷尬？發表：請同學小組討論後發表</w:t>
            </w:r>
            <w:r>
              <w:rPr>
                <w:rFonts w:ascii="標楷體" w:eastAsia="標楷體" w:hAnsi="標楷體" w:cs="新細明體" w:hint="eastAsia"/>
                <w:bCs/>
                <w:snapToGrid w:val="0"/>
                <w:color w:val="000000"/>
                <w:sz w:val="26"/>
                <w:szCs w:val="20"/>
              </w:rPr>
              <w:t>。</w:t>
            </w:r>
          </w:p>
          <w:p w14:paraId="5A1326B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其實青少年對於自己的外表非常在意，當同學又特別關注在自己的身材時，任何話聽在小華的耳裡都會是諷刺或是意有所指的。因此我們在跟同學相處時，應該避免批評或以別人的身材當作話題。而小華自己也應該建立起正向的身體意象，接納自己。</w:t>
            </w:r>
          </w:p>
          <w:p w14:paraId="2BC20BE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二、正向的身體意象</w:t>
            </w:r>
          </w:p>
          <w:p w14:paraId="4E4EB42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(一)接受並喜歡自己的外型 (二)多元審美觀 (三)追求健康的體型 </w:t>
            </w:r>
          </w:p>
          <w:p w14:paraId="3C62B20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總結：當一個人能接納並喜歡自己的身體外型時，相對自尊也會提升，人際關係也會增強。</w:t>
            </w:r>
          </w:p>
          <w:p w14:paraId="3153CF25"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三、健康生活行動家</w:t>
            </w:r>
          </w:p>
          <w:p w14:paraId="773E7EC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引導：教師請同學閱讀廣告看板中業者所用的文宣，並運用創造性思考技巧小組進行討論（一組討論一～兩則迷思） </w:t>
            </w:r>
          </w:p>
          <w:p w14:paraId="33937FC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發表：請同學派代表進行發表</w:t>
            </w:r>
            <w:r>
              <w:rPr>
                <w:rFonts w:ascii="標楷體" w:eastAsia="標楷體" w:hAnsi="標楷體" w:cs="新細明體" w:hint="eastAsia"/>
                <w:color w:val="000000"/>
                <w:sz w:val="26"/>
                <w:szCs w:val="20"/>
              </w:rPr>
              <w:t>。</w:t>
            </w:r>
          </w:p>
          <w:p w14:paraId="3C9AA2B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總結：這幾則常見迷思很容易誤導同學，瘦不代表美麗，胖也不應該被歧視，我們對於旁人的觀點或是網路上的廣告應該具有思考辨識的能力，透過與同學討論聽 到不同的觀點，也突破我們自己舊有的刻板</w:t>
            </w:r>
            <w:r w:rsidRPr="004C5D5D">
              <w:rPr>
                <w:rFonts w:ascii="標楷體" w:eastAsia="標楷體" w:hAnsi="標楷體" w:cs="新細明體" w:hint="eastAsia"/>
                <w:color w:val="000000"/>
                <w:sz w:val="26"/>
                <w:szCs w:val="20"/>
              </w:rPr>
              <w:lastRenderedPageBreak/>
              <w:t>印象，希望同學可以接納自己的外型，建立正向的身體意象。</w:t>
            </w:r>
          </w:p>
        </w:tc>
        <w:tc>
          <w:tcPr>
            <w:tcW w:w="2127" w:type="dxa"/>
            <w:vAlign w:val="center"/>
          </w:tcPr>
          <w:p w14:paraId="1361AFC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1.觀察：是否能認真聆聽</w:t>
            </w:r>
          </w:p>
          <w:p w14:paraId="25A263C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2.發表：是否能說出影響身體意象的因素。</w:t>
            </w:r>
          </w:p>
        </w:tc>
        <w:tc>
          <w:tcPr>
            <w:tcW w:w="3970" w:type="dxa"/>
            <w:vAlign w:val="center"/>
          </w:tcPr>
          <w:p w14:paraId="61DB93E0" w14:textId="77777777" w:rsidR="00033B22" w:rsidRPr="004C5D5D" w:rsidRDefault="00033B22" w:rsidP="00033B2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033B22" w14:paraId="68A5A651" w14:textId="77777777" w:rsidTr="00033B22">
        <w:trPr>
          <w:trHeight w:val="1827"/>
        </w:trPr>
        <w:tc>
          <w:tcPr>
            <w:tcW w:w="670" w:type="dxa"/>
            <w:vAlign w:val="center"/>
          </w:tcPr>
          <w:p w14:paraId="7F0BBF44"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三</w:t>
            </w:r>
          </w:p>
        </w:tc>
        <w:tc>
          <w:tcPr>
            <w:tcW w:w="1417" w:type="dxa"/>
            <w:vAlign w:val="center"/>
          </w:tcPr>
          <w:p w14:paraId="00B596C2"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14:paraId="5165381D"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第2章我型我塑</w:t>
            </w:r>
          </w:p>
        </w:tc>
        <w:tc>
          <w:tcPr>
            <w:tcW w:w="1277" w:type="dxa"/>
            <w:tcBorders>
              <w:right w:val="single" w:sz="4" w:space="0" w:color="auto"/>
            </w:tcBorders>
            <w:vAlign w:val="center"/>
          </w:tcPr>
          <w:p w14:paraId="33268DC0"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6918BC3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一、引起動機</w:t>
            </w:r>
          </w:p>
          <w:p w14:paraId="74F87B8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提問：請同學參考小故事，思考以下問題</w:t>
            </w:r>
            <w:r>
              <w:rPr>
                <w:rFonts w:ascii="標楷體" w:eastAsia="標楷體" w:hAnsi="標楷體" w:cs="新細明體" w:hint="eastAsia"/>
                <w:bCs/>
                <w:snapToGrid w:val="0"/>
                <w:color w:val="000000"/>
                <w:sz w:val="26"/>
                <w:szCs w:val="20"/>
              </w:rPr>
              <w:t>。</w:t>
            </w:r>
          </w:p>
          <w:p w14:paraId="7BA851D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1.每學期身高、體重的測量，你是否重視呢？</w:t>
            </w:r>
          </w:p>
          <w:p w14:paraId="0359B1DB"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2.會擔心自己身高沒長、體重卻一直增加嗎？</w:t>
            </w:r>
          </w:p>
          <w:p w14:paraId="2308C9F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發表：請同學分享自己的心情與生活經驗</w:t>
            </w:r>
            <w:r>
              <w:rPr>
                <w:rFonts w:ascii="標楷體" w:eastAsia="標楷體" w:hAnsi="標楷體" w:cs="新細明體" w:hint="eastAsia"/>
                <w:bCs/>
                <w:snapToGrid w:val="0"/>
                <w:color w:val="000000"/>
                <w:sz w:val="26"/>
                <w:szCs w:val="20"/>
              </w:rPr>
              <w:t>。</w:t>
            </w:r>
          </w:p>
          <w:p w14:paraId="233802E9"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總結：判斷自己的體位健康與否，光看外型是不準確的、只看體重也是不客觀的，應該要綜合身高與體重來判斷。</w:t>
            </w:r>
          </w:p>
          <w:p w14:paraId="36D46EC0"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二、健康體位量量看</w:t>
            </w:r>
          </w:p>
          <w:p w14:paraId="0EA987E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提問：上課之前老師有提醒同學取得自己近期的身高體重，所以同學手上應該有此數據。老師可以尋找網路上資料，放出兩 位體重一樣但身高不同的人，先不要告訴同學此兩人體重相同，讓同學判斷哪一位擁有健康體位？</w:t>
            </w:r>
          </w:p>
          <w:p w14:paraId="18CE8B3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回答：請同學發表自己的看法。</w:t>
            </w:r>
          </w:p>
          <w:p w14:paraId="46BEC97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引導：其實兩者體重相同，但是因為身高不同，體位情況自然是不同的。其實判斷健康體位的方法有幾種，讓我們一起來 看看： 1BMI： 身體質量指數（BMI）＝體重 （公斤）∕身高平方（公尺）</w:t>
            </w:r>
          </w:p>
          <w:p w14:paraId="2042CA7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1.教師讓同學依據自己的數據進行計算，並對照表格判斷自己的體位狀況。</w:t>
            </w:r>
          </w:p>
          <w:p w14:paraId="3D5D3B7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2.體脂肪：體脂肪率是身體內脂肪佔體重的比率，如果同學的體重是80公斤，體脂肪率是30％→80×30％＝ 24，也就是有24公斤的體重是脂肪</w:t>
            </w:r>
            <w:r>
              <w:rPr>
                <w:rFonts w:ascii="標楷體" w:eastAsia="標楷體" w:hAnsi="標楷體" w:cs="新細明體" w:hint="eastAsia"/>
                <w:color w:val="000000"/>
                <w:sz w:val="26"/>
                <w:szCs w:val="20"/>
              </w:rPr>
              <w:t>。</w:t>
            </w:r>
          </w:p>
          <w:p w14:paraId="3CBE81E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教師可以自行攜帶體脂肪計，選擇一到兩位同學做示範，可能會遇到以下情形，BMI是健康體位的，但是體脂肪卻是過高的，這就跟飲食運動會有較大的相關，也是要改善生活型態。</w:t>
            </w:r>
          </w:p>
          <w:p w14:paraId="738AF7B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3體脂肪補充：女性身體脂肪量比例較男性高，另外，成年之後，因為基礎代謝率下降，基礎 代謝率是維持人體重要器官運作所需的最低熱量，成年之後，基礎代謝率會越</w:t>
            </w:r>
            <w:r>
              <w:rPr>
                <w:rFonts w:ascii="標楷體" w:eastAsia="標楷體" w:hAnsi="標楷體" w:cs="新細明體" w:hint="eastAsia"/>
                <w:color w:val="000000"/>
                <w:sz w:val="26"/>
                <w:szCs w:val="20"/>
              </w:rPr>
              <w:t>來</w:t>
            </w:r>
            <w:r w:rsidRPr="004C5D5D">
              <w:rPr>
                <w:rFonts w:ascii="標楷體" w:eastAsia="標楷體" w:hAnsi="標楷體" w:cs="新細明體" w:hint="eastAsia"/>
                <w:color w:val="000000"/>
                <w:sz w:val="26"/>
                <w:szCs w:val="20"/>
              </w:rPr>
              <w:t>越低，因此更需要控制飲食和運動。</w:t>
            </w:r>
          </w:p>
          <w:p w14:paraId="354E6ED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4.腰臀比＝腰圍÷臀圍（臀圍：臀部最寬的部分）正常比值：男性≦0.9，女性≦0.8，教師可攜帶皮尺測量一到兩位同學，算出腰臀比。</w:t>
            </w:r>
          </w:p>
        </w:tc>
        <w:tc>
          <w:tcPr>
            <w:tcW w:w="2127" w:type="dxa"/>
            <w:vAlign w:val="center"/>
          </w:tcPr>
          <w:p w14:paraId="1CFFFB77"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1.問答：能以客觀數據資料判斷健康體位。</w:t>
            </w:r>
          </w:p>
          <w:p w14:paraId="235EBC4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2.觀察：用心蒐集相關資料。</w:t>
            </w:r>
          </w:p>
        </w:tc>
        <w:tc>
          <w:tcPr>
            <w:tcW w:w="3970" w:type="dxa"/>
            <w:vAlign w:val="center"/>
          </w:tcPr>
          <w:p w14:paraId="0469C48A" w14:textId="77777777" w:rsidR="00033B22" w:rsidRPr="004C5D5D" w:rsidRDefault="00033B22" w:rsidP="00033B2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033B22" w14:paraId="1248D10E" w14:textId="77777777" w:rsidTr="00033B22">
        <w:trPr>
          <w:trHeight w:val="1827"/>
        </w:trPr>
        <w:tc>
          <w:tcPr>
            <w:tcW w:w="670" w:type="dxa"/>
            <w:vAlign w:val="center"/>
          </w:tcPr>
          <w:p w14:paraId="35EA5681"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四</w:t>
            </w:r>
          </w:p>
        </w:tc>
        <w:tc>
          <w:tcPr>
            <w:tcW w:w="1417" w:type="dxa"/>
            <w:vAlign w:val="center"/>
          </w:tcPr>
          <w:p w14:paraId="7A056DF9"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14:paraId="3D58E4DD"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第2章我型我塑</w:t>
            </w:r>
          </w:p>
        </w:tc>
        <w:tc>
          <w:tcPr>
            <w:tcW w:w="1277" w:type="dxa"/>
            <w:tcBorders>
              <w:right w:val="single" w:sz="4" w:space="0" w:color="auto"/>
            </w:tcBorders>
            <w:vAlign w:val="center"/>
          </w:tcPr>
          <w:p w14:paraId="1650D26C"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35A52E6F"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一、體位與健康的關係</w:t>
            </w:r>
          </w:p>
          <w:p w14:paraId="1CF330D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提問：教師請大家閱讀課本中的小故事並分享現在的體位或是家人的體位曾經有造成什麼樣的困擾？</w:t>
            </w:r>
          </w:p>
          <w:p w14:paraId="38A4894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發表：請一到兩位同學進行發表</w:t>
            </w:r>
            <w:r>
              <w:rPr>
                <w:rFonts w:ascii="標楷體" w:eastAsia="標楷體" w:hAnsi="標楷體" w:cs="新細明體" w:hint="eastAsia"/>
                <w:bCs/>
                <w:snapToGrid w:val="0"/>
                <w:color w:val="000000"/>
                <w:sz w:val="26"/>
                <w:szCs w:val="20"/>
              </w:rPr>
              <w:t>。</w:t>
            </w:r>
          </w:p>
          <w:p w14:paraId="1B327FD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總結：其實體位過重、肥胖或是體位過瘦都是不健康的，對我們身體都會有不良的影響，以下讓我們一起來了解。</w:t>
            </w:r>
          </w:p>
          <w:p w14:paraId="7B5E62C4"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二、肥胖對健康的影響</w:t>
            </w:r>
          </w:p>
          <w:p w14:paraId="6F00045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1.心臟負擔加重，導致心血管疾病</w:t>
            </w:r>
            <w:r>
              <w:rPr>
                <w:rFonts w:ascii="標楷體" w:eastAsia="標楷體" w:hAnsi="標楷體" w:cs="新細明體" w:hint="eastAsia"/>
                <w:bCs/>
                <w:snapToGrid w:val="0"/>
                <w:color w:val="000000"/>
                <w:sz w:val="26"/>
                <w:szCs w:val="20"/>
              </w:rPr>
              <w:t>。</w:t>
            </w:r>
          </w:p>
          <w:p w14:paraId="6EB389A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2.運動時會呼吸困難</w:t>
            </w:r>
            <w:r>
              <w:rPr>
                <w:rFonts w:ascii="標楷體" w:eastAsia="標楷體" w:hAnsi="標楷體" w:cs="新細明體" w:hint="eastAsia"/>
                <w:bCs/>
                <w:snapToGrid w:val="0"/>
                <w:color w:val="000000"/>
                <w:sz w:val="26"/>
                <w:szCs w:val="20"/>
              </w:rPr>
              <w:t>。</w:t>
            </w:r>
          </w:p>
          <w:p w14:paraId="78B46B8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3.影響內分泌系統，造成不孕、癌症發生率提高、生長激素變少</w:t>
            </w:r>
            <w:r>
              <w:rPr>
                <w:rFonts w:ascii="標楷體" w:eastAsia="標楷體" w:hAnsi="標楷體" w:cs="新細明體" w:hint="eastAsia"/>
                <w:bCs/>
                <w:snapToGrid w:val="0"/>
                <w:color w:val="000000"/>
                <w:sz w:val="26"/>
                <w:szCs w:val="20"/>
              </w:rPr>
              <w:t>。</w:t>
            </w:r>
          </w:p>
          <w:p w14:paraId="3C8D621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4.造成皮膚疾病，出現溼疹、皮膚紅腫、肥胖紋</w:t>
            </w:r>
            <w:r>
              <w:rPr>
                <w:rFonts w:ascii="標楷體" w:eastAsia="標楷體" w:hAnsi="標楷體" w:cs="新細明體" w:hint="eastAsia"/>
                <w:bCs/>
                <w:snapToGrid w:val="0"/>
                <w:color w:val="000000"/>
                <w:sz w:val="26"/>
                <w:szCs w:val="20"/>
              </w:rPr>
              <w:t>。</w:t>
            </w:r>
          </w:p>
          <w:p w14:paraId="16F8328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5.導致關節病變，關節因支撐重量而產生變形、退化性關節炎、痛風。</w:t>
            </w:r>
          </w:p>
          <w:p w14:paraId="4AB6D3F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三、體重過輕對健康的影響</w:t>
            </w:r>
          </w:p>
          <w:p w14:paraId="62EE4E5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1.頭暈、掉頭髮</w:t>
            </w:r>
            <w:r>
              <w:rPr>
                <w:rFonts w:ascii="標楷體" w:eastAsia="標楷體" w:hAnsi="標楷體" w:cs="新細明體" w:hint="eastAsia"/>
                <w:color w:val="000000"/>
                <w:sz w:val="26"/>
                <w:szCs w:val="20"/>
              </w:rPr>
              <w:t>。</w:t>
            </w:r>
          </w:p>
          <w:p w14:paraId="6B3F845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2.血糖及血壓過低、貧血</w:t>
            </w:r>
            <w:r>
              <w:rPr>
                <w:rFonts w:ascii="標楷體" w:eastAsia="標楷體" w:hAnsi="標楷體" w:cs="新細明體" w:hint="eastAsia"/>
                <w:color w:val="000000"/>
                <w:sz w:val="26"/>
                <w:szCs w:val="20"/>
              </w:rPr>
              <w:t>。</w:t>
            </w:r>
          </w:p>
          <w:p w14:paraId="7EC4F4A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3.皮膚乾燥與鬆弛、怕冷</w:t>
            </w:r>
            <w:r>
              <w:rPr>
                <w:rFonts w:ascii="標楷體" w:eastAsia="標楷體" w:hAnsi="標楷體" w:cs="新細明體" w:hint="eastAsia"/>
                <w:color w:val="000000"/>
                <w:sz w:val="26"/>
                <w:szCs w:val="20"/>
              </w:rPr>
              <w:t>。</w:t>
            </w:r>
          </w:p>
          <w:p w14:paraId="64EB0FB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4.便祕或拉肚子</w:t>
            </w:r>
            <w:r>
              <w:rPr>
                <w:rFonts w:ascii="標楷體" w:eastAsia="標楷體" w:hAnsi="標楷體" w:cs="新細明體" w:hint="eastAsia"/>
                <w:color w:val="000000"/>
                <w:sz w:val="26"/>
                <w:szCs w:val="20"/>
              </w:rPr>
              <w:t>。</w:t>
            </w:r>
          </w:p>
          <w:p w14:paraId="28C710B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5.女性月經減少，甚至停經</w:t>
            </w:r>
            <w:r>
              <w:rPr>
                <w:rFonts w:ascii="標楷體" w:eastAsia="標楷體" w:hAnsi="標楷體" w:cs="新細明體" w:hint="eastAsia"/>
                <w:color w:val="000000"/>
                <w:sz w:val="26"/>
                <w:szCs w:val="20"/>
              </w:rPr>
              <w:t>。</w:t>
            </w:r>
          </w:p>
          <w:p w14:paraId="77D7F9A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6.骨質酥鬆、指甲脆弱。</w:t>
            </w:r>
          </w:p>
          <w:p w14:paraId="3391E4C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四、飲食失調與健康</w:t>
            </w:r>
          </w:p>
          <w:p w14:paraId="7F0236B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提問：同學周遭有沒有人十分注重自己的身材而用激烈的方式減肥？</w:t>
            </w:r>
          </w:p>
          <w:p w14:paraId="12F968C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回答：教師點名一到兩位同學分享</w:t>
            </w:r>
            <w:r>
              <w:rPr>
                <w:rFonts w:ascii="標楷體" w:eastAsia="標楷體" w:hAnsi="標楷體" w:cs="新細明體" w:hint="eastAsia"/>
                <w:color w:val="000000"/>
                <w:sz w:val="26"/>
                <w:szCs w:val="20"/>
              </w:rPr>
              <w:t>。</w:t>
            </w:r>
          </w:p>
          <w:p w14:paraId="0534E4D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引導：其實體位控制並不是短時間內可以達成的，有些人會用極端的嚴格限制飲食的方式來減重，雖然體重減下來了，卻也失去了健康，以下讓我們一起來了解。</w:t>
            </w:r>
          </w:p>
          <w:p w14:paraId="593D054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1厭食症</w:t>
            </w:r>
          </w:p>
          <w:p w14:paraId="1500F6A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教師請同學閱讀新聞文章，並計算此國中女生的BMI，對照先前的BMI範圍判斷是過輕的。這位國中女生認為體重太重影響到人際關係，如果體重越輕，會越有自信心，人際關係就會越好，但其實瘦是不能跟自信畫上等號的。</w:t>
            </w:r>
          </w:p>
          <w:p w14:paraId="61020C93" w14:textId="77777777" w:rsidR="00033B22" w:rsidRPr="004C5D5D" w:rsidRDefault="00033B22" w:rsidP="00033B2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4C5D5D">
              <w:rPr>
                <w:rFonts w:ascii="標楷體" w:eastAsia="標楷體" w:hAnsi="標楷體" w:cs="新細明體" w:hint="eastAsia"/>
                <w:color w:val="000000"/>
                <w:sz w:val="26"/>
                <w:szCs w:val="20"/>
              </w:rPr>
              <w:t xml:space="preserve"> 暴食症</w:t>
            </w:r>
          </w:p>
          <w:p w14:paraId="26A942F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提問：同學有沒有看過網路上的「吃播」？當你看到這些直播主時，你有什麼想法？曾經懷疑過真實性嗎？</w:t>
            </w:r>
          </w:p>
          <w:p w14:paraId="4679BB5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發表：請全班分組討論並發表</w:t>
            </w:r>
            <w:r>
              <w:rPr>
                <w:rFonts w:ascii="標楷體" w:eastAsia="標楷體" w:hAnsi="標楷體" w:cs="新細明體" w:hint="eastAsia"/>
                <w:color w:val="000000"/>
                <w:sz w:val="26"/>
                <w:szCs w:val="20"/>
              </w:rPr>
              <w:t>。</w:t>
            </w:r>
          </w:p>
          <w:p w14:paraId="4715D83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總結：其實這些大胃王很多都是在鏡頭前暴食，離開了鏡頭就催吐，很多都是罹患暴食症的患者，用吃來彌補內心的空虛，這屬於心理疾病。</w:t>
            </w:r>
          </w:p>
          <w:p w14:paraId="2C15AD3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評估：請以課本的表格來判斷自己是輕度、中度還是重度工作者，還要加入體重過輕、適中還是過重來考量</w:t>
            </w:r>
            <w:r>
              <w:rPr>
                <w:rFonts w:ascii="標楷體" w:eastAsia="標楷體" w:hAnsi="標楷體" w:cs="新細明體" w:hint="eastAsia"/>
                <w:color w:val="000000"/>
                <w:sz w:val="26"/>
                <w:szCs w:val="20"/>
              </w:rPr>
              <w:t>。</w:t>
            </w:r>
          </w:p>
          <w:p w14:paraId="56A3305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總結：青少年應該有正確的體位管理方式並建立正向的身體意象，才能健康的度過青春期。</w:t>
            </w:r>
          </w:p>
        </w:tc>
        <w:tc>
          <w:tcPr>
            <w:tcW w:w="2127" w:type="dxa"/>
            <w:vAlign w:val="center"/>
          </w:tcPr>
          <w:p w14:paraId="4D830C4B"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1.問答：能以客觀數據資料判斷健康體位。</w:t>
            </w:r>
          </w:p>
          <w:p w14:paraId="377B6F0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2.觀察：用心蒐集相關資料。</w:t>
            </w:r>
          </w:p>
        </w:tc>
        <w:tc>
          <w:tcPr>
            <w:tcW w:w="3970" w:type="dxa"/>
            <w:vAlign w:val="center"/>
          </w:tcPr>
          <w:p w14:paraId="155FABA7" w14:textId="77777777" w:rsidR="00033B22" w:rsidRPr="004C5D5D" w:rsidRDefault="00033B22" w:rsidP="00033B2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033B22" w14:paraId="0E7FA83C" w14:textId="77777777" w:rsidTr="00033B22">
        <w:trPr>
          <w:trHeight w:val="1827"/>
        </w:trPr>
        <w:tc>
          <w:tcPr>
            <w:tcW w:w="670" w:type="dxa"/>
            <w:vAlign w:val="center"/>
          </w:tcPr>
          <w:p w14:paraId="0E88C015"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五</w:t>
            </w:r>
          </w:p>
        </w:tc>
        <w:tc>
          <w:tcPr>
            <w:tcW w:w="1417" w:type="dxa"/>
            <w:vAlign w:val="center"/>
          </w:tcPr>
          <w:p w14:paraId="2F3DAFBC"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14:paraId="6C8B8B6C"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第3章健康體位管理</w:t>
            </w:r>
          </w:p>
        </w:tc>
        <w:tc>
          <w:tcPr>
            <w:tcW w:w="1277" w:type="dxa"/>
            <w:tcBorders>
              <w:right w:val="single" w:sz="4" w:space="0" w:color="auto"/>
            </w:tcBorders>
            <w:vAlign w:val="center"/>
          </w:tcPr>
          <w:p w14:paraId="40709D0E"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14:paraId="3B45EE70" w14:textId="77777777" w:rsidR="00033B22" w:rsidRPr="004C5D5D" w:rsidRDefault="00033B22" w:rsidP="00033B22">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健體-J-A3具備善用體育與健康的資源，以擬定運動與保健計畫，有效執行並發揮主動學習與創新求變的能力。</w:t>
            </w:r>
          </w:p>
        </w:tc>
        <w:tc>
          <w:tcPr>
            <w:tcW w:w="4960" w:type="dxa"/>
            <w:vAlign w:val="center"/>
          </w:tcPr>
          <w:p w14:paraId="04D91C0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一、引起動機</w:t>
            </w:r>
          </w:p>
          <w:p w14:paraId="1815DEA4" w14:textId="77777777" w:rsidR="00033B22"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教師帶著同學看過三則廣告，並請同學分組討論以下問題： </w:t>
            </w:r>
          </w:p>
          <w:p w14:paraId="1A0AEAB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提問：看了上述產品廣告會讓你心動嗎？會懷疑其功效嗎？會擔心吃出或擦出問題嗎？</w:t>
            </w:r>
          </w:p>
          <w:p w14:paraId="2FDBE7C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總結：坊間常常有廣告標榜產品對減重有效，內容不外乎是「促進排便」、「排油」、「增加代謝」，同學常常因為噱頭而想要嘗試，這樣的減重方式究竟好不好，讓我們一一來釐清。</w:t>
            </w:r>
          </w:p>
          <w:p w14:paraId="2257304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二、減重方式大解密</w:t>
            </w:r>
          </w:p>
          <w:p w14:paraId="05E3169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1.單一食物減重法：營養素缺乏，容易引起月經停止或營養不良</w:t>
            </w:r>
            <w:r>
              <w:rPr>
                <w:rFonts w:ascii="標楷體" w:eastAsia="標楷體" w:hAnsi="標楷體" w:cs="新細明體" w:hint="eastAsia"/>
                <w:color w:val="000000"/>
                <w:sz w:val="26"/>
                <w:szCs w:val="20"/>
              </w:rPr>
              <w:t>。</w:t>
            </w:r>
          </w:p>
          <w:p w14:paraId="73E664B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2.斷食法：完全沒有熱量的吸收、限制水分的攝取，會導致器官機能出現問題，恢復飲食後體重就會快速上升。</w:t>
            </w:r>
          </w:p>
          <w:p w14:paraId="68B198D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3.代餐減重法：以代餐來控制熱量，沒有學會正確飲食的分量及方法，恢復一般飲食後容易復胖。</w:t>
            </w:r>
          </w:p>
          <w:p w14:paraId="004249E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4.減肥藥品：依靠藥物減肥無法長久，停止用藥後容易復胖，且身體已經受到傷害。</w:t>
            </w:r>
          </w:p>
          <w:p w14:paraId="0A19E0D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5.生酮飲食法</w:t>
            </w:r>
          </w:p>
          <w:p w14:paraId="1DD2406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提問：其實減重的方式有很多種，但是每一種都有其風險，使用不當可能會永久損失健康，如果你是故事主角，想要擁有健康的體位要怎麼做呢？</w:t>
            </w:r>
          </w:p>
          <w:p w14:paraId="25FD005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發表：請幾位同學發表自己的看法</w:t>
            </w:r>
            <w:r>
              <w:rPr>
                <w:rFonts w:ascii="標楷體" w:eastAsia="標楷體" w:hAnsi="標楷體" w:cs="新細明體" w:hint="eastAsia"/>
                <w:color w:val="000000"/>
                <w:sz w:val="26"/>
                <w:szCs w:val="20"/>
              </w:rPr>
              <w:t>。</w:t>
            </w:r>
          </w:p>
          <w:p w14:paraId="76036AF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教師總結：其實健康體位沒有速成，只能檢視自己異常的原因，才能找出適合自己的方式，回歸健康的生活型態才不會有溜溜球效應。教師補充介紹溜溜球效應。</w:t>
            </w:r>
          </w:p>
          <w:p w14:paraId="7C2AE432"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三、正確體位管理原則</w:t>
            </w:r>
          </w:p>
          <w:p w14:paraId="14815AC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引導：教師引導學生思考是否每個人都需要體位管理，要怎麼判斷要不要體位管理？</w:t>
            </w:r>
          </w:p>
          <w:p w14:paraId="4183A36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發表：請幾位同學發表看法</w:t>
            </w:r>
            <w:r>
              <w:rPr>
                <w:rFonts w:ascii="標楷體" w:eastAsia="標楷體" w:hAnsi="標楷體" w:cs="新細明體" w:hint="eastAsia"/>
                <w:color w:val="000000"/>
                <w:sz w:val="26"/>
                <w:szCs w:val="20"/>
              </w:rPr>
              <w:t>。</w:t>
            </w:r>
          </w:p>
          <w:p w14:paraId="7220D24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總結：其實每個人都需要體位管理，體位適中的人雖然不需修正，仍要定期注意，體位管理有三步驟：</w:t>
            </w:r>
          </w:p>
          <w:p w14:paraId="7030C80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1.了解自己的體位</w:t>
            </w:r>
          </w:p>
          <w:p w14:paraId="1A76E90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2.分析造成體位異常的原因</w:t>
            </w:r>
          </w:p>
          <w:p w14:paraId="5ED73AD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3.找出適合自己的方法</w:t>
            </w:r>
          </w:p>
          <w:p w14:paraId="01FA116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討論：教師請同學分組討問課本中小建、小美、小強的體位情形與管理策略，並提出自己的看法。</w:t>
            </w:r>
          </w:p>
          <w:p w14:paraId="717A12C0"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四、體位管理我決定</w:t>
            </w:r>
          </w:p>
          <w:p w14:paraId="732E3F6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提問：同學有用過那些體位控制方式？</w:t>
            </w:r>
          </w:p>
          <w:p w14:paraId="5042E8F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發表：請同學分組分享，並派代表上台發表，發表各組體重控制方式統計</w:t>
            </w:r>
            <w:r>
              <w:rPr>
                <w:rFonts w:ascii="標楷體" w:eastAsia="標楷體" w:hAnsi="標楷體" w:cs="新細明體" w:hint="eastAsia"/>
                <w:color w:val="000000"/>
                <w:sz w:val="26"/>
                <w:szCs w:val="20"/>
              </w:rPr>
              <w:t>。</w:t>
            </w:r>
          </w:p>
          <w:p w14:paraId="31F065D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講解：其實體位控制就像是存錢與花錢的概念，吸收進來的熱量多於消耗的熱量就會發胖，相反的，吸收進來的熱量少於消耗的熱量就會變瘦，掌握這些熱量的關鍵點是哪些呢？</w:t>
            </w:r>
          </w:p>
          <w:p w14:paraId="6E8074B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1.評估自己身體的活動：請以課本的表格來判 斷自己是輕度、中度還是重度工作者，還要加入體重過輕、適中還是過重來考量。</w:t>
            </w:r>
          </w:p>
          <w:p w14:paraId="510BBCB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2.依照每日飲食指南：依據所需熱量來對照一天所需食物份數，食物份量表已經在七年級介紹過。</w:t>
            </w:r>
          </w:p>
        </w:tc>
        <w:tc>
          <w:tcPr>
            <w:tcW w:w="2127" w:type="dxa"/>
            <w:vAlign w:val="center"/>
          </w:tcPr>
          <w:p w14:paraId="4A52D58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1觀察：能熱烈參與討論。 </w:t>
            </w:r>
          </w:p>
          <w:p w14:paraId="66D56B5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2.問答：能分辨各種瘦身廣告的陷阱並判斷減重方法的可行性。</w:t>
            </w:r>
          </w:p>
        </w:tc>
        <w:tc>
          <w:tcPr>
            <w:tcW w:w="3970" w:type="dxa"/>
            <w:vAlign w:val="center"/>
          </w:tcPr>
          <w:p w14:paraId="24849CCA" w14:textId="77777777" w:rsidR="00033B22" w:rsidRPr="004C5D5D" w:rsidRDefault="00033B22" w:rsidP="00033B2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033B22" w14:paraId="76F2C723" w14:textId="77777777" w:rsidTr="00033B22">
        <w:trPr>
          <w:trHeight w:val="1827"/>
        </w:trPr>
        <w:tc>
          <w:tcPr>
            <w:tcW w:w="670" w:type="dxa"/>
            <w:vAlign w:val="center"/>
          </w:tcPr>
          <w:p w14:paraId="5265B7C6"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六</w:t>
            </w:r>
          </w:p>
        </w:tc>
        <w:tc>
          <w:tcPr>
            <w:tcW w:w="1417" w:type="dxa"/>
            <w:vAlign w:val="center"/>
          </w:tcPr>
          <w:p w14:paraId="234806B1"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14:paraId="1D356D06"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第3章健康體位管理</w:t>
            </w:r>
          </w:p>
        </w:tc>
        <w:tc>
          <w:tcPr>
            <w:tcW w:w="1277" w:type="dxa"/>
            <w:tcBorders>
              <w:right w:val="single" w:sz="4" w:space="0" w:color="auto"/>
            </w:tcBorders>
            <w:vAlign w:val="center"/>
          </w:tcPr>
          <w:p w14:paraId="25A445EA"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14:paraId="2A1AE778" w14:textId="77777777" w:rsidR="00033B22" w:rsidRPr="004C5D5D" w:rsidRDefault="00033B22" w:rsidP="00033B22">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健體-J-A3具備善用體育與健康的資源，以擬定運動與保健計畫，有效執行並發揮主動學習與創新求變的能力。</w:t>
            </w:r>
          </w:p>
        </w:tc>
        <w:tc>
          <w:tcPr>
            <w:tcW w:w="4960" w:type="dxa"/>
            <w:vAlign w:val="center"/>
          </w:tcPr>
          <w:p w14:paraId="652EA8AE"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一、利用運動打造健康體位</w:t>
            </w:r>
          </w:p>
          <w:p w14:paraId="4A09FCF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實作：教師請學生在三種運動套餐中選擇一種，實際進行一個星期以上，下一週再分享進行的成果和感想。</w:t>
            </w:r>
          </w:p>
          <w:p w14:paraId="7C3B77A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實作：教師可以秀出同樣重量的脂肪與肌肉的體積比較，讓學生了解因為運動可以增加肌肉比率，同樣身高體重的人，體型也會因為脂肪量而不同。</w:t>
            </w:r>
          </w:p>
          <w:p w14:paraId="106B657F"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二、控制熱量</w:t>
            </w:r>
          </w:p>
          <w:p w14:paraId="0321626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減重＝消耗的熱量＞吸收的熱量運動消耗熱量＝METs×時間×體重 </w:t>
            </w:r>
          </w:p>
          <w:p w14:paraId="32C9A64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實作：當想要減重時，就必須消耗的熱量要多於吸收的熱量，也就是少吃多動，請同學選擇一樣運動項目，並計算一小時會消耗多紹熱量。</w:t>
            </w:r>
          </w:p>
          <w:p w14:paraId="7CFD7C03"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三、健康生活行動家</w:t>
            </w:r>
          </w:p>
          <w:p w14:paraId="238B7E1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請同學幫忙阿華設計一份體位管理計畫書，依據下列步驟，在課堂上完成</w:t>
            </w:r>
            <w:r>
              <w:rPr>
                <w:rFonts w:ascii="標楷體" w:eastAsia="標楷體" w:hAnsi="標楷體" w:cs="新細明體" w:hint="eastAsia"/>
                <w:color w:val="000000"/>
                <w:sz w:val="26"/>
                <w:szCs w:val="20"/>
              </w:rPr>
              <w:t>。</w:t>
            </w:r>
          </w:p>
          <w:p w14:paraId="3971341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STEP1：確認阿華的體位</w:t>
            </w:r>
          </w:p>
          <w:p w14:paraId="46E71F6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STEP2：由文章中確認阿華的問題</w:t>
            </w:r>
          </w:p>
          <w:p w14:paraId="2BABB6B7" w14:textId="77777777" w:rsidR="00033B22"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STEP3：設定目標 </w:t>
            </w:r>
          </w:p>
          <w:p w14:paraId="758D423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STEP4：訂定飲食及運動方式</w:t>
            </w:r>
          </w:p>
          <w:p w14:paraId="47328A4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STEP5：簽訂契約書 </w:t>
            </w:r>
          </w:p>
          <w:p w14:paraId="78F0A71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STEP6：執行計畫完成記錄</w:t>
            </w:r>
          </w:p>
          <w:p w14:paraId="434694D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STEP7：評估結果與修正</w:t>
            </w:r>
          </w:p>
          <w:p w14:paraId="05C7D4C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歸納：肥胖青少年變成肥胖成人的機率更高，達三分之二，因此同學們一定要學會「聰明吃、快樂動、天天量體重」的健康體位管理方法，落實健康生活型態。</w:t>
            </w:r>
          </w:p>
        </w:tc>
        <w:tc>
          <w:tcPr>
            <w:tcW w:w="2127" w:type="dxa"/>
            <w:vAlign w:val="center"/>
          </w:tcPr>
          <w:p w14:paraId="5E3B326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1觀察：能熱烈參與討論。 </w:t>
            </w:r>
          </w:p>
          <w:p w14:paraId="200A992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2.問答：能分辨各種瘦身廣告的陷阱並判斷減重方法的可行性。</w:t>
            </w:r>
          </w:p>
        </w:tc>
        <w:tc>
          <w:tcPr>
            <w:tcW w:w="3970" w:type="dxa"/>
            <w:vAlign w:val="center"/>
          </w:tcPr>
          <w:p w14:paraId="51A1416E"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32580CE0" w14:textId="77777777" w:rsidR="00033B22" w:rsidRPr="00D1770C" w:rsidRDefault="00033B22" w:rsidP="00033B2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033B22" w14:paraId="2943ECD1" w14:textId="77777777" w:rsidTr="00033B22">
        <w:trPr>
          <w:trHeight w:val="1827"/>
        </w:trPr>
        <w:tc>
          <w:tcPr>
            <w:tcW w:w="670" w:type="dxa"/>
            <w:vAlign w:val="center"/>
          </w:tcPr>
          <w:p w14:paraId="5ACE7AC8"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七</w:t>
            </w:r>
          </w:p>
        </w:tc>
        <w:tc>
          <w:tcPr>
            <w:tcW w:w="1417" w:type="dxa"/>
            <w:vAlign w:val="center"/>
          </w:tcPr>
          <w:p w14:paraId="3E49283E"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14:paraId="1799A758"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第1章飲食新趨勢（第一次段考）</w:t>
            </w:r>
          </w:p>
        </w:tc>
        <w:tc>
          <w:tcPr>
            <w:tcW w:w="1277" w:type="dxa"/>
            <w:tcBorders>
              <w:right w:val="single" w:sz="4" w:space="0" w:color="auto"/>
            </w:tcBorders>
            <w:vAlign w:val="center"/>
          </w:tcPr>
          <w:p w14:paraId="7CB5A61E"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14:paraId="5FB2D438" w14:textId="77777777" w:rsidR="00033B22" w:rsidRPr="004C5D5D" w:rsidRDefault="00033B22" w:rsidP="00033B22">
            <w:pPr>
              <w:spacing w:line="260" w:lineRule="exact"/>
              <w:jc w:val="center"/>
              <w:rPr>
                <w:rFonts w:eastAsiaTheme="minorEastAsia"/>
                <w:bCs/>
                <w:snapToGrid w:val="0"/>
                <w:sz w:val="20"/>
                <w:szCs w:val="20"/>
              </w:rPr>
            </w:pPr>
          </w:p>
        </w:tc>
        <w:tc>
          <w:tcPr>
            <w:tcW w:w="4960" w:type="dxa"/>
            <w:vAlign w:val="center"/>
          </w:tcPr>
          <w:p w14:paraId="6A8443FB"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一、阿華和阿強的飲食方式</w:t>
            </w:r>
          </w:p>
          <w:p w14:paraId="6F30D3A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提問：請同學先根據課本上的情境，再回答問題。</w:t>
            </w:r>
          </w:p>
          <w:p w14:paraId="3F34242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1.阿華和阿強的一天飲食方式，若長期下來誰的方式對健康較有影響？為什麼？</w:t>
            </w:r>
          </w:p>
          <w:p w14:paraId="4E5BC37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記</w:t>
            </w:r>
            <w:r w:rsidRPr="004C5D5D">
              <w:rPr>
                <w:rFonts w:ascii="標楷體" w:eastAsia="標楷體" w:hAnsi="標楷體" w:cs="新細明體" w:hint="eastAsia"/>
                <w:color w:val="000000"/>
                <w:sz w:val="26"/>
                <w:szCs w:val="20"/>
              </w:rPr>
              <w:t>錄自己一天的飲食內容，分析是否會對健康造成影響？</w:t>
            </w:r>
          </w:p>
          <w:p w14:paraId="316650C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3D366E2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發表：鼓勵學生踴躍發表</w:t>
            </w:r>
            <w:r>
              <w:rPr>
                <w:rFonts w:ascii="標楷體" w:eastAsia="標楷體" w:hAnsi="標楷體" w:cs="新細明體" w:hint="eastAsia"/>
                <w:color w:val="000000"/>
                <w:sz w:val="26"/>
                <w:szCs w:val="20"/>
              </w:rPr>
              <w:t>。</w:t>
            </w:r>
          </w:p>
          <w:p w14:paraId="6C2D02B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歸納：教師可以綜合學生經驗，讓每個人都聽聽大家的說法，再說明青春期的飲食需求。</w:t>
            </w:r>
          </w:p>
          <w:p w14:paraId="15CF29C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二、青春期營養</w:t>
            </w:r>
          </w:p>
          <w:p w14:paraId="4782DA1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提問：你們是否有課本上的飲食問題呢？讓大家來檢視看看</w:t>
            </w:r>
            <w:r>
              <w:rPr>
                <w:rFonts w:ascii="標楷體" w:eastAsia="標楷體" w:hAnsi="標楷體" w:cs="新細明體" w:hint="eastAsia"/>
                <w:color w:val="000000"/>
                <w:sz w:val="26"/>
                <w:szCs w:val="20"/>
              </w:rPr>
              <w:t>。</w:t>
            </w:r>
          </w:p>
          <w:p w14:paraId="01F6591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實作：學生檢視自己的飲食狀況後，自行勾選覺察自己是否有這些飲食問題</w:t>
            </w:r>
            <w:r>
              <w:rPr>
                <w:rFonts w:ascii="標楷體" w:eastAsia="標楷體" w:hAnsi="標楷體" w:cs="新細明體" w:hint="eastAsia"/>
                <w:color w:val="000000"/>
                <w:sz w:val="26"/>
                <w:szCs w:val="20"/>
              </w:rPr>
              <w:t>。</w:t>
            </w:r>
          </w:p>
          <w:p w14:paraId="62C37C1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說明：教師說明青春期如果沒有獲取足夠的營養，可能會影響青少年的健康與成長，所以必須了解自己的營養需求，再來思考如何搭配與改善。</w:t>
            </w:r>
          </w:p>
          <w:p w14:paraId="007BC6C4"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三、青少年該怎麼吃？</w:t>
            </w:r>
          </w:p>
          <w:p w14:paraId="2784F9D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提問：平時你們都吃什麼當主食？什麼當點心？有吃蔬果嗎？喜歡重口味嗎？ </w:t>
            </w:r>
          </w:p>
          <w:p w14:paraId="337250A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分享：讓學生自由分享</w:t>
            </w:r>
            <w:r>
              <w:rPr>
                <w:rFonts w:ascii="標楷體" w:eastAsia="標楷體" w:hAnsi="標楷體" w:cs="新細明體" w:hint="eastAsia"/>
                <w:color w:val="000000"/>
                <w:sz w:val="26"/>
                <w:szCs w:val="20"/>
              </w:rPr>
              <w:t>。</w:t>
            </w:r>
          </w:p>
          <w:p w14:paraId="438CF2F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說明：老師藉由提問引導學生思考自己的影響是否均衡，並帶入每日飲食指南，讓學生對照自己吃的食物，是否符合青春期 的每日飲食指南。</w:t>
            </w:r>
          </w:p>
          <w:p w14:paraId="1150E8B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統整：教師介紹六種建議的飲食方式供學生參考：</w:t>
            </w:r>
          </w:p>
          <w:p w14:paraId="67FBCE6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1.評估自己的健康體重和熱量需求</w:t>
            </w:r>
            <w:r>
              <w:rPr>
                <w:rFonts w:ascii="標楷體" w:eastAsia="標楷體" w:hAnsi="標楷體" w:cs="新細明體" w:hint="eastAsia"/>
                <w:color w:val="000000"/>
                <w:sz w:val="26"/>
                <w:szCs w:val="20"/>
              </w:rPr>
              <w:t>。</w:t>
            </w:r>
          </w:p>
          <w:p w14:paraId="422B1CA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2.三餐規律吃，並以全榖雜糧為主食</w:t>
            </w:r>
            <w:r>
              <w:rPr>
                <w:rFonts w:ascii="標楷體" w:eastAsia="標楷體" w:hAnsi="標楷體" w:cs="新細明體" w:hint="eastAsia"/>
                <w:color w:val="000000"/>
                <w:sz w:val="26"/>
                <w:szCs w:val="20"/>
              </w:rPr>
              <w:t>。</w:t>
            </w:r>
          </w:p>
          <w:p w14:paraId="0AF7834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3.每天三蔬二果，多粗食少精製。</w:t>
            </w:r>
          </w:p>
          <w:p w14:paraId="5473BBE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4.不吃太鹹、少吃醃漬品、沾醬酌量</w:t>
            </w:r>
            <w:r>
              <w:rPr>
                <w:rFonts w:ascii="標楷體" w:eastAsia="標楷體" w:hAnsi="標楷體" w:cs="新細明體" w:hint="eastAsia"/>
                <w:color w:val="000000"/>
                <w:sz w:val="26"/>
                <w:szCs w:val="20"/>
              </w:rPr>
              <w:t>。</w:t>
            </w:r>
          </w:p>
          <w:p w14:paraId="76FCF5A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5.飲食多樣化，選擇當季在地食材</w:t>
            </w:r>
            <w:r>
              <w:rPr>
                <w:rFonts w:ascii="標楷體" w:eastAsia="標楷體" w:hAnsi="標楷體" w:cs="新細明體" w:hint="eastAsia"/>
                <w:color w:val="000000"/>
                <w:sz w:val="26"/>
                <w:szCs w:val="20"/>
              </w:rPr>
              <w:t>。</w:t>
            </w:r>
          </w:p>
          <w:p w14:paraId="61689B8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6.少吃油炸和高脂、高糖食物，避免含糖飲料。</w:t>
            </w:r>
          </w:p>
          <w:p w14:paraId="052342C5"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四、換我試試看</w:t>
            </w:r>
          </w:p>
          <w:p w14:paraId="34C51FF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提問：你覺得自己的飲食習慣中最需要改變的是什麼？希望達成的飲食目標是什麼？</w:t>
            </w:r>
          </w:p>
          <w:p w14:paraId="0966FFA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4F6A456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實作：請學生回家後以自己訂定的飲食目標，與家人共同討論，一起準備三餐，下星期再與同學分享自己的成果。</w:t>
            </w:r>
          </w:p>
          <w:p w14:paraId="3AF4EF1C"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五、孕產期營養</w:t>
            </w:r>
          </w:p>
          <w:p w14:paraId="6185E09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提問：你覺得孕產期的媽媽，有可能遭遇什麼問題，而需要調整她的飲食？</w:t>
            </w:r>
          </w:p>
          <w:p w14:paraId="6805A50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3B998CE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總結：懷孕和哺乳的媽媽是很辛苦的，為了孕育新生兒，媽媽的身體會有很大的改變，如：孕吐、水腫、便秘等，而為了改善這些問題，都得調整自己的飲食，現在就讓我們來看看孕產期媽媽的飲食 和青少年的飲食有什麼不同。</w:t>
            </w:r>
          </w:p>
          <w:p w14:paraId="0CC082E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六、懷孕媽媽怎麼吃？</w:t>
            </w:r>
          </w:p>
          <w:p w14:paraId="506B3FE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提問：你是否曾經遇到周遭親友懷孕？你有觀察到她們都吃些什麼嗎？</w:t>
            </w:r>
          </w:p>
          <w:p w14:paraId="3D7F1BD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505B02C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統整：教師說明懷孕期間為了使肚子裡的胎兒能獲得足夠的營養，懷孕媽媽必須更注意自己的營養攝取，除了要吃進足夠的 量之外，飲食的品質也很重要，如吃牛肉、毛豆等優質蛋白質，為了減少孕期不適媽媽也可以撥打孕產婦諮詢專線，獲得更專業與立即的協助。</w:t>
            </w:r>
          </w:p>
          <w:p w14:paraId="4E86950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七、哺乳媽媽怎麼吃</w:t>
            </w:r>
          </w:p>
          <w:p w14:paraId="1C10671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提問：你知道母奶對寶寶來說是最營養又珍貴的食物嗎？分享周遭親友哺乳的經驗</w:t>
            </w:r>
            <w:r>
              <w:rPr>
                <w:rFonts w:ascii="標楷體" w:eastAsia="標楷體" w:hAnsi="標楷體" w:cs="新細明體" w:hint="eastAsia"/>
                <w:color w:val="000000"/>
                <w:sz w:val="26"/>
                <w:szCs w:val="20"/>
              </w:rPr>
              <w:t>。</w:t>
            </w:r>
          </w:p>
          <w:p w14:paraId="3C4EC72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3539E93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總結：老師說明媽媽吃得營養，才能分泌營養 的乳汁，所以優質蛋白質、多種維生素、礦物質鈣、微量元素鋅、鐵，必需 脂肪酸（DHA、磷脂等）都不可缺少。更重要的是還有攝取足夠的水分，如： 開水、湯等，才能分泌足夠的乳汁。</w:t>
            </w:r>
          </w:p>
          <w:p w14:paraId="09B4037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八、地中海飲食</w:t>
            </w:r>
            <w:r w:rsidRPr="004C5D5D">
              <w:rPr>
                <w:rFonts w:ascii="標楷體" w:eastAsia="標楷體" w:hAnsi="標楷體" w:cs="新細明體" w:hint="eastAsia"/>
                <w:color w:val="000000"/>
                <w:sz w:val="26"/>
                <w:szCs w:val="20"/>
              </w:rPr>
              <w:t xml:space="preserve"> </w:t>
            </w:r>
          </w:p>
          <w:p w14:paraId="59F515E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說明：地中海飲食並不強調低脂肪，而是強多吃好油，他們的飲食多生吃蔬菜並以橄欖油調製成沙拉醬，淋在已烹調好的食物上面或沾麵包；橄欖油以生吃為多，非高溫烹調</w:t>
            </w:r>
            <w:r>
              <w:rPr>
                <w:rFonts w:ascii="標楷體" w:eastAsia="標楷體" w:hAnsi="標楷體" w:cs="新細明體" w:hint="eastAsia"/>
                <w:color w:val="000000"/>
                <w:sz w:val="26"/>
                <w:szCs w:val="20"/>
              </w:rPr>
              <w:t>。</w:t>
            </w:r>
          </w:p>
          <w:p w14:paraId="2A56824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實作：請學生對照孕產期的每日飲食指南，試著分析孕產期的媽媽是不是適合地中海飲食。</w:t>
            </w:r>
          </w:p>
          <w:p w14:paraId="53CFE60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統整：請學生分組分享討論結果，教師總結。</w:t>
            </w:r>
          </w:p>
        </w:tc>
        <w:tc>
          <w:tcPr>
            <w:tcW w:w="2127" w:type="dxa"/>
            <w:vAlign w:val="center"/>
          </w:tcPr>
          <w:p w14:paraId="69B99D3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1.觀察：是否能認真聆聽。</w:t>
            </w:r>
          </w:p>
          <w:p w14:paraId="10D264E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2.發表：是否能認真參與討論。</w:t>
            </w:r>
          </w:p>
        </w:tc>
        <w:tc>
          <w:tcPr>
            <w:tcW w:w="3970" w:type="dxa"/>
            <w:vAlign w:val="center"/>
          </w:tcPr>
          <w:p w14:paraId="72751AA0"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118B54E1" w14:textId="77777777" w:rsidR="00033B22" w:rsidRPr="00D1770C" w:rsidRDefault="00033B22" w:rsidP="00033B2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033B22" w14:paraId="1197F748" w14:textId="77777777" w:rsidTr="00033B22">
        <w:trPr>
          <w:trHeight w:val="1827"/>
        </w:trPr>
        <w:tc>
          <w:tcPr>
            <w:tcW w:w="670" w:type="dxa"/>
            <w:vAlign w:val="center"/>
          </w:tcPr>
          <w:p w14:paraId="2DE0E6CB"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八</w:t>
            </w:r>
          </w:p>
        </w:tc>
        <w:tc>
          <w:tcPr>
            <w:tcW w:w="1417" w:type="dxa"/>
            <w:vAlign w:val="center"/>
          </w:tcPr>
          <w:p w14:paraId="2802BD8F"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14:paraId="0C2ED930"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第1章飲食趨勢</w:t>
            </w:r>
          </w:p>
        </w:tc>
        <w:tc>
          <w:tcPr>
            <w:tcW w:w="1277" w:type="dxa"/>
            <w:tcBorders>
              <w:right w:val="single" w:sz="4" w:space="0" w:color="auto"/>
            </w:tcBorders>
            <w:vAlign w:val="center"/>
          </w:tcPr>
          <w:p w14:paraId="7C4ECFCA"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768671E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一、銀髮族營養</w:t>
            </w:r>
          </w:p>
          <w:p w14:paraId="1ECD0FD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提問：觀察自己的阿公阿嬤，你覺得阿公阿嬤的飲食會遇到什麼問題？</w:t>
            </w:r>
          </w:p>
          <w:p w14:paraId="3BE4E83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發表：學生踴躍發表意見</w:t>
            </w:r>
            <w:r>
              <w:rPr>
                <w:rFonts w:ascii="標楷體" w:eastAsia="標楷體" w:hAnsi="標楷體" w:cs="新細明體" w:hint="eastAsia"/>
                <w:color w:val="000000"/>
                <w:sz w:val="26"/>
                <w:szCs w:val="20"/>
              </w:rPr>
              <w:t>。</w:t>
            </w:r>
          </w:p>
          <w:p w14:paraId="57AC982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說明：其實老年人最常遇到的問題，就是牙齒不好無法將食物咬碎，或者消耗熱量少所以不餓、不想吃，所以現在就讓我們來看看老年人應該怎麼吃才對。</w:t>
            </w:r>
          </w:p>
          <w:p w14:paraId="1355459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二、銀髮飲食新觀念</w:t>
            </w:r>
          </w:p>
          <w:p w14:paraId="495C7C2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說明：教師說明銀髮族的「三好一巧」飲食原則：吃得下、吃得夠、吃得對、吃得巧。另外骨質疏鬆也是老年人常遇到的問題，所以鈣質的攝取也很重要</w:t>
            </w:r>
            <w:r>
              <w:rPr>
                <w:rFonts w:ascii="標楷體" w:eastAsia="標楷體" w:hAnsi="標楷體" w:cs="新細明體" w:hint="eastAsia"/>
                <w:color w:val="000000"/>
                <w:sz w:val="26"/>
                <w:szCs w:val="20"/>
              </w:rPr>
              <w:t>。</w:t>
            </w:r>
          </w:p>
          <w:p w14:paraId="7C133E5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討論：請學生分組討論老人飲食問題的解決方法：如咬不動食物、根本不會餓、吃東西都沒什麼味道。</w:t>
            </w:r>
          </w:p>
          <w:p w14:paraId="094B00C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統整：教師統整學生討論後的分享內容。</w:t>
            </w:r>
          </w:p>
          <w:p w14:paraId="1D6960E8"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三、生機飲食</w:t>
            </w:r>
          </w:p>
          <w:p w14:paraId="6EB767D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說明：教師說明生機飲食的定義</w:t>
            </w:r>
            <w:r>
              <w:rPr>
                <w:rFonts w:ascii="標楷體" w:eastAsia="標楷體" w:hAnsi="標楷體" w:cs="新細明體" w:hint="eastAsia"/>
                <w:color w:val="000000"/>
                <w:sz w:val="26"/>
                <w:szCs w:val="20"/>
              </w:rPr>
              <w:t>。</w:t>
            </w:r>
          </w:p>
          <w:p w14:paraId="0D18835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提問：你們知道生機飲食有哪些優點與益處嗎？ </w:t>
            </w:r>
          </w:p>
          <w:p w14:paraId="00739CC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發表：鼓勵學生發表自己的看法</w:t>
            </w:r>
            <w:r>
              <w:rPr>
                <w:rFonts w:ascii="標楷體" w:eastAsia="標楷體" w:hAnsi="標楷體" w:cs="新細明體" w:hint="eastAsia"/>
                <w:color w:val="000000"/>
                <w:sz w:val="26"/>
                <w:szCs w:val="20"/>
              </w:rPr>
              <w:t>。</w:t>
            </w:r>
          </w:p>
          <w:p w14:paraId="6E51BDD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實作：請學生對照銀髮族的每日飲食指南，試著分析銀髮族是不是適合生機飲食。</w:t>
            </w:r>
          </w:p>
          <w:p w14:paraId="50ED4C4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分享：請學生分組分享討論結果</w:t>
            </w:r>
            <w:r>
              <w:rPr>
                <w:rFonts w:ascii="標楷體" w:eastAsia="標楷體" w:hAnsi="標楷體" w:cs="新細明體" w:hint="eastAsia"/>
                <w:color w:val="000000"/>
                <w:sz w:val="26"/>
                <w:szCs w:val="20"/>
              </w:rPr>
              <w:t>。</w:t>
            </w:r>
          </w:p>
          <w:p w14:paraId="3A95384F" w14:textId="77777777" w:rsidR="00033B22"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統整：教師統整學生討論內容，並說明生機飲食的隱憂</w:t>
            </w:r>
            <w:r>
              <w:rPr>
                <w:rFonts w:ascii="標楷體" w:eastAsia="標楷體" w:hAnsi="標楷體" w:cs="新細明體" w:hint="eastAsia"/>
                <w:color w:val="000000"/>
                <w:sz w:val="26"/>
                <w:szCs w:val="20"/>
              </w:rPr>
              <w:t>。</w:t>
            </w:r>
          </w:p>
          <w:p w14:paraId="099DFEB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1.缺乏動物性蛋白質及鐵質</w:t>
            </w:r>
          </w:p>
          <w:p w14:paraId="0D41D8C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2.缺乏烹調</w:t>
            </w:r>
          </w:p>
          <w:p w14:paraId="3224F38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3.不一定是有機的</w:t>
            </w:r>
          </w:p>
          <w:p w14:paraId="4EA02BB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4.其實老人、小孩、青少年、哺乳孕婦都不適合</w:t>
            </w:r>
          </w:p>
          <w:p w14:paraId="71BA980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四、基因改造食品</w:t>
            </w:r>
          </w:p>
          <w:p w14:paraId="1E66F80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說明：教師說明基因改造食品的意義</w:t>
            </w:r>
            <w:r>
              <w:rPr>
                <w:rFonts w:ascii="標楷體" w:eastAsia="標楷體" w:hAnsi="標楷體" w:cs="新細明體" w:hint="eastAsia"/>
                <w:color w:val="000000"/>
                <w:sz w:val="26"/>
                <w:szCs w:val="20"/>
              </w:rPr>
              <w:t>。</w:t>
            </w:r>
          </w:p>
          <w:p w14:paraId="6F45A99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提問：該如何辨識基因改造食品？</w:t>
            </w:r>
          </w:p>
          <w:p w14:paraId="5E86D9A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說明：購買食品時，一定要辨識食品的外包裝上，是否有標示基因改造食品或非基因改造食品。若沒有清楚明確的標示，則絕對不可輕易購買。</w:t>
            </w:r>
          </w:p>
          <w:p w14:paraId="765965B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五、你發現生活中的基改食品了嗎？</w:t>
            </w:r>
          </w:p>
          <w:p w14:paraId="5EA0DDB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說明：教師說明現在市面上基因改造與非基因改造食品充斥，因此我們應該審慎選購</w:t>
            </w:r>
            <w:r>
              <w:rPr>
                <w:rFonts w:ascii="標楷體" w:eastAsia="標楷體" w:hAnsi="標楷體" w:cs="新細明體" w:hint="eastAsia"/>
                <w:color w:val="000000"/>
                <w:sz w:val="26"/>
                <w:szCs w:val="20"/>
              </w:rPr>
              <w:t>。</w:t>
            </w:r>
          </w:p>
          <w:p w14:paraId="5C66E8E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提問：詢問學生在購買食品時是否會留意「基因改造」或「非基因改造」的標示？</w:t>
            </w:r>
          </w:p>
          <w:p w14:paraId="7302F3C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發表：學生踴躍發表意見。</w:t>
            </w:r>
          </w:p>
          <w:p w14:paraId="534F537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實作：請學生找出生活中的基改食品有哪些？自己買的食品原料中是否有基改食品？</w:t>
            </w:r>
          </w:p>
          <w:p w14:paraId="2542CAC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p>
          <w:p w14:paraId="0E6A5BD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六、健康食品</w:t>
            </w:r>
          </w:p>
          <w:p w14:paraId="2151D9E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提問：詢問學生在購買健康食品時會如何挑？</w:t>
            </w:r>
          </w:p>
          <w:p w14:paraId="5C21B02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發表：學生踴躍發表意見。</w:t>
            </w:r>
          </w:p>
          <w:p w14:paraId="1370F48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說明：教師指導學生在購買健康食品時，除了需辨識健康食品的標示外，尚須掌握下列建議：</w:t>
            </w:r>
          </w:p>
          <w:p w14:paraId="6F61F01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1.評估自己的營養需求</w:t>
            </w:r>
          </w:p>
          <w:p w14:paraId="1B45087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2.購買有認證的產品</w:t>
            </w:r>
          </w:p>
          <w:p w14:paraId="426269D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3.看穿促銷噱頭說明</w:t>
            </w:r>
          </w:p>
          <w:p w14:paraId="54822D5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說明：購買健康食品時，務必要認清楚行政院衛生福利部所認定的「健康食品」標示。</w:t>
            </w:r>
          </w:p>
          <w:p w14:paraId="21119E0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七、健康食品的迷思</w:t>
            </w:r>
          </w:p>
          <w:p w14:paraId="3BE9047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說明：教師說明食品廣告的真正意義</w:t>
            </w:r>
            <w:r>
              <w:rPr>
                <w:rFonts w:ascii="標楷體" w:eastAsia="標楷體" w:hAnsi="標楷體" w:cs="新細明體" w:hint="eastAsia"/>
                <w:color w:val="000000"/>
                <w:sz w:val="26"/>
                <w:szCs w:val="20"/>
              </w:rPr>
              <w:t>。</w:t>
            </w:r>
          </w:p>
          <w:p w14:paraId="755DBF84" w14:textId="77777777" w:rsidR="00033B22"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統整：選購健康食品時，須先了解常見的健康食品迷思：</w:t>
            </w:r>
          </w:p>
          <w:p w14:paraId="28892D2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1.健康食品具有療效</w:t>
            </w:r>
          </w:p>
          <w:p w14:paraId="31970BD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2.健康食品一定是最好</w:t>
            </w:r>
          </w:p>
          <w:p w14:paraId="0AAEE21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3.健康食品對身體有益無害</w:t>
            </w:r>
          </w:p>
          <w:p w14:paraId="72239CA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八、辨識健康食品廣告</w:t>
            </w:r>
          </w:p>
          <w:p w14:paraId="5B3CF9B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說明：新聞報導中常看到誤信健康食品不實廣告，而受騙上當的新聞，因此學習如何辨識健康食品廣告是很重要的</w:t>
            </w:r>
            <w:r>
              <w:rPr>
                <w:rFonts w:ascii="標楷體" w:eastAsia="標楷體" w:hAnsi="標楷體" w:cs="新細明體" w:hint="eastAsia"/>
                <w:color w:val="000000"/>
                <w:sz w:val="26"/>
                <w:szCs w:val="20"/>
              </w:rPr>
              <w:t>。</w:t>
            </w:r>
          </w:p>
          <w:p w14:paraId="4D45063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實作：請學生利用課本中的範例，搜尋一則健康食品的廣告，進行批判性思考，做出正確的選擇</w:t>
            </w:r>
            <w:r>
              <w:rPr>
                <w:rFonts w:ascii="標楷體" w:eastAsia="標楷體" w:hAnsi="標楷體" w:cs="新細明體" w:hint="eastAsia"/>
                <w:color w:val="000000"/>
                <w:sz w:val="26"/>
                <w:szCs w:val="20"/>
              </w:rPr>
              <w:t>。</w:t>
            </w:r>
          </w:p>
          <w:p w14:paraId="6C0D892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1.質疑廣告內容的真實性</w:t>
            </w:r>
          </w:p>
          <w:p w14:paraId="5E52CCE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2.蒐集資料證實</w:t>
            </w:r>
          </w:p>
          <w:p w14:paraId="298C3F0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3.多聽專家意見</w:t>
            </w:r>
          </w:p>
          <w:p w14:paraId="045B638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4.作出正確決定</w:t>
            </w:r>
          </w:p>
        </w:tc>
        <w:tc>
          <w:tcPr>
            <w:tcW w:w="2127" w:type="dxa"/>
            <w:vAlign w:val="center"/>
          </w:tcPr>
          <w:p w14:paraId="41055C4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1.問答：說出懷孕媽媽的飲食建議。</w:t>
            </w:r>
          </w:p>
          <w:p w14:paraId="05B0DDE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2.觀察：熱烈參與討論並踴躍發言。</w:t>
            </w:r>
          </w:p>
        </w:tc>
        <w:tc>
          <w:tcPr>
            <w:tcW w:w="3970" w:type="dxa"/>
            <w:vAlign w:val="center"/>
          </w:tcPr>
          <w:p w14:paraId="6D3E2B9A"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051BABBC" w14:textId="77777777" w:rsidR="00033B22" w:rsidRPr="00D1770C" w:rsidRDefault="00033B22" w:rsidP="00033B2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033B22" w14:paraId="425CE255" w14:textId="77777777" w:rsidTr="00033B22">
        <w:trPr>
          <w:trHeight w:val="1827"/>
        </w:trPr>
        <w:tc>
          <w:tcPr>
            <w:tcW w:w="670" w:type="dxa"/>
            <w:vAlign w:val="center"/>
          </w:tcPr>
          <w:p w14:paraId="0DF6508A"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九</w:t>
            </w:r>
          </w:p>
        </w:tc>
        <w:tc>
          <w:tcPr>
            <w:tcW w:w="1417" w:type="dxa"/>
            <w:vAlign w:val="center"/>
          </w:tcPr>
          <w:p w14:paraId="3D7C6745"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14:paraId="68929130"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第2章消費陷阱</w:t>
            </w:r>
          </w:p>
        </w:tc>
        <w:tc>
          <w:tcPr>
            <w:tcW w:w="1277" w:type="dxa"/>
            <w:tcBorders>
              <w:right w:val="single" w:sz="4" w:space="0" w:color="auto"/>
            </w:tcBorders>
            <w:vAlign w:val="center"/>
          </w:tcPr>
          <w:p w14:paraId="59D8D772"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w:t>
            </w:r>
            <w:r>
              <w:rPr>
                <w:rFonts w:ascii="標楷體" w:eastAsia="標楷體" w:hAnsi="標楷體" w:cs="新細明體" w:hint="eastAsia"/>
                <w:bCs/>
                <w:snapToGrid w:val="0"/>
                <w:color w:val="000000"/>
                <w:sz w:val="26"/>
                <w:szCs w:val="20"/>
              </w:rPr>
              <w:lastRenderedPageBreak/>
              <w:t>能，探索人性、自我價值與生命意義，並積極實踐，不輕言放棄。</w:t>
            </w:r>
          </w:p>
        </w:tc>
        <w:tc>
          <w:tcPr>
            <w:tcW w:w="4960" w:type="dxa"/>
            <w:vAlign w:val="center"/>
          </w:tcPr>
          <w:p w14:paraId="6ECE17A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lastRenderedPageBreak/>
              <w:t>一、網紅推薦的抗痘凝膠</w:t>
            </w:r>
          </w:p>
          <w:p w14:paraId="736EBA2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提問：看完課文中兩位同學的對話，回答以下問題：</w:t>
            </w:r>
          </w:p>
          <w:p w14:paraId="79E7A169"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1.你有沒有發生過類似的事情？</w:t>
            </w:r>
          </w:p>
          <w:p w14:paraId="46282B1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2.當你買東西時，影響你購買與否的原因是什麼？</w:t>
            </w:r>
          </w:p>
          <w:p w14:paraId="0E0AB5A7"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分享：學生自由回答</w:t>
            </w:r>
            <w:r>
              <w:rPr>
                <w:rFonts w:ascii="標楷體" w:eastAsia="標楷體" w:hAnsi="標楷體" w:cs="新細明體" w:hint="eastAsia"/>
                <w:bCs/>
                <w:snapToGrid w:val="0"/>
                <w:color w:val="000000"/>
                <w:sz w:val="26"/>
                <w:szCs w:val="20"/>
              </w:rPr>
              <w:t>。</w:t>
            </w:r>
          </w:p>
          <w:p w14:paraId="4BE79166"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說明：其實消費行為我們每天都在進行，消費方式也越來越多元，網路購物的比例更是大大提升，因此搞清楚自己為什麼要買，如何挑選需要的產品，學習維護自己的消費權益相當重要。</w:t>
            </w:r>
          </w:p>
          <w:p w14:paraId="0DC1C5B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二、影響消費者行為的因素</w:t>
            </w:r>
            <w:r w:rsidRPr="004C5D5D">
              <w:rPr>
                <w:rFonts w:ascii="標楷體" w:eastAsia="標楷體" w:hAnsi="標楷體" w:cs="新細明體" w:hint="eastAsia"/>
                <w:color w:val="000000"/>
                <w:sz w:val="26"/>
                <w:szCs w:val="20"/>
              </w:rPr>
              <w:t xml:space="preserve"> </w:t>
            </w:r>
          </w:p>
          <w:p w14:paraId="5DCA677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觀看：教師事先挑選幾則健康產品或食物的廣告，海報或影片皆可，播放給學生看</w:t>
            </w:r>
            <w:r>
              <w:rPr>
                <w:rFonts w:ascii="標楷體" w:eastAsia="標楷體" w:hAnsi="標楷體" w:cs="新細明體" w:hint="eastAsia"/>
                <w:color w:val="000000"/>
                <w:sz w:val="26"/>
                <w:szCs w:val="20"/>
              </w:rPr>
              <w:t>。</w:t>
            </w:r>
          </w:p>
          <w:p w14:paraId="38EF978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w:t>
            </w:r>
          </w:p>
          <w:p w14:paraId="5A95977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1你是否會因此購買廣告中的產品？為什麼？</w:t>
            </w:r>
          </w:p>
          <w:p w14:paraId="37E1C17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2你認為自己的消費會受到什麼因素影響？</w:t>
            </w:r>
          </w:p>
          <w:p w14:paraId="6AC80CB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p>
          <w:p w14:paraId="179D509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統整：教師說明其實我們的消費行為受到很多因素的影響，最常見的包含個人背景因素、環境文化因素、企業營銷因素等。</w:t>
            </w:r>
          </w:p>
          <w:p w14:paraId="092A08B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三、消費陷阱──1</w:t>
            </w:r>
          </w:p>
          <w:p w14:paraId="2C9D86D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提問：你認同有品牌明星代言是一種保證？為什麼？</w:t>
            </w:r>
          </w:p>
          <w:p w14:paraId="324998B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4C74F62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說明：大品牌或明星代言的產品因廣告的曝光率高，較讓人印象深刻，故常因此讓人誤以為有品牌的一定比較好。</w:t>
            </w:r>
          </w:p>
          <w:p w14:paraId="3E1332A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四、消費陷阱──2</w:t>
            </w:r>
          </w:p>
          <w:p w14:paraId="018BAC6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提問：廣告宣稱有療效的產品你會心動嗎？為什麼？</w:t>
            </w:r>
          </w:p>
          <w:p w14:paraId="6662B76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7423A4A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說明：當看到標榜有神奇療效的廣告時，需先存疑、搜尋相關資訊，以及充實自己的知識，才有能力辨別誇大不實的廣告，也能減少被騙的機會。</w:t>
            </w:r>
          </w:p>
          <w:p w14:paraId="167111C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五、消費陷阱──3</w:t>
            </w:r>
          </w:p>
          <w:p w14:paraId="0AC4019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提問：有時為了健康買一些宣稱低糖或低油的食品，才不會攝入過多的熱量？你認同嗎？為什麼？</w:t>
            </w:r>
          </w:p>
          <w:p w14:paraId="1C7DF93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分享：學生自由分享</w:t>
            </w:r>
            <w:r>
              <w:rPr>
                <w:rFonts w:ascii="標楷體" w:eastAsia="標楷體" w:hAnsi="標楷體" w:cs="新細明體" w:hint="eastAsia"/>
                <w:color w:val="000000"/>
                <w:sz w:val="26"/>
                <w:szCs w:val="20"/>
              </w:rPr>
              <w:t>。</w:t>
            </w:r>
          </w:p>
          <w:p w14:paraId="27CD7F8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說明：市面上很多食品強調低熱量、低脂、天然無添加物，但多數為行銷噱頭，所以每個人都應該學習看標示、成分，才能知道自己吃進了什麼，也保障自己食的安全。</w:t>
            </w:r>
          </w:p>
          <w:p w14:paraId="11A236C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六、消費陷阱──4</w:t>
            </w:r>
          </w:p>
          <w:p w14:paraId="171B8CB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提問：商家利用週年慶或開店特賣、降價優惠等，此時你會出手消費嗎？為什麼？</w:t>
            </w:r>
          </w:p>
          <w:p w14:paraId="16F212F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5FCE2FF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其實這些折扣活動是「促銷」而不是「優惠」。目的就是要你拿出錢包、掏出比原本預算更多的現金。在幾十元到幾百元的小額消費區間內，勾動人類貪小便宜的天性，讓你忍不住多花點小零頭再買一件。因此，要做到理性消費，最簡單的方法仍是回歸到自己的「實際需求」來考量。</w:t>
            </w:r>
          </w:p>
        </w:tc>
        <w:tc>
          <w:tcPr>
            <w:tcW w:w="2127" w:type="dxa"/>
            <w:vAlign w:val="center"/>
          </w:tcPr>
          <w:p w14:paraId="04133DA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1.觀察：是否能認真聽課。 </w:t>
            </w:r>
          </w:p>
          <w:p w14:paraId="7131BDA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2.分享：能否主動分享自己的想法。</w:t>
            </w:r>
          </w:p>
        </w:tc>
        <w:tc>
          <w:tcPr>
            <w:tcW w:w="3970" w:type="dxa"/>
            <w:vAlign w:val="center"/>
          </w:tcPr>
          <w:p w14:paraId="1C44DB00"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18925F40" w14:textId="77777777" w:rsidR="00033B22" w:rsidRPr="00D1770C" w:rsidRDefault="00033B22" w:rsidP="00033B2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033B22" w14:paraId="374E1EB9" w14:textId="77777777" w:rsidTr="00033B22">
        <w:trPr>
          <w:trHeight w:val="1827"/>
        </w:trPr>
        <w:tc>
          <w:tcPr>
            <w:tcW w:w="670" w:type="dxa"/>
            <w:vAlign w:val="center"/>
          </w:tcPr>
          <w:p w14:paraId="0063A6AF"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w:t>
            </w:r>
          </w:p>
        </w:tc>
        <w:tc>
          <w:tcPr>
            <w:tcW w:w="1417" w:type="dxa"/>
            <w:vAlign w:val="center"/>
          </w:tcPr>
          <w:p w14:paraId="09FE25D9"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14:paraId="75FEB7FE"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第2章消費陷阱</w:t>
            </w:r>
          </w:p>
        </w:tc>
        <w:tc>
          <w:tcPr>
            <w:tcW w:w="1277" w:type="dxa"/>
            <w:tcBorders>
              <w:right w:val="single" w:sz="4" w:space="0" w:color="auto"/>
            </w:tcBorders>
            <w:vAlign w:val="center"/>
          </w:tcPr>
          <w:p w14:paraId="47E58266"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4AC86CC7"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一、媒體識讀──1</w:t>
            </w:r>
          </w:p>
          <w:p w14:paraId="0601F373"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閱讀：請學生先閱讀「吃益生菌能治療新冠肺炎」、「以優碘漱口能預防新冠肺炎」等新聞</w:t>
            </w:r>
            <w:r>
              <w:rPr>
                <w:rFonts w:ascii="標楷體" w:eastAsia="標楷體" w:hAnsi="標楷體" w:cs="新細明體" w:hint="eastAsia"/>
                <w:bCs/>
                <w:snapToGrid w:val="0"/>
                <w:color w:val="000000"/>
                <w:sz w:val="26"/>
                <w:szCs w:val="20"/>
              </w:rPr>
              <w:t>。</w:t>
            </w:r>
          </w:p>
          <w:p w14:paraId="13E53E8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說明：教師引導學生思考這些新聞的真偽，提醒學生眼見不一定為真，任何新聞、訊息在分享前都需要再想一想</w:t>
            </w:r>
            <w:r>
              <w:rPr>
                <w:rFonts w:ascii="標楷體" w:eastAsia="標楷體" w:hAnsi="標楷體" w:cs="新細明體" w:hint="eastAsia"/>
                <w:bCs/>
                <w:snapToGrid w:val="0"/>
                <w:color w:val="000000"/>
                <w:sz w:val="26"/>
                <w:szCs w:val="20"/>
              </w:rPr>
              <w:t>。</w:t>
            </w:r>
          </w:p>
          <w:p w14:paraId="5C9B5F0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提問：最近是否還有看到類似的不實新聞或訊息？你都怎麼做？</w:t>
            </w:r>
          </w:p>
          <w:p w14:paraId="4F9AA2E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p>
          <w:p w14:paraId="7A67892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二、媒體識讀──2</w:t>
            </w:r>
          </w:p>
          <w:p w14:paraId="71064B5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實作：讓學生分組搜尋資料，找出與這兩則新聞相關的資訊，並學習追蹤及搜查訊息來源</w:t>
            </w:r>
            <w:r>
              <w:rPr>
                <w:rFonts w:ascii="標楷體" w:eastAsia="標楷體" w:hAnsi="標楷體" w:cs="新細明體" w:hint="eastAsia"/>
                <w:color w:val="000000"/>
                <w:sz w:val="26"/>
                <w:szCs w:val="20"/>
              </w:rPr>
              <w:t>。</w:t>
            </w:r>
          </w:p>
          <w:p w14:paraId="1985AAF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發表：每組發表搜尋資料後的結果，教師統整總結</w:t>
            </w:r>
            <w:r>
              <w:rPr>
                <w:rFonts w:ascii="標楷體" w:eastAsia="標楷體" w:hAnsi="標楷體" w:cs="新細明體" w:hint="eastAsia"/>
                <w:color w:val="000000"/>
                <w:sz w:val="26"/>
                <w:szCs w:val="20"/>
              </w:rPr>
              <w:t>。</w:t>
            </w:r>
          </w:p>
          <w:p w14:paraId="37FC958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總結：教師叮嚀學生必須養成查證的習慣，才不容易上當，另外，充實自己的知識，也是避免受到假訊息左右的好方法。</w:t>
            </w:r>
          </w:p>
          <w:p w14:paraId="7001470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三、廣告真相大追擊</w:t>
            </w:r>
          </w:p>
          <w:p w14:paraId="7C0F332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閱讀：先請學生閱讀「低頭族救星――優視」的廣告內容</w:t>
            </w:r>
            <w:r>
              <w:rPr>
                <w:rFonts w:ascii="標楷體" w:eastAsia="標楷體" w:hAnsi="標楷體" w:cs="新細明體" w:hint="eastAsia"/>
                <w:color w:val="000000"/>
                <w:sz w:val="26"/>
                <w:szCs w:val="20"/>
              </w:rPr>
              <w:t>。</w:t>
            </w:r>
            <w:r w:rsidRPr="004C5D5D">
              <w:rPr>
                <w:rFonts w:ascii="標楷體" w:eastAsia="標楷體" w:hAnsi="標楷體" w:cs="新細明體" w:hint="eastAsia"/>
                <w:color w:val="000000"/>
                <w:sz w:val="26"/>
                <w:szCs w:val="20"/>
              </w:rPr>
              <w:t>思考：請學生看完廣告後，利用批判性思考技能來辨識這則廣告的真實性</w:t>
            </w:r>
            <w:r>
              <w:rPr>
                <w:rFonts w:ascii="標楷體" w:eastAsia="標楷體" w:hAnsi="標楷體" w:cs="新細明體" w:hint="eastAsia"/>
                <w:color w:val="000000"/>
                <w:sz w:val="26"/>
                <w:szCs w:val="20"/>
              </w:rPr>
              <w:t>。</w:t>
            </w:r>
          </w:p>
          <w:p w14:paraId="6E2A6E5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說明：教師告知學生注意廣告上面的是否有廣告核准字號和藥物核准證字號，提醒學生會有不肖廠商以看起來相似的編號魚目混珠。</w:t>
            </w:r>
          </w:p>
          <w:p w14:paraId="6CD8776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四、換我做做看</w:t>
            </w:r>
          </w:p>
          <w:p w14:paraId="47692B8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實作：請學生從生活中找一則你認為有問題的不實廣告，把有問題的地方一一列出，再蒐集資料確認廣告內容真偽，並說出自己對這則廣告的質疑與新見解</w:t>
            </w:r>
            <w:r>
              <w:rPr>
                <w:rFonts w:ascii="標楷體" w:eastAsia="標楷體" w:hAnsi="標楷體" w:cs="新細明體" w:hint="eastAsia"/>
                <w:color w:val="000000"/>
                <w:sz w:val="26"/>
                <w:szCs w:val="20"/>
              </w:rPr>
              <w:t>。</w:t>
            </w:r>
          </w:p>
          <w:p w14:paraId="28B842D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分享：請學生自由分享，教師統整總結。</w:t>
            </w:r>
          </w:p>
        </w:tc>
        <w:tc>
          <w:tcPr>
            <w:tcW w:w="2127" w:type="dxa"/>
            <w:vAlign w:val="center"/>
          </w:tcPr>
          <w:p w14:paraId="3FE94005" w14:textId="77777777" w:rsidR="00033B22"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1.實作：能正確搜尋資料來辨識新聞或訊息的真偽。</w:t>
            </w:r>
          </w:p>
          <w:p w14:paraId="7249DAB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2.觀察：能熱烈參與討論並踴躍發言。</w:t>
            </w:r>
          </w:p>
        </w:tc>
        <w:tc>
          <w:tcPr>
            <w:tcW w:w="3970" w:type="dxa"/>
            <w:vAlign w:val="center"/>
          </w:tcPr>
          <w:p w14:paraId="165811E5"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4BB34440" w14:textId="77777777" w:rsidR="00033B22" w:rsidRPr="00D1770C" w:rsidRDefault="00033B22" w:rsidP="00033B2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033B22" w14:paraId="759D25E3" w14:textId="77777777" w:rsidTr="00033B22">
        <w:trPr>
          <w:trHeight w:val="1827"/>
        </w:trPr>
        <w:tc>
          <w:tcPr>
            <w:tcW w:w="670" w:type="dxa"/>
            <w:vAlign w:val="center"/>
          </w:tcPr>
          <w:p w14:paraId="4AFD6005"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十一</w:t>
            </w:r>
          </w:p>
        </w:tc>
        <w:tc>
          <w:tcPr>
            <w:tcW w:w="1417" w:type="dxa"/>
            <w:vAlign w:val="center"/>
          </w:tcPr>
          <w:p w14:paraId="75597E39"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14:paraId="054C4BD1"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第3章健康消費好決定</w:t>
            </w:r>
          </w:p>
        </w:tc>
        <w:tc>
          <w:tcPr>
            <w:tcW w:w="1277" w:type="dxa"/>
            <w:tcBorders>
              <w:right w:val="single" w:sz="4" w:space="0" w:color="auto"/>
            </w:tcBorders>
            <w:vAlign w:val="center"/>
          </w:tcPr>
          <w:p w14:paraId="5B05552F"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p w14:paraId="76A1D81E"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健體-J-C1具備生活中有關運</w:t>
            </w:r>
            <w:r>
              <w:rPr>
                <w:rFonts w:ascii="標楷體" w:eastAsia="標楷體" w:hAnsi="標楷體" w:cs="新細明體" w:hint="eastAsia"/>
                <w:bCs/>
                <w:snapToGrid w:val="0"/>
                <w:color w:val="000000"/>
                <w:sz w:val="26"/>
                <w:szCs w:val="20"/>
              </w:rPr>
              <w:lastRenderedPageBreak/>
              <w:t>動與健康的道德思辨與實踐能力及環境意識，並主動參與公益團體活動，關懷社會。</w:t>
            </w:r>
          </w:p>
        </w:tc>
        <w:tc>
          <w:tcPr>
            <w:tcW w:w="4960" w:type="dxa"/>
            <w:vAlign w:val="center"/>
          </w:tcPr>
          <w:p w14:paraId="39ECF44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lastRenderedPageBreak/>
              <w:t>一、後悔買球鞋的阿華</w:t>
            </w:r>
          </w:p>
          <w:p w14:paraId="5263371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閱讀：請學生先閱讀阿華與阿力的對話</w:t>
            </w:r>
            <w:r>
              <w:rPr>
                <w:rFonts w:ascii="標楷體" w:eastAsia="標楷體" w:hAnsi="標楷體" w:cs="新細明體" w:hint="eastAsia"/>
                <w:color w:val="000000"/>
                <w:sz w:val="26"/>
                <w:szCs w:val="20"/>
              </w:rPr>
              <w:t>。</w:t>
            </w:r>
          </w:p>
          <w:p w14:paraId="4345EA5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提問：你也有類似阿華的消費經驗嗎？你都如何處理？</w:t>
            </w:r>
          </w:p>
          <w:p w14:paraId="6C3AE14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29E1D91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說明：每個人都曾經有不開心的消費經驗，可能是買貴了、買到不喜歡的商品、買到瑕疵品、買了回家後悔等，所以如果我們應學習做出消費的好決定，才能享受消費的快樂，降低後悔的機率。</w:t>
            </w:r>
          </w:p>
          <w:p w14:paraId="5852B92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二、網路消費要留意</w:t>
            </w:r>
          </w:p>
          <w:p w14:paraId="7895C68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提問：詢問學生是否曾有過網路消費的經驗</w:t>
            </w:r>
            <w:r>
              <w:rPr>
                <w:rFonts w:ascii="標楷體" w:eastAsia="標楷體" w:hAnsi="標楷體" w:cs="新細明體" w:hint="eastAsia"/>
                <w:color w:val="000000"/>
                <w:sz w:val="26"/>
                <w:szCs w:val="20"/>
              </w:rPr>
              <w:t>。</w:t>
            </w:r>
          </w:p>
          <w:p w14:paraId="24EF616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發表：學生踴躍發表意見</w:t>
            </w:r>
            <w:r>
              <w:rPr>
                <w:rFonts w:ascii="標楷體" w:eastAsia="標楷體" w:hAnsi="標楷體" w:cs="新細明體" w:hint="eastAsia"/>
                <w:color w:val="000000"/>
                <w:sz w:val="26"/>
                <w:szCs w:val="20"/>
              </w:rPr>
              <w:t>。</w:t>
            </w:r>
          </w:p>
          <w:p w14:paraId="0E784CD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說明：網路消費雖然能帶來許多便利性，但其中也含有許多風險： </w:t>
            </w:r>
          </w:p>
          <w:p w14:paraId="382986B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1.商家是否為合法業者</w:t>
            </w:r>
            <w:r>
              <w:rPr>
                <w:rFonts w:ascii="標楷體" w:eastAsia="標楷體" w:hAnsi="標楷體" w:cs="新細明體" w:hint="eastAsia"/>
                <w:color w:val="000000"/>
                <w:sz w:val="26"/>
                <w:szCs w:val="20"/>
              </w:rPr>
              <w:t>。</w:t>
            </w:r>
          </w:p>
          <w:p w14:paraId="2C21D87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2.聯絡方式與交易對象是否真有其人。</w:t>
            </w:r>
          </w:p>
          <w:p w14:paraId="29796F9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講解：網路消費時，可利用知名、合法的平台進行交易，也可多採用貨到付款的方式，並將購買時產生的交易資料妥善保管，以作為發生糾紛時的佐證。</w:t>
            </w:r>
          </w:p>
          <w:p w14:paraId="32BA0BE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三、消費者的八大權利</w:t>
            </w:r>
          </w:p>
          <w:p w14:paraId="266885C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閱讀：請學生先閱讀小華的案例</w:t>
            </w:r>
            <w:r>
              <w:rPr>
                <w:rFonts w:ascii="標楷體" w:eastAsia="標楷體" w:hAnsi="標楷體" w:cs="新細明體" w:hint="eastAsia"/>
                <w:color w:val="000000"/>
                <w:sz w:val="26"/>
                <w:szCs w:val="20"/>
              </w:rPr>
              <w:t>。</w:t>
            </w:r>
          </w:p>
          <w:p w14:paraId="12E0CE6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提問：如果你是小華，你去買球鞋時會留意哪些事？</w:t>
            </w:r>
          </w:p>
          <w:p w14:paraId="555A23B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14:paraId="7E194AC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說明：教師說明消費者的八大權利。</w:t>
            </w:r>
          </w:p>
          <w:p w14:paraId="2B573EB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四、消費者的五大義務</w:t>
            </w:r>
          </w:p>
          <w:p w14:paraId="4D0EAF3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說明：藉由小華的案例，教師說明消費者的五大義務</w:t>
            </w:r>
            <w:r>
              <w:rPr>
                <w:rFonts w:ascii="標楷體" w:eastAsia="標楷體" w:hAnsi="標楷體" w:cs="新細明體" w:hint="eastAsia"/>
                <w:color w:val="000000"/>
                <w:sz w:val="26"/>
                <w:szCs w:val="20"/>
              </w:rPr>
              <w:t>。</w:t>
            </w:r>
          </w:p>
          <w:p w14:paraId="47642FD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實作：請學生試著找出一件令自己愉快和令自己不愉快的消費經驗，並分析愉快和不愉快的原因</w:t>
            </w:r>
            <w:r>
              <w:rPr>
                <w:rFonts w:ascii="標楷體" w:eastAsia="標楷體" w:hAnsi="標楷體" w:cs="新細明體" w:hint="eastAsia"/>
                <w:color w:val="000000"/>
                <w:sz w:val="26"/>
                <w:szCs w:val="20"/>
              </w:rPr>
              <w:t>。</w:t>
            </w:r>
          </w:p>
          <w:p w14:paraId="698D002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發表：學生發表自己愉快和不愉快的原因</w:t>
            </w:r>
            <w:r>
              <w:rPr>
                <w:rFonts w:ascii="標楷體" w:eastAsia="標楷體" w:hAnsi="標楷體" w:cs="新細明體" w:hint="eastAsia"/>
                <w:color w:val="000000"/>
                <w:sz w:val="26"/>
                <w:szCs w:val="20"/>
              </w:rPr>
              <w:t>。</w:t>
            </w:r>
          </w:p>
          <w:p w14:paraId="614CEF2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說明：可以要求保障消費安全與權益，但是消費者在要求這項權利時，消費者亦有自行維護本身消費安全與權益的責任，這就是消費者的義務</w:t>
            </w:r>
            <w:r>
              <w:rPr>
                <w:rFonts w:ascii="標楷體" w:eastAsia="標楷體" w:hAnsi="標楷體" w:cs="新細明體" w:hint="eastAsia"/>
                <w:color w:val="000000"/>
                <w:sz w:val="26"/>
                <w:szCs w:val="20"/>
              </w:rPr>
              <w:t>。</w:t>
            </w:r>
          </w:p>
          <w:p w14:paraId="5F8084F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1.消費者從事消費前應蒐集消費相關資料</w:t>
            </w:r>
            <w:r>
              <w:rPr>
                <w:rFonts w:ascii="標楷體" w:eastAsia="標楷體" w:hAnsi="標楷體" w:cs="新細明體" w:hint="eastAsia"/>
                <w:color w:val="000000"/>
                <w:sz w:val="26"/>
                <w:szCs w:val="20"/>
              </w:rPr>
              <w:t>。</w:t>
            </w:r>
          </w:p>
          <w:p w14:paraId="6079B59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2.消費者有疑問應即查詢</w:t>
            </w:r>
            <w:r>
              <w:rPr>
                <w:rFonts w:ascii="標楷體" w:eastAsia="標楷體" w:hAnsi="標楷體" w:cs="新細明體" w:hint="eastAsia"/>
                <w:color w:val="000000"/>
                <w:sz w:val="26"/>
                <w:szCs w:val="20"/>
              </w:rPr>
              <w:t>。</w:t>
            </w:r>
          </w:p>
          <w:p w14:paraId="38396FF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3.詳細閱讀商品之說明及標示等資料</w:t>
            </w:r>
            <w:r>
              <w:rPr>
                <w:rFonts w:ascii="標楷體" w:eastAsia="標楷體" w:hAnsi="標楷體" w:cs="新細明體" w:hint="eastAsia"/>
                <w:color w:val="000000"/>
                <w:sz w:val="26"/>
                <w:szCs w:val="20"/>
              </w:rPr>
              <w:t>。</w:t>
            </w:r>
          </w:p>
          <w:p w14:paraId="0E88994B" w14:textId="77777777" w:rsidR="00033B22" w:rsidRPr="004C5D5D" w:rsidRDefault="00033B22" w:rsidP="00033B22">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4C5D5D">
              <w:rPr>
                <w:rFonts w:ascii="標楷體" w:eastAsia="標楷體" w:hAnsi="標楷體" w:cs="新細明體" w:hint="eastAsia"/>
                <w:color w:val="000000"/>
                <w:sz w:val="26"/>
                <w:szCs w:val="20"/>
              </w:rPr>
              <w:t>.發生消費爭議時，應儘速依照消費者保護法規定申訴、調解、消費訴訟程序解決。</w:t>
            </w:r>
          </w:p>
        </w:tc>
        <w:tc>
          <w:tcPr>
            <w:tcW w:w="2127" w:type="dxa"/>
            <w:vAlign w:val="center"/>
          </w:tcPr>
          <w:p w14:paraId="296D87D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1.觀察：是否能認真聽課。 </w:t>
            </w:r>
          </w:p>
          <w:p w14:paraId="6A00584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2.分享：是否能主動分享自己的想法。</w:t>
            </w:r>
          </w:p>
        </w:tc>
        <w:tc>
          <w:tcPr>
            <w:tcW w:w="3970" w:type="dxa"/>
            <w:vAlign w:val="center"/>
          </w:tcPr>
          <w:p w14:paraId="2A46B511"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【人權教育】</w:t>
            </w:r>
          </w:p>
        </w:tc>
      </w:tr>
      <w:tr w:rsidR="00033B22" w14:paraId="22D7EAF2" w14:textId="77777777" w:rsidTr="00033B22">
        <w:trPr>
          <w:trHeight w:val="1827"/>
        </w:trPr>
        <w:tc>
          <w:tcPr>
            <w:tcW w:w="670" w:type="dxa"/>
            <w:vAlign w:val="center"/>
          </w:tcPr>
          <w:p w14:paraId="28C37811"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十二</w:t>
            </w:r>
          </w:p>
        </w:tc>
        <w:tc>
          <w:tcPr>
            <w:tcW w:w="1417" w:type="dxa"/>
            <w:vAlign w:val="center"/>
          </w:tcPr>
          <w:p w14:paraId="6DE1EEBA"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14:paraId="0F904B83"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第3章健康消費好決定</w:t>
            </w:r>
          </w:p>
        </w:tc>
        <w:tc>
          <w:tcPr>
            <w:tcW w:w="1277" w:type="dxa"/>
            <w:tcBorders>
              <w:right w:val="single" w:sz="4" w:space="0" w:color="auto"/>
            </w:tcBorders>
            <w:vAlign w:val="center"/>
          </w:tcPr>
          <w:p w14:paraId="2DAD9078" w14:textId="77777777" w:rsidR="00033B22" w:rsidRPr="004C5D5D"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p w14:paraId="768C280D"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健體-J-C1具備生活中有關運動與健康的道德思辨與實踐能力及環境意識，並主動參與公益團體活動，關懷社會。</w:t>
            </w:r>
          </w:p>
        </w:tc>
        <w:tc>
          <w:tcPr>
            <w:tcW w:w="4960" w:type="dxa"/>
            <w:vAlign w:val="center"/>
          </w:tcPr>
          <w:p w14:paraId="79E9807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一、消費停看聽──停、看</w:t>
            </w:r>
          </w:p>
          <w:p w14:paraId="0DF25E4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閱讀：請學生閱讀課本中的幾個生活案例，試著思考買東西前自己是否「停下來 想想，自己是不是真的需要這個產品？」、「買之前，仔細看清楚成分標示」</w:t>
            </w:r>
            <w:r>
              <w:rPr>
                <w:rFonts w:ascii="標楷體" w:eastAsia="標楷體" w:hAnsi="標楷體" w:cs="新細明體" w:hint="eastAsia"/>
                <w:color w:val="000000"/>
                <w:sz w:val="26"/>
                <w:szCs w:val="20"/>
              </w:rPr>
              <w:t>。</w:t>
            </w:r>
          </w:p>
          <w:p w14:paraId="261785D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提問：若你在生活中也遇到課本案例中的情形，你會做出什麼決定？</w:t>
            </w:r>
          </w:p>
          <w:p w14:paraId="6F7542F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14:paraId="0098009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說明：買東西前一定要停下來、想一想、看清楚，不要被廣告的創意或效果迷惑，最重要的是產品是否符合個人的需求。</w:t>
            </w:r>
          </w:p>
          <w:p w14:paraId="625B4D2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二、消費停看聽──聽</w:t>
            </w:r>
          </w:p>
          <w:p w14:paraId="63AB1EF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閱讀：請學生閱讀課本中的幾個生活案例，試著思考買東西前自己是否「懂得先詢問專家、師長，聽取別人的經驗，搜尋資 料了解產品內容」？ </w:t>
            </w:r>
          </w:p>
          <w:p w14:paraId="36CFDA9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提問：若你在生活中也遇到課本案例中的情形，你會做出什麼決定？ </w:t>
            </w:r>
          </w:p>
          <w:p w14:paraId="5F01020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14:paraId="44B6E0F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說明：現今科技發達的時代，資訊取得容易，但如何正確且有效地選擇顯得十分重要。懂得聽取專家、師長的意見，能少走很多冤枉路，也能減少受騙上當的機會。</w:t>
            </w:r>
          </w:p>
          <w:p w14:paraId="36E04BB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三、消費糾紛怎麼辦</w:t>
            </w:r>
          </w:p>
          <w:p w14:paraId="55C4FD2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提問：詢問學生是否曾有消費糾紛的經驗？</w:t>
            </w:r>
          </w:p>
          <w:p w14:paraId="0131777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討論：將學生分組，針對案例中小安之消費狀況進行腦力激盪，想出最好的解決方法。</w:t>
            </w:r>
          </w:p>
          <w:p w14:paraId="61C030E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發表：學生自由發表意見</w:t>
            </w:r>
            <w:r>
              <w:rPr>
                <w:rFonts w:ascii="標楷體" w:eastAsia="標楷體" w:hAnsi="標楷體" w:cs="新細明體" w:hint="eastAsia"/>
                <w:color w:val="000000"/>
                <w:sz w:val="26"/>
                <w:szCs w:val="20"/>
              </w:rPr>
              <w:t>。</w:t>
            </w:r>
          </w:p>
          <w:p w14:paraId="2521A5C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講解：教師以課本範例說明遭遇糾紛時可以採用的解決方式。或可利用消費糾紛爭議 處理程序來進行消費訴訟或申請調解。</w:t>
            </w:r>
          </w:p>
          <w:p w14:paraId="16E192A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四、健康生活行動家──檢核自己是否已掌握 消費要領</w:t>
            </w:r>
          </w:p>
          <w:p w14:paraId="66C3852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實作：檢核自己消費時是否已掌握課本上提到的消費要領</w:t>
            </w:r>
            <w:r>
              <w:rPr>
                <w:rFonts w:ascii="標楷體" w:eastAsia="標楷體" w:hAnsi="標楷體" w:cs="新細明體" w:hint="eastAsia"/>
                <w:color w:val="000000"/>
                <w:sz w:val="26"/>
                <w:szCs w:val="20"/>
              </w:rPr>
              <w:t>。</w:t>
            </w:r>
          </w:p>
          <w:p w14:paraId="75D71DE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總結：消費也是需要學習，透過這堂課的學習，除了學會如何作出健康的好決定外，也了解消費相關的權利義務，更要掌握消費要領，才能讓每一次的消費都 讓人滿意，又符合健康需求。</w:t>
            </w:r>
          </w:p>
        </w:tc>
        <w:tc>
          <w:tcPr>
            <w:tcW w:w="2127" w:type="dxa"/>
            <w:vAlign w:val="center"/>
          </w:tcPr>
          <w:p w14:paraId="58A200E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1.觀察：能否熱烈的參與討論。</w:t>
            </w:r>
          </w:p>
          <w:p w14:paraId="5A087DC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2.問答是否能主動踴躍發表自己的想法。 3.實作：是否能正確擺放復甦姿勢。</w:t>
            </w:r>
          </w:p>
        </w:tc>
        <w:tc>
          <w:tcPr>
            <w:tcW w:w="3970" w:type="dxa"/>
            <w:vAlign w:val="center"/>
          </w:tcPr>
          <w:p w14:paraId="12CECE95" w14:textId="77777777" w:rsidR="00033B22" w:rsidRPr="004C5D5D"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【人權教育】</w:t>
            </w:r>
          </w:p>
        </w:tc>
      </w:tr>
      <w:tr w:rsidR="00033B22" w14:paraId="4F856C02" w14:textId="77777777" w:rsidTr="00033B22">
        <w:trPr>
          <w:trHeight w:val="1827"/>
        </w:trPr>
        <w:tc>
          <w:tcPr>
            <w:tcW w:w="670" w:type="dxa"/>
            <w:vAlign w:val="center"/>
          </w:tcPr>
          <w:p w14:paraId="505CFDF6"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十三</w:t>
            </w:r>
          </w:p>
        </w:tc>
        <w:tc>
          <w:tcPr>
            <w:tcW w:w="1417" w:type="dxa"/>
            <w:vAlign w:val="center"/>
          </w:tcPr>
          <w:p w14:paraId="1A879B1D"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5F566BB8"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第1章環保問題</w:t>
            </w:r>
          </w:p>
        </w:tc>
        <w:tc>
          <w:tcPr>
            <w:tcW w:w="1277" w:type="dxa"/>
            <w:tcBorders>
              <w:right w:val="single" w:sz="4" w:space="0" w:color="auto"/>
            </w:tcBorders>
            <w:vAlign w:val="center"/>
          </w:tcPr>
          <w:p w14:paraId="116F56ED"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健體-J-C3具備敏察和接納多元文化的涵養，關心本土與國際體育與健康議題，並尊重與欣賞其間的差異。</w:t>
            </w:r>
          </w:p>
        </w:tc>
        <w:tc>
          <w:tcPr>
            <w:tcW w:w="4960" w:type="dxa"/>
            <w:vAlign w:val="center"/>
          </w:tcPr>
          <w:p w14:paraId="776676D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一、全球暖化和我們有關嗎</w:t>
            </w:r>
          </w:p>
          <w:p w14:paraId="30EA37E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閱讀：請學生先閱讀五位同學的對話</w:t>
            </w:r>
            <w:r>
              <w:rPr>
                <w:rFonts w:ascii="標楷體" w:eastAsia="標楷體" w:hAnsi="標楷體" w:cs="新細明體" w:hint="eastAsia"/>
                <w:bCs/>
                <w:snapToGrid w:val="0"/>
                <w:color w:val="000000"/>
                <w:sz w:val="26"/>
                <w:szCs w:val="20"/>
              </w:rPr>
              <w:t>。</w:t>
            </w:r>
          </w:p>
          <w:p w14:paraId="246E6C83"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提問：請同學先根據課本上的情境，再回答問題。</w:t>
            </w:r>
          </w:p>
          <w:p w14:paraId="3B4592C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1全球暖化對我們有什麼影響？</w:t>
            </w:r>
          </w:p>
          <w:p w14:paraId="771D27D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 是什麼原因造成全球暖化？</w:t>
            </w:r>
          </w:p>
          <w:p w14:paraId="348F83B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14:paraId="00BC8D9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說明：全球暖化對我們影響很大，怎麼可能和我們沒關係呢！海平面上升、極端氣候都嚴重威脅人們的生命，我們不能不正視全球暖化的問題。</w:t>
            </w:r>
          </w:p>
          <w:p w14:paraId="5C90EE1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二、發燙的地球</w:t>
            </w:r>
          </w:p>
          <w:p w14:paraId="3F09C09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閱讀：請學生閱讀新聞快報</w:t>
            </w:r>
            <w:r>
              <w:rPr>
                <w:rFonts w:ascii="標楷體" w:eastAsia="標楷體" w:hAnsi="標楷體" w:cs="新細明體" w:hint="eastAsia"/>
                <w:color w:val="000000"/>
                <w:sz w:val="26"/>
                <w:szCs w:val="20"/>
              </w:rPr>
              <w:t>。</w:t>
            </w:r>
          </w:p>
          <w:p w14:paraId="742E51E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提問：回想自己目前的生活，試著思考全球暖化還會對我們生活帶來哪些改變？</w:t>
            </w:r>
          </w:p>
          <w:p w14:paraId="3009A83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7D8846B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統整：老師統整學生的發表，說明造成全球暖化的主因引導學生思考全球暖化對人類與環境的傷害。</w:t>
            </w:r>
          </w:p>
          <w:p w14:paraId="700E8FE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1大量使用化石燃料 </w:t>
            </w:r>
          </w:p>
          <w:p w14:paraId="79B4A48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2濫砍森林</w:t>
            </w:r>
          </w:p>
          <w:p w14:paraId="2219C89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3過度畜牧</w:t>
            </w:r>
          </w:p>
          <w:p w14:paraId="5231C73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三、全球暖化的影響</w:t>
            </w:r>
          </w:p>
          <w:p w14:paraId="5AB53C5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看圖：美國阿拉斯加</w:t>
            </w:r>
            <w:r>
              <w:rPr>
                <w:rFonts w:ascii="標楷體" w:eastAsia="標楷體" w:hAnsi="標楷體" w:cs="新細明體" w:hint="eastAsia"/>
                <w:color w:val="000000"/>
                <w:sz w:val="26"/>
                <w:szCs w:val="20"/>
              </w:rPr>
              <w:t>1914</w:t>
            </w:r>
            <w:r w:rsidRPr="004C5D5D">
              <w:rPr>
                <w:rFonts w:ascii="標楷體" w:eastAsia="標楷體" w:hAnsi="標楷體" w:cs="新細明體" w:hint="eastAsia"/>
                <w:color w:val="000000"/>
                <w:sz w:val="26"/>
                <w:szCs w:val="20"/>
              </w:rPr>
              <w:t>年和</w:t>
            </w:r>
            <w:r>
              <w:rPr>
                <w:rFonts w:ascii="標楷體" w:eastAsia="標楷體" w:hAnsi="標楷體" w:cs="新細明體" w:hint="eastAsia"/>
                <w:color w:val="000000"/>
                <w:sz w:val="26"/>
                <w:szCs w:val="20"/>
              </w:rPr>
              <w:t>2004</w:t>
            </w:r>
            <w:r w:rsidRPr="004C5D5D">
              <w:rPr>
                <w:rFonts w:ascii="標楷體" w:eastAsia="標楷體" w:hAnsi="標楷體" w:cs="新細明體" w:hint="eastAsia"/>
                <w:color w:val="000000"/>
                <w:sz w:val="26"/>
                <w:szCs w:val="20"/>
              </w:rPr>
              <w:t>年比較（https://slidesplayer.com/ slide/11197724/）</w:t>
            </w:r>
          </w:p>
          <w:p w14:paraId="75D88C8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說明：全球暖化可能造成冰山融化、海平面上升、極端氣候、疾病肆虐等</w:t>
            </w:r>
            <w:r>
              <w:rPr>
                <w:rFonts w:ascii="標楷體" w:eastAsia="標楷體" w:hAnsi="標楷體" w:cs="新細明體" w:hint="eastAsia"/>
                <w:color w:val="000000"/>
                <w:sz w:val="26"/>
                <w:szCs w:val="20"/>
              </w:rPr>
              <w:t>。</w:t>
            </w:r>
          </w:p>
          <w:p w14:paraId="0F93F65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 xml:space="preserve">提問：在你的生活中還有哪些行為可能會使全球暖化的情況更惡化？ </w:t>
            </w:r>
          </w:p>
          <w:p w14:paraId="3A5EB65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5E85BA5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統整：教師說明全球暖化的情形日益惡化，唯有每個人都節能減碳，用行動愛地球，才能讓環境改善。</w:t>
            </w:r>
          </w:p>
          <w:p w14:paraId="4B4A5ED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四、連呼吸都困難——空氣汙染</w:t>
            </w:r>
          </w:p>
          <w:p w14:paraId="7F244F2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提問：你出門前會先了解今天空氣品質如何嗎？</w:t>
            </w:r>
          </w:p>
          <w:p w14:paraId="2EFD026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3B51F9A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實作：請學生利用手機或平板，找到中央氣象局APP，實際查詢目前所在位置的空氣品質。</w:t>
            </w:r>
          </w:p>
          <w:p w14:paraId="52E3DD3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說明：這個APP可以提供鄉鎮天氣預報、空氣品質等資訊，若是空氣品質較差，出門就得有保護措施，如：戴口罩</w:t>
            </w:r>
            <w:r>
              <w:rPr>
                <w:rFonts w:ascii="標楷體" w:eastAsia="標楷體" w:hAnsi="標楷體" w:cs="新細明體" w:hint="eastAsia"/>
                <w:color w:val="000000"/>
                <w:sz w:val="26"/>
                <w:szCs w:val="20"/>
              </w:rPr>
              <w:t>。</w:t>
            </w:r>
          </w:p>
          <w:p w14:paraId="0AA9E3B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溝通：說出自己的想法與另一方討論協調。</w:t>
            </w:r>
          </w:p>
          <w:p w14:paraId="3290C1F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五、固體微粒哪裡來</w:t>
            </w:r>
          </w:p>
          <w:p w14:paraId="766CD65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提問：你知道空氣中的固體微粒從哪裡來嗎？</w:t>
            </w:r>
          </w:p>
          <w:p w14:paraId="4867FD1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發表：學生自由發表</w:t>
            </w:r>
            <w:r>
              <w:rPr>
                <w:rFonts w:ascii="標楷體" w:eastAsia="標楷體" w:hAnsi="標楷體" w:cs="新細明體" w:hint="eastAsia"/>
                <w:color w:val="000000"/>
                <w:sz w:val="26"/>
                <w:szCs w:val="20"/>
              </w:rPr>
              <w:t>。</w:t>
            </w:r>
          </w:p>
          <w:p w14:paraId="5864E61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固體微粒的成分很複雜，主要的來源是從地表揚起的塵土，含有氧化物礦物和其他成分。海鹽是懸浮微粒的第2大來源，其組成與海水的成分類似。一部分懸浮微粒是自然過程產生的，源自火山爆發、沙塵暴、森林火災、浪花等。</w:t>
            </w:r>
          </w:p>
          <w:p w14:paraId="31DB196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PM2.5這些氣體污染物往往是人類對化石燃料（煤、石油等）和垃圾的燃燒造成的。在開發中國家，煤炭燃燒是家庭取暖和能源供應的主要方式。沒有先進廢氣處理裝置的柴油汽車也是懸浮微粒的來源。此外，在室內，塵蟎、二手菸是懸浮微粒最主要的來源。</w:t>
            </w:r>
          </w:p>
        </w:tc>
        <w:tc>
          <w:tcPr>
            <w:tcW w:w="2127" w:type="dxa"/>
            <w:vAlign w:val="center"/>
          </w:tcPr>
          <w:p w14:paraId="3D6A6E9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1.觀察：是否能認真聆聽。 </w:t>
            </w:r>
          </w:p>
          <w:p w14:paraId="37217F7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2.實作：是否能認真參與討論。</w:t>
            </w:r>
          </w:p>
          <w:p w14:paraId="1B2374D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3.觀察：能熱烈參與討論踴躍發言。</w:t>
            </w:r>
          </w:p>
          <w:p w14:paraId="3A46EF1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4.問答：能說出全球暖化的原因與影響。</w:t>
            </w:r>
          </w:p>
          <w:p w14:paraId="4E4F370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5.觀察：能熱烈參與討論踴躍發言。</w:t>
            </w:r>
          </w:p>
          <w:p w14:paraId="4FFEA9B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6.問答：能說出固體微粒的來源。</w:t>
            </w:r>
          </w:p>
        </w:tc>
        <w:tc>
          <w:tcPr>
            <w:tcW w:w="3970" w:type="dxa"/>
            <w:vAlign w:val="center"/>
          </w:tcPr>
          <w:p w14:paraId="77C17E5C"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p w14:paraId="5519880E" w14:textId="77777777" w:rsidR="00033B22" w:rsidRPr="004C5D5D"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【海洋教育】</w:t>
            </w:r>
          </w:p>
        </w:tc>
      </w:tr>
      <w:tr w:rsidR="00033B22" w14:paraId="2E90A7FF" w14:textId="77777777" w:rsidTr="00033B22">
        <w:trPr>
          <w:trHeight w:val="1827"/>
        </w:trPr>
        <w:tc>
          <w:tcPr>
            <w:tcW w:w="670" w:type="dxa"/>
            <w:vAlign w:val="center"/>
          </w:tcPr>
          <w:p w14:paraId="4C8D6A48"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十四</w:t>
            </w:r>
          </w:p>
        </w:tc>
        <w:tc>
          <w:tcPr>
            <w:tcW w:w="1417" w:type="dxa"/>
            <w:vAlign w:val="center"/>
          </w:tcPr>
          <w:p w14:paraId="68333906"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101F9877"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第1章環保問題（第二次段考）</w:t>
            </w:r>
          </w:p>
        </w:tc>
        <w:tc>
          <w:tcPr>
            <w:tcW w:w="1277" w:type="dxa"/>
            <w:tcBorders>
              <w:right w:val="single" w:sz="4" w:space="0" w:color="auto"/>
            </w:tcBorders>
            <w:vAlign w:val="center"/>
          </w:tcPr>
          <w:p w14:paraId="2728B552"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健體-J-C3具備敏察和接納多元文化的涵養，關心本土與國際體育與健康議題，並尊重與欣賞其間的差異。</w:t>
            </w:r>
          </w:p>
        </w:tc>
        <w:tc>
          <w:tcPr>
            <w:tcW w:w="4960" w:type="dxa"/>
            <w:vAlign w:val="center"/>
          </w:tcPr>
          <w:p w14:paraId="5FC0C515"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一、你知道空氣汙染對我們帶來哪些影響嗎？</w:t>
            </w:r>
          </w:p>
          <w:p w14:paraId="01559C9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提問：你知道空氣汙染對我們的生活會有哪些影響嗎？</w:t>
            </w:r>
          </w:p>
          <w:p w14:paraId="4C65C85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14:paraId="77C2956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說明：教師說明空氣汙染對我們的影響如下：</w:t>
            </w:r>
          </w:p>
          <w:p w14:paraId="7EE99A4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1.形成酸雨，如：造成水中生物死亡，危害森林、農作物。</w:t>
            </w:r>
          </w:p>
          <w:p w14:paraId="62CF9EBB"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2.產生煙霧：影響視線，危害安全</w:t>
            </w:r>
            <w:r>
              <w:rPr>
                <w:rFonts w:ascii="標楷體" w:eastAsia="標楷體" w:hAnsi="標楷體" w:cs="新細明體" w:hint="eastAsia"/>
                <w:bCs/>
                <w:snapToGrid w:val="0"/>
                <w:color w:val="000000"/>
                <w:sz w:val="26"/>
                <w:szCs w:val="20"/>
              </w:rPr>
              <w:t>。</w:t>
            </w:r>
          </w:p>
          <w:p w14:paraId="5209542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3.臭氧層破壞：讓紫外線進入地球表面，造成人體傷害。</w:t>
            </w:r>
          </w:p>
          <w:p w14:paraId="4AEE75C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二、空氣汙染對人體的傷害</w:t>
            </w:r>
          </w:p>
          <w:p w14:paraId="3928EE5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說明：根據WHO統計，近年來因空氣污染而死亡的人數逐漸攀升，我們不得不正視空氣污染的問題</w:t>
            </w:r>
            <w:r>
              <w:rPr>
                <w:rFonts w:ascii="標楷體" w:eastAsia="標楷體" w:hAnsi="標楷體" w:cs="新細明體" w:hint="eastAsia"/>
                <w:color w:val="000000"/>
                <w:sz w:val="26"/>
                <w:szCs w:val="20"/>
              </w:rPr>
              <w:t>。</w:t>
            </w:r>
          </w:p>
          <w:p w14:paraId="724C6F6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提問：你們知道PM2.5是什麼嗎？</w:t>
            </w:r>
          </w:p>
          <w:p w14:paraId="795A763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說明：教師說明PM2.5的定義，並以香菸煙霧、細菌、花粉等來與懸浮微粒做比較，讓學生了解懸浮微粒的大小，它們就是隱形殺手，嚴重危害人體健康。</w:t>
            </w:r>
          </w:p>
          <w:p w14:paraId="1E75236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三、臭氧和懸浮微粒對人體的傷害</w:t>
            </w:r>
          </w:p>
          <w:p w14:paraId="0EDCB63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說明：臭氧和懸浮微粒都是常見的空氣汙染物，臭氧濃度100ppb會引起頭痛、胸痛、思維能力降低，嚴重時還可能導致 肺氣腫，更是敏感族群猝死的禍源之一</w:t>
            </w:r>
            <w:r>
              <w:rPr>
                <w:rFonts w:ascii="標楷體" w:eastAsia="標楷體" w:hAnsi="標楷體" w:cs="新細明體" w:hint="eastAsia"/>
                <w:color w:val="000000"/>
                <w:sz w:val="26"/>
                <w:szCs w:val="20"/>
              </w:rPr>
              <w:t>。</w:t>
            </w:r>
          </w:p>
          <w:p w14:paraId="4445FBA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觀賞：教師播放PM2.5動畫https://www.youtube.com/watch?v=9YV4vVKlKdM </w:t>
            </w:r>
          </w:p>
          <w:p w14:paraId="4BD3C93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提問：影片中看到不同大小的懸浮微粒，會對人體造成什麼傷害？ </w:t>
            </w:r>
          </w:p>
          <w:p w14:paraId="16DB793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發表：學生自由發表，讓學生更加深印象</w:t>
            </w:r>
            <w:r>
              <w:rPr>
                <w:rFonts w:ascii="標楷體" w:eastAsia="標楷體" w:hAnsi="標楷體" w:cs="新細明體" w:hint="eastAsia"/>
                <w:color w:val="000000"/>
                <w:sz w:val="26"/>
                <w:szCs w:val="20"/>
              </w:rPr>
              <w:t>。</w:t>
            </w:r>
          </w:p>
          <w:p w14:paraId="7CC5B68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總結：歸納學生分享的內容，總結懸浮微粒對人體的危害。</w:t>
            </w:r>
          </w:p>
          <w:p w14:paraId="47F73AF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四、空氣汙染指標</w:t>
            </w:r>
          </w:p>
          <w:p w14:paraId="729D25D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提問：什麼是紫爆？為什麼不能戶外活動？</w:t>
            </w:r>
          </w:p>
          <w:p w14:paraId="11C261D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6930EEF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說明：教師說明紫爆指的是空氣品質指標AQI中「非常不健康」的紫色警示。很多學校也會視空氣狀況掛出「空汙旗」，提醒大家空汙狀況，做好保護。</w:t>
            </w:r>
          </w:p>
          <w:p w14:paraId="154D575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五、我的保護措施</w:t>
            </w:r>
          </w:p>
          <w:p w14:paraId="531CB95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說明：教師說明不同程度空汙的活動建議，提醒學生當出現紫爆時就需要減少或避免戶外活動，也要懂得戴上口罩保護自己</w:t>
            </w:r>
            <w:r>
              <w:rPr>
                <w:rFonts w:ascii="標楷體" w:eastAsia="標楷體" w:hAnsi="標楷體" w:cs="新細明體" w:hint="eastAsia"/>
                <w:color w:val="000000"/>
                <w:sz w:val="26"/>
                <w:szCs w:val="20"/>
              </w:rPr>
              <w:t>。</w:t>
            </w:r>
          </w:p>
          <w:p w14:paraId="0FFF077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提問：你知道各種不同的口罩是什麼時機使用嗎？</w:t>
            </w:r>
          </w:p>
          <w:p w14:paraId="45CD1C7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p>
          <w:p w14:paraId="68C9033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說明：教師介紹棉布口罩、醫療用口罩、活性碳口罩、N95口罩的使用時機。</w:t>
            </w:r>
          </w:p>
          <w:p w14:paraId="028CA7C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六、垃圾海岸</w:t>
            </w:r>
          </w:p>
          <w:p w14:paraId="690E290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閱讀：請學生先閱讀台南出現垃圾海岸的新聞</w:t>
            </w:r>
            <w:r>
              <w:rPr>
                <w:rFonts w:ascii="標楷體" w:eastAsia="標楷體" w:hAnsi="標楷體" w:cs="新細明體" w:hint="eastAsia"/>
                <w:color w:val="000000"/>
                <w:sz w:val="26"/>
                <w:szCs w:val="20"/>
              </w:rPr>
              <w:t>。</w:t>
            </w:r>
          </w:p>
          <w:p w14:paraId="5F47FAC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提問：為什麼會出現垃圾海岸？四公里的垃圾海岸會對生態造成甚麼影響？ </w:t>
            </w:r>
          </w:p>
          <w:p w14:paraId="676CBF5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51F47F8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說明：據專家估算，一年約有800萬噸的垃圾 流入海中，看到這些海洋垃圾帶已經夠觸目驚心了，而更可怕的是這些垃圾造成的污染，已經成為生態與人類看不見的隱形殺手。海洋生物如：海龜、海鳥因誤食垃圾而生病，魚類吃下難以分解的微塑膠，透過食物鏈最後又回到人類身上。所以垃圾汙染已經嚴重的影響和 威脅整個生態。</w:t>
            </w:r>
          </w:p>
        </w:tc>
        <w:tc>
          <w:tcPr>
            <w:tcW w:w="2127" w:type="dxa"/>
            <w:vAlign w:val="center"/>
          </w:tcPr>
          <w:p w14:paraId="2BCC8C73"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1.觀察：能熱烈參與討論踴躍發言。</w:t>
            </w:r>
          </w:p>
          <w:p w14:paraId="6134D2AB"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2.問答：能說出空氣汙染對我們的影響。</w:t>
            </w:r>
          </w:p>
          <w:p w14:paraId="4282E17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3.觀察：能熱烈參與討論踴 躍發言。</w:t>
            </w:r>
          </w:p>
          <w:p w14:paraId="3211131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4.問答：能說出臭氧和懸浮微粒對人體的危害。</w:t>
            </w:r>
          </w:p>
          <w:p w14:paraId="5415FFF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5.觀察：能熱 烈參與討論踴 躍發言。</w:t>
            </w:r>
          </w:p>
          <w:p w14:paraId="6B08AF4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6.問答：能說出垃汙染的危害。</w:t>
            </w:r>
          </w:p>
        </w:tc>
        <w:tc>
          <w:tcPr>
            <w:tcW w:w="3970" w:type="dxa"/>
            <w:vAlign w:val="center"/>
          </w:tcPr>
          <w:p w14:paraId="4739BBEB"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p w14:paraId="0CEB00F6" w14:textId="77777777" w:rsidR="00033B22" w:rsidRPr="00D1770C" w:rsidRDefault="00033B22" w:rsidP="00033B2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【海洋教育】</w:t>
            </w:r>
          </w:p>
        </w:tc>
      </w:tr>
      <w:tr w:rsidR="00033B22" w14:paraId="6F14F820" w14:textId="77777777" w:rsidTr="00033B22">
        <w:trPr>
          <w:trHeight w:val="1827"/>
        </w:trPr>
        <w:tc>
          <w:tcPr>
            <w:tcW w:w="670" w:type="dxa"/>
            <w:vAlign w:val="center"/>
          </w:tcPr>
          <w:p w14:paraId="7E89B82D"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十五</w:t>
            </w:r>
          </w:p>
        </w:tc>
        <w:tc>
          <w:tcPr>
            <w:tcW w:w="1417" w:type="dxa"/>
            <w:vAlign w:val="center"/>
          </w:tcPr>
          <w:p w14:paraId="046B8EB0"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2D4D9EA0"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第1章環保問題</w:t>
            </w:r>
          </w:p>
        </w:tc>
        <w:tc>
          <w:tcPr>
            <w:tcW w:w="1277" w:type="dxa"/>
            <w:tcBorders>
              <w:right w:val="single" w:sz="4" w:space="0" w:color="auto"/>
            </w:tcBorders>
            <w:vAlign w:val="center"/>
          </w:tcPr>
          <w:p w14:paraId="15CB2BCE"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健體-J-C3具備敏察和接納多元文化的涵養，關心本土與國際體育與健康議題，並尊重與欣賞其間的差異。</w:t>
            </w:r>
          </w:p>
        </w:tc>
        <w:tc>
          <w:tcPr>
            <w:tcW w:w="4960" w:type="dxa"/>
            <w:vAlign w:val="center"/>
          </w:tcPr>
          <w:p w14:paraId="2E5C42D9" w14:textId="77777777" w:rsidR="00033B22" w:rsidRPr="004C5D5D" w:rsidRDefault="00033B22" w:rsidP="00033B22">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一、每天製造的垃圾，都去了哪裡</w:t>
            </w:r>
          </w:p>
          <w:p w14:paraId="247D3D79"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提問：你是否想過垃圾袋送出家門之後會運到哪裡？</w:t>
            </w:r>
          </w:p>
          <w:p w14:paraId="73AC1F19"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14:paraId="2D32019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說明：物品從你丟進垃圾桶的那一刻就變成了垃圾，那麼垃圾又分為可回收垃圾及一般垃圾，而一般垃圾可能送往「焚化爐」、「衛生掩埋場」或被隨意丟棄在「大海、河川」、「馬路上」</w:t>
            </w:r>
            <w:r>
              <w:rPr>
                <w:rFonts w:ascii="標楷體" w:eastAsia="標楷體" w:hAnsi="標楷體" w:cs="新細明體" w:hint="eastAsia"/>
                <w:bCs/>
                <w:snapToGrid w:val="0"/>
                <w:color w:val="000000"/>
                <w:sz w:val="26"/>
                <w:szCs w:val="20"/>
              </w:rPr>
              <w:t>。</w:t>
            </w:r>
          </w:p>
          <w:p w14:paraId="72749D8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討論：請學生分組討論四種去處的優缺點，教師歸納統整討論結果。</w:t>
            </w:r>
          </w:p>
          <w:p w14:paraId="7ECB43E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二、零廢棄的美好生活</w:t>
            </w:r>
          </w:p>
          <w:p w14:paraId="56F9512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排序：教師製作垃圾圖卡，讓學生分組將垃圾以自然分解時間排序</w:t>
            </w:r>
            <w:r>
              <w:rPr>
                <w:rFonts w:ascii="標楷體" w:eastAsia="標楷體" w:hAnsi="標楷體" w:cs="新細明體" w:hint="eastAsia"/>
                <w:color w:val="000000"/>
                <w:sz w:val="26"/>
                <w:szCs w:val="20"/>
              </w:rPr>
              <w:t>。</w:t>
            </w:r>
          </w:p>
          <w:p w14:paraId="35AA593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提問：你知道垃圾自然分解需要多少時間嗎？</w:t>
            </w:r>
          </w:p>
          <w:p w14:paraId="632CB6D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r>
              <w:rPr>
                <w:rFonts w:ascii="標楷體" w:eastAsia="標楷體" w:hAnsi="標楷體" w:cs="新細明體" w:hint="eastAsia"/>
                <w:color w:val="000000"/>
                <w:sz w:val="26"/>
                <w:szCs w:val="20"/>
              </w:rPr>
              <w:t>。</w:t>
            </w:r>
          </w:p>
          <w:p w14:paraId="456E601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說明：平均用不到五分鐘的塑膠袋，隨手一扔，分解需10～20年；寶特瓶要450 年，玻璃瓶的材質無法被生物分解，一</w:t>
            </w:r>
          </w:p>
          <w:p w14:paraId="36694F5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旦被丟棄，會造成掩埋場的負擔；若進入焚化爐處理，可能造成爐體損壞。不過，玻璃的材質特點是可以100%回收，可持續循環使用，適用於原本的用途，因此做好回收很重要。</w:t>
            </w:r>
          </w:p>
          <w:p w14:paraId="01156F3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三、垃圾減量6R原則</w:t>
            </w:r>
          </w:p>
          <w:p w14:paraId="2E5728D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說明：教師說明垃圾減量6R原則，並強調垃圾減量的二個重要原則就是「適量不浪費」和「重複使用」，以這兩個觀念出發，生活中處處即可做到「減量」的目標了</w:t>
            </w:r>
            <w:r>
              <w:rPr>
                <w:rFonts w:ascii="標楷體" w:eastAsia="標楷體" w:hAnsi="標楷體" w:cs="新細明體" w:hint="eastAsia"/>
                <w:color w:val="000000"/>
                <w:sz w:val="26"/>
                <w:szCs w:val="20"/>
              </w:rPr>
              <w:t>。</w:t>
            </w:r>
          </w:p>
          <w:p w14:paraId="60C717A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思考：請學生想想看甚麼方法可以減少垃圾量？哪些東西可以回收再使用？哪些東西可以再生作其他用途？哪些東西可以重複使用？ </w:t>
            </w:r>
          </w:p>
          <w:p w14:paraId="50E41D1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統整：讓學生自由分享，教師統整說明其實源 頭減量才是解決垃圾問題的根本，所以每個人都有責任改善垃圾問題。</w:t>
            </w:r>
          </w:p>
          <w:p w14:paraId="5A3C668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四、無痕飲食就是潮</w:t>
            </w:r>
          </w:p>
          <w:p w14:paraId="5A360FD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實作：看完阿強一餐產生的垃圾，請學生也試著算算看自己一餐會製造多少一次性產品。</w:t>
            </w:r>
          </w:p>
          <w:p w14:paraId="670AEA9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提問：你知道什麼是無痕飲食嗎？</w:t>
            </w:r>
          </w:p>
          <w:p w14:paraId="28D7BA1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r>
              <w:rPr>
                <w:rFonts w:ascii="標楷體" w:eastAsia="標楷體" w:hAnsi="標楷體" w:cs="新細明體" w:hint="eastAsia"/>
                <w:color w:val="000000"/>
                <w:sz w:val="26"/>
                <w:szCs w:val="20"/>
              </w:rPr>
              <w:t>。</w:t>
            </w:r>
          </w:p>
          <w:p w14:paraId="770AE68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說明：無痕飲食的實踐方法，取決於有意識地減少食物垃圾的簡單行動。儘管字面上來看，「無痕」似乎代表完全不產生垃圾，但是許多專家學者同意，完全不產 生垃圾幾乎是不可能的。因此無痕飲食 的倡議，更強調透過減廢、重複利用、回收等步驟，達到垃圾量最小化的目標。如：出門在外自備餐具、盡量不要 製造剩食、購買散裝的無包裝食物等。</w:t>
            </w:r>
          </w:p>
          <w:p w14:paraId="783A077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五、垃圾減量我做到</w:t>
            </w:r>
          </w:p>
          <w:p w14:paraId="653DD61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說明：教師說明減少垃圾汙染最實際的方法，就是垃圾減量，著手垃圾減量以前，當然必須知道自己一天製造多少垃圾</w:t>
            </w:r>
            <w:r>
              <w:rPr>
                <w:rFonts w:ascii="標楷體" w:eastAsia="標楷體" w:hAnsi="標楷體" w:cs="新細明體" w:hint="eastAsia"/>
                <w:color w:val="000000"/>
                <w:sz w:val="26"/>
                <w:szCs w:val="20"/>
              </w:rPr>
              <w:t>。</w:t>
            </w:r>
          </w:p>
          <w:p w14:paraId="104A490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實作：請學生實際記錄自己一天內所製造的垃圾，並試著寫下自己會如何進行垃圾減量？有沒有做不到的減量方法？找出做 不到的原因進行改善。</w:t>
            </w:r>
          </w:p>
          <w:p w14:paraId="0CE07F3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分享：學生自由分享發表。</w:t>
            </w:r>
          </w:p>
          <w:p w14:paraId="1B7E1E01"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六、你喝的水乾淨嗎——水汙染</w:t>
            </w:r>
          </w:p>
          <w:p w14:paraId="5051D3D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閱讀：請學生先閱讀課文中的三則新聞報導</w:t>
            </w:r>
            <w:r>
              <w:rPr>
                <w:rFonts w:ascii="標楷體" w:eastAsia="標楷體" w:hAnsi="標楷體" w:cs="新細明體" w:hint="eastAsia"/>
                <w:color w:val="000000"/>
                <w:sz w:val="26"/>
                <w:szCs w:val="20"/>
              </w:rPr>
              <w:t>。</w:t>
            </w:r>
          </w:p>
          <w:p w14:paraId="6E38EA3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提問：看完以上新聞，你感受到台灣水汙染問題的嚴重性嗎？對我們生活有什麼影響</w:t>
            </w:r>
            <w:r>
              <w:rPr>
                <w:rFonts w:ascii="標楷體" w:eastAsia="標楷體" w:hAnsi="標楷體" w:cs="新細明體" w:hint="eastAsia"/>
                <w:color w:val="000000"/>
                <w:sz w:val="26"/>
                <w:szCs w:val="20"/>
              </w:rPr>
              <w:t>。</w:t>
            </w:r>
          </w:p>
          <w:p w14:paraId="187F587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687298F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搜尋：請學生分組搜尋台灣近年來與水汙染有關的新聞報導？</w:t>
            </w:r>
          </w:p>
          <w:p w14:paraId="0F620DC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統整：讓學生自由分享，教師統整說明，根據環保署的資料，全台50條主要河川中，有四分之一的河段被認定屬於中度及重度汙染，不宜飲用、灌溉，長度達763.9公里，其中汙染程度最嚴重的是 港溪，近25％的河段都遭嚴重汙染</w:t>
            </w:r>
            <w:r>
              <w:rPr>
                <w:rFonts w:ascii="標楷體" w:eastAsia="標楷體" w:hAnsi="標楷體" w:cs="新細明體" w:hint="eastAsia"/>
                <w:color w:val="000000"/>
                <w:sz w:val="26"/>
                <w:szCs w:val="20"/>
              </w:rPr>
              <w:t>。</w:t>
            </w:r>
            <w:r w:rsidRPr="004C5D5D">
              <w:rPr>
                <w:rFonts w:ascii="標楷體" w:eastAsia="標楷體" w:hAnsi="標楷體" w:cs="新細明體" w:hint="eastAsia"/>
                <w:color w:val="000000"/>
                <w:sz w:val="26"/>
                <w:szCs w:val="20"/>
              </w:rPr>
              <w:t>喚醒全民關心水汙染的意識，才是有效防治的最好方式。</w:t>
            </w:r>
          </w:p>
          <w:p w14:paraId="3FB63B1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七、水汙染的危害</w:t>
            </w:r>
            <w:r w:rsidRPr="004C5D5D">
              <w:rPr>
                <w:rFonts w:ascii="標楷體" w:eastAsia="標楷體" w:hAnsi="標楷體" w:cs="新細明體" w:hint="eastAsia"/>
                <w:color w:val="000000"/>
                <w:sz w:val="26"/>
                <w:szCs w:val="20"/>
              </w:rPr>
              <w:t xml:space="preserve"> </w:t>
            </w:r>
          </w:p>
          <w:p w14:paraId="4D04DD7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提問：你覺得水汙染可能會給人與環境帶來哪 危害？ </w:t>
            </w:r>
          </w:p>
          <w:p w14:paraId="4EB19D8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r>
              <w:rPr>
                <w:rFonts w:ascii="標楷體" w:eastAsia="標楷體" w:hAnsi="標楷體" w:cs="新細明體" w:hint="eastAsia"/>
                <w:color w:val="000000"/>
                <w:sz w:val="26"/>
                <w:szCs w:val="20"/>
              </w:rPr>
              <w:t>。</w:t>
            </w:r>
          </w:p>
          <w:p w14:paraId="0EF47EA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說明：教師統整說明水汙染的危害包括危害水中生物、危害農作物、危害人體健康、水庫優養化。</w:t>
            </w:r>
          </w:p>
          <w:p w14:paraId="54ABEB9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八、誰是水汙染的元凶</w:t>
            </w:r>
            <w:r w:rsidRPr="004C5D5D">
              <w:rPr>
                <w:rFonts w:ascii="標楷體" w:eastAsia="標楷體" w:hAnsi="標楷體" w:cs="新細明體" w:hint="eastAsia"/>
                <w:color w:val="000000"/>
                <w:sz w:val="26"/>
                <w:szCs w:val="20"/>
              </w:rPr>
              <w:t xml:space="preserve"> </w:t>
            </w:r>
          </w:p>
          <w:p w14:paraId="6279E3A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思考：請學生看課文中的圖，想想看圖中哪些可能是水污染的來源？ </w:t>
            </w:r>
          </w:p>
          <w:p w14:paraId="791FA22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分享：讓學生自由分享</w:t>
            </w:r>
            <w:r>
              <w:rPr>
                <w:rFonts w:ascii="標楷體" w:eastAsia="標楷體" w:hAnsi="標楷體" w:cs="新細明體" w:hint="eastAsia"/>
                <w:color w:val="000000"/>
                <w:sz w:val="26"/>
                <w:szCs w:val="20"/>
              </w:rPr>
              <w:t>。</w:t>
            </w:r>
          </w:p>
          <w:p w14:paraId="4D9BE71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說明：教師統整說明水污染來源包括工業廢水、垃圾、生活汙水、醫院排放水、農牧業廢水等。並引導學生思考如何防治水汙染，防治方法如下：</w:t>
            </w:r>
          </w:p>
          <w:p w14:paraId="70FD373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1.工廠廢水需經處理，才能排入河道。</w:t>
            </w:r>
          </w:p>
          <w:p w14:paraId="3D3B4AD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2.少用農藥，以免農藥隨雨水滲入地下，污染地下水，或隨雨水流入河川、水庫，污染河川、水庫。</w:t>
            </w:r>
          </w:p>
          <w:p w14:paraId="26B2CD4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3.健全衛生下水道系統，自來水管一破損，要立即更換</w:t>
            </w:r>
            <w:r>
              <w:rPr>
                <w:rFonts w:ascii="標楷體" w:eastAsia="標楷體" w:hAnsi="標楷體" w:cs="新細明體" w:hint="eastAsia"/>
                <w:color w:val="000000"/>
                <w:sz w:val="26"/>
                <w:szCs w:val="20"/>
              </w:rPr>
              <w:t>。</w:t>
            </w:r>
          </w:p>
          <w:p w14:paraId="347A1F5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4.不可將垃圾倒入河中，以免污染水源</w:t>
            </w:r>
            <w:r>
              <w:rPr>
                <w:rFonts w:ascii="標楷體" w:eastAsia="標楷體" w:hAnsi="標楷體" w:cs="新細明體" w:hint="eastAsia"/>
                <w:color w:val="000000"/>
                <w:sz w:val="26"/>
                <w:szCs w:val="20"/>
              </w:rPr>
              <w:t>。</w:t>
            </w:r>
          </w:p>
          <w:p w14:paraId="4C10504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5.改善排水系統，合理處理污水。</w:t>
            </w:r>
          </w:p>
        </w:tc>
        <w:tc>
          <w:tcPr>
            <w:tcW w:w="2127" w:type="dxa"/>
            <w:vAlign w:val="center"/>
          </w:tcPr>
          <w:p w14:paraId="28E566B3"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1.觀察：能熱烈參與討論踴躍發言。</w:t>
            </w:r>
          </w:p>
          <w:p w14:paraId="03A1BAD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2.問答：能說出垃圾的去處。</w:t>
            </w:r>
          </w:p>
          <w:p w14:paraId="6E8AA85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3.問答：能說出垃圾減量6R原則。</w:t>
            </w:r>
          </w:p>
          <w:p w14:paraId="58682B2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4.實作：能確實記錄自己一天所製造的垃圾量。</w:t>
            </w:r>
          </w:p>
          <w:p w14:paraId="2F4D520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5.問答：能說出水汙染帶來的危害與來源。</w:t>
            </w:r>
          </w:p>
        </w:tc>
        <w:tc>
          <w:tcPr>
            <w:tcW w:w="3970" w:type="dxa"/>
            <w:vAlign w:val="center"/>
          </w:tcPr>
          <w:p w14:paraId="44500FD0"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p w14:paraId="4E7B666B" w14:textId="77777777" w:rsidR="00033B22" w:rsidRPr="004C5D5D"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【海洋教育】</w:t>
            </w:r>
          </w:p>
        </w:tc>
      </w:tr>
      <w:tr w:rsidR="00033B22" w14:paraId="440DA02C" w14:textId="77777777" w:rsidTr="00033B22">
        <w:trPr>
          <w:trHeight w:val="1827"/>
        </w:trPr>
        <w:tc>
          <w:tcPr>
            <w:tcW w:w="670" w:type="dxa"/>
            <w:vAlign w:val="center"/>
          </w:tcPr>
          <w:p w14:paraId="127FDAFD"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十六</w:t>
            </w:r>
          </w:p>
        </w:tc>
        <w:tc>
          <w:tcPr>
            <w:tcW w:w="1417" w:type="dxa"/>
            <w:vAlign w:val="center"/>
          </w:tcPr>
          <w:p w14:paraId="4E00DD06"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122C031A"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第2章我的環保行動</w:t>
            </w:r>
          </w:p>
        </w:tc>
        <w:tc>
          <w:tcPr>
            <w:tcW w:w="1277" w:type="dxa"/>
            <w:tcBorders>
              <w:right w:val="single" w:sz="4" w:space="0" w:color="auto"/>
            </w:tcBorders>
            <w:vAlign w:val="center"/>
          </w:tcPr>
          <w:p w14:paraId="3D7FC0B5"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6910A56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一、柯林的減碳生活</w:t>
            </w:r>
          </w:p>
          <w:p w14:paraId="3EA790A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閱讀：學生先閱讀「柯林的減碳生活」報導</w:t>
            </w:r>
            <w:r>
              <w:rPr>
                <w:rFonts w:ascii="標楷體" w:eastAsia="標楷體" w:hAnsi="標楷體" w:cs="新細明體" w:hint="eastAsia"/>
                <w:bCs/>
                <w:snapToGrid w:val="0"/>
                <w:color w:val="000000"/>
                <w:sz w:val="26"/>
                <w:szCs w:val="20"/>
              </w:rPr>
              <w:t>。</w:t>
            </w:r>
          </w:p>
          <w:p w14:paraId="3D6638A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提問：看完報到後，回答以下問題</w:t>
            </w:r>
          </w:p>
          <w:p w14:paraId="15975507"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1.柯林為期一年的零污染計畫，生活中他做了哪些改變？</w:t>
            </w:r>
          </w:p>
          <w:p w14:paraId="69A5AD8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2.這樣的改變對我們的健康和生活環境有什麼影響？</w:t>
            </w:r>
          </w:p>
          <w:p w14:paraId="13FF18E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分享：學生自由回答。</w:t>
            </w:r>
          </w:p>
          <w:p w14:paraId="3C6ABE8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說明：教師說明柯林一家以實際行動來進行減碳生活，雖然過程中遭遇重重困難，但確實成功地減少了碳足跡，還找回了健康。柯林可以做到，我們也可以，坐而言不如起而行，一起來減碳吧！</w:t>
            </w:r>
          </w:p>
          <w:p w14:paraId="661C9A8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二、為什麼要節能減碳</w:t>
            </w:r>
          </w:p>
          <w:p w14:paraId="7262456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提問：天然資源用完怎麼辦？為什麼要節能減碳？</w:t>
            </w:r>
          </w:p>
          <w:p w14:paraId="3F0D580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p>
          <w:p w14:paraId="7DF62B9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統整：教師統整學生發表的內容，並強調要做好節能減碳，需先認識碳足跡，盡可能減少碳足跡</w:t>
            </w:r>
            <w:r>
              <w:rPr>
                <w:rFonts w:ascii="標楷體" w:eastAsia="標楷體" w:hAnsi="標楷體" w:cs="新細明體" w:hint="eastAsia"/>
                <w:color w:val="000000"/>
                <w:sz w:val="26"/>
                <w:szCs w:val="20"/>
              </w:rPr>
              <w:t>。</w:t>
            </w:r>
          </w:p>
          <w:p w14:paraId="67F39BD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觀察：教師或請學生事先帶有碳足跡標籤的產品（如運動飲料）來學校，一同觀察了解碳足跡標籤</w:t>
            </w:r>
            <w:r>
              <w:rPr>
                <w:rFonts w:ascii="標楷體" w:eastAsia="標楷體" w:hAnsi="標楷體" w:cs="新細明體" w:hint="eastAsia"/>
                <w:color w:val="000000"/>
                <w:sz w:val="26"/>
                <w:szCs w:val="20"/>
              </w:rPr>
              <w:t>。</w:t>
            </w:r>
          </w:p>
          <w:p w14:paraId="07AE92B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說明：透過碳足跡標籤制度施行，產品各階段的碳排放都會透明化，我們購買商品時，也能藉由產品的碳足跡來決定是否購買，也學習購買對環境有益的產品。</w:t>
            </w:r>
          </w:p>
          <w:p w14:paraId="4F3E9FB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三、綠色生活</w:t>
            </w:r>
          </w:p>
          <w:p w14:paraId="3081FC4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介紹：教師介紹常見的環保標章</w:t>
            </w:r>
            <w:r>
              <w:rPr>
                <w:rFonts w:ascii="標楷體" w:eastAsia="標楷體" w:hAnsi="標楷體" w:cs="新細明體" w:hint="eastAsia"/>
                <w:color w:val="000000"/>
                <w:sz w:val="26"/>
                <w:szCs w:val="20"/>
              </w:rPr>
              <w:t>。</w:t>
            </w:r>
          </w:p>
          <w:p w14:paraId="05B836F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實作：請學生從圖中找出哪些家具或家電屬於較環保的產品</w:t>
            </w:r>
            <w:r>
              <w:rPr>
                <w:rFonts w:ascii="標楷體" w:eastAsia="標楷體" w:hAnsi="標楷體" w:cs="新細明體" w:hint="eastAsia"/>
                <w:color w:val="000000"/>
                <w:sz w:val="26"/>
                <w:szCs w:val="20"/>
              </w:rPr>
              <w:t>。</w:t>
            </w:r>
          </w:p>
          <w:p w14:paraId="07216F4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總結：綠色生活首重綠色消費，關注食、衣、住、行等生活的需求。因為，保護環境的做法很多，綠色消費卻是每一個人在日常生活裡就可以做，也應該做的。</w:t>
            </w:r>
          </w:p>
        </w:tc>
        <w:tc>
          <w:tcPr>
            <w:tcW w:w="2127" w:type="dxa"/>
            <w:vAlign w:val="center"/>
          </w:tcPr>
          <w:p w14:paraId="28B6F6E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1觀察：是否能認真聽課。 </w:t>
            </w:r>
          </w:p>
          <w:p w14:paraId="0E2B867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2.發表：能主動分享自己的想法。</w:t>
            </w:r>
          </w:p>
          <w:p w14:paraId="36D1543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3.實作：能正確認識並找出環保標章的家具與家電。</w:t>
            </w:r>
          </w:p>
          <w:p w14:paraId="1797F66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4.觀察：能熱烈參與討論並踴躍發言。</w:t>
            </w:r>
          </w:p>
        </w:tc>
        <w:tc>
          <w:tcPr>
            <w:tcW w:w="3970" w:type="dxa"/>
            <w:vAlign w:val="center"/>
          </w:tcPr>
          <w:p w14:paraId="3BD3B683"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【能源教育】</w:t>
            </w:r>
          </w:p>
        </w:tc>
      </w:tr>
      <w:tr w:rsidR="00033B22" w14:paraId="3B7E23FF" w14:textId="77777777" w:rsidTr="00033B22">
        <w:trPr>
          <w:trHeight w:val="1827"/>
        </w:trPr>
        <w:tc>
          <w:tcPr>
            <w:tcW w:w="670" w:type="dxa"/>
            <w:vAlign w:val="center"/>
          </w:tcPr>
          <w:p w14:paraId="59C696FE"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十七</w:t>
            </w:r>
          </w:p>
        </w:tc>
        <w:tc>
          <w:tcPr>
            <w:tcW w:w="1417" w:type="dxa"/>
            <w:vAlign w:val="center"/>
          </w:tcPr>
          <w:p w14:paraId="329B7467"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10CD5D00"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第2章我的環保行動</w:t>
            </w:r>
          </w:p>
        </w:tc>
        <w:tc>
          <w:tcPr>
            <w:tcW w:w="1277" w:type="dxa"/>
            <w:tcBorders>
              <w:right w:val="single" w:sz="4" w:space="0" w:color="auto"/>
            </w:tcBorders>
            <w:vAlign w:val="center"/>
          </w:tcPr>
          <w:p w14:paraId="31758AB7"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05574D6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一、我的綠生活──食</w:t>
            </w:r>
          </w:p>
          <w:p w14:paraId="0141F1E5"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討論：請學生分組腦力激盪想一想，在「食」方面有哪些方法能讓生活更環保</w:t>
            </w:r>
            <w:r>
              <w:rPr>
                <w:rFonts w:ascii="標楷體" w:eastAsia="標楷體" w:hAnsi="標楷體" w:cs="新細明體" w:hint="eastAsia"/>
                <w:bCs/>
                <w:snapToGrid w:val="0"/>
                <w:color w:val="000000"/>
                <w:sz w:val="26"/>
                <w:szCs w:val="20"/>
              </w:rPr>
              <w:t>。</w:t>
            </w:r>
          </w:p>
          <w:p w14:paraId="59E9808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分享：分組輪流分享發表</w:t>
            </w:r>
            <w:r>
              <w:rPr>
                <w:rFonts w:ascii="標楷體" w:eastAsia="標楷體" w:hAnsi="標楷體" w:cs="新細明體" w:hint="eastAsia"/>
                <w:bCs/>
                <w:snapToGrid w:val="0"/>
                <w:color w:val="000000"/>
                <w:sz w:val="26"/>
                <w:szCs w:val="20"/>
              </w:rPr>
              <w:t>。</w:t>
            </w:r>
          </w:p>
          <w:p w14:paraId="6DF3DC6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說明：教師說明綠色生活「食」的方法有多吃蔬果少吃肉、不用一次性餐具、選擇在地和當地食材、自備水壺不買瓶裝水等。</w:t>
            </w:r>
          </w:p>
          <w:p w14:paraId="3F5B7DA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二、行動罩地球──低碳園遊會</w:t>
            </w:r>
          </w:p>
          <w:p w14:paraId="33EFB9CC"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實作：請學生分組討論若要辦個低碳園遊會，你想賣甚麼食物？你要用甚麼盛裝食物？怎麼處理廚餘及善後？</w:t>
            </w:r>
          </w:p>
          <w:p w14:paraId="0EB789F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發表：請學生分組發表，教師統整總結。</w:t>
            </w:r>
          </w:p>
          <w:p w14:paraId="3233E3A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三、我的綠生活──衣</w:t>
            </w:r>
          </w:p>
          <w:p w14:paraId="0BB1563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討論：請學生分組腦力激盪想一想，在「衣」方面有哪些方法能讓生活更環保</w:t>
            </w:r>
            <w:r>
              <w:rPr>
                <w:rFonts w:ascii="標楷體" w:eastAsia="標楷體" w:hAnsi="標楷體" w:cs="新細明體" w:hint="eastAsia"/>
                <w:color w:val="000000"/>
                <w:sz w:val="26"/>
                <w:szCs w:val="20"/>
              </w:rPr>
              <w:t>。</w:t>
            </w:r>
          </w:p>
          <w:p w14:paraId="2D460A1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分享：分組輪流分享發表</w:t>
            </w:r>
            <w:r>
              <w:rPr>
                <w:rFonts w:ascii="標楷體" w:eastAsia="標楷體" w:hAnsi="標楷體" w:cs="新細明體" w:hint="eastAsia"/>
                <w:color w:val="000000"/>
                <w:sz w:val="26"/>
                <w:szCs w:val="20"/>
              </w:rPr>
              <w:t>。</w:t>
            </w:r>
          </w:p>
          <w:p w14:paraId="72FE33C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說明：教師說明綠色生活「衣」的方法有減少購買新衣、隨身攜帶手帕或小毛巾、舊衣再利用、購買天然質料衣服等。</w:t>
            </w:r>
          </w:p>
          <w:p w14:paraId="1D162DB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四、行動罩地球──我的綠時尚</w:t>
            </w:r>
          </w:p>
          <w:p w14:paraId="76E3C0A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實作：請學生分組討論若要達成「綠時尚」的目標，你該怎麼做？ </w:t>
            </w:r>
          </w:p>
          <w:p w14:paraId="1A61DED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發表：請學生分組發表，教師統整總結。</w:t>
            </w:r>
          </w:p>
          <w:p w14:paraId="37ADDB5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五、我的綠生活──住</w:t>
            </w:r>
          </w:p>
          <w:p w14:paraId="23C50D5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討論：請學生分組腦力激盪想一想，在「住」方面有哪些方法能讓生活更環保</w:t>
            </w:r>
            <w:r>
              <w:rPr>
                <w:rFonts w:ascii="標楷體" w:eastAsia="標楷體" w:hAnsi="標楷體" w:cs="新細明體" w:hint="eastAsia"/>
                <w:color w:val="000000"/>
                <w:sz w:val="26"/>
                <w:szCs w:val="20"/>
              </w:rPr>
              <w:t>。</w:t>
            </w:r>
          </w:p>
          <w:p w14:paraId="599CE5C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分享：分組輪流分享發表。</w:t>
            </w:r>
          </w:p>
          <w:p w14:paraId="73278E6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說明：教師說明綠色生活「住」的方法有隨手關電源拔插頭、冷氣調高1度C、節約用水、少用塑膠袋等。</w:t>
            </w:r>
          </w:p>
          <w:p w14:paraId="4F8E1AF2"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六、行動罩地球──和塑膠袋說再見</w:t>
            </w:r>
          </w:p>
          <w:p w14:paraId="19AC8B8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實作：請學生統計自己一週內每天用了多少塑膠袋？那些地方是大量使用塑膠袋的地點？該怎麼減少塑膠袋的使用？ </w:t>
            </w:r>
          </w:p>
          <w:p w14:paraId="0B72B80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發表：請學生自由發表，教師統整總結。</w:t>
            </w:r>
          </w:p>
        </w:tc>
        <w:tc>
          <w:tcPr>
            <w:tcW w:w="2127" w:type="dxa"/>
            <w:vAlign w:val="center"/>
          </w:tcPr>
          <w:p w14:paraId="4B0ABE8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1觀察：是否能認真聽課。 </w:t>
            </w:r>
          </w:p>
          <w:p w14:paraId="763C4703" w14:textId="77777777" w:rsidR="00033B22" w:rsidRPr="005365F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2.發表：能主動分享自己的想法。</w:t>
            </w:r>
          </w:p>
        </w:tc>
        <w:tc>
          <w:tcPr>
            <w:tcW w:w="3970" w:type="dxa"/>
            <w:vAlign w:val="center"/>
          </w:tcPr>
          <w:p w14:paraId="017D359B"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【能源教育】</w:t>
            </w:r>
          </w:p>
        </w:tc>
      </w:tr>
      <w:tr w:rsidR="00033B22" w14:paraId="10567023" w14:textId="77777777" w:rsidTr="00033B22">
        <w:trPr>
          <w:trHeight w:val="1827"/>
        </w:trPr>
        <w:tc>
          <w:tcPr>
            <w:tcW w:w="670" w:type="dxa"/>
            <w:vAlign w:val="center"/>
          </w:tcPr>
          <w:p w14:paraId="7137B950"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十八</w:t>
            </w:r>
          </w:p>
        </w:tc>
        <w:tc>
          <w:tcPr>
            <w:tcW w:w="1417" w:type="dxa"/>
            <w:vAlign w:val="center"/>
          </w:tcPr>
          <w:p w14:paraId="01CD28E7"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36A6DCB1"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第2章我的環保行動</w:t>
            </w:r>
          </w:p>
        </w:tc>
        <w:tc>
          <w:tcPr>
            <w:tcW w:w="1277" w:type="dxa"/>
            <w:tcBorders>
              <w:right w:val="single" w:sz="4" w:space="0" w:color="auto"/>
            </w:tcBorders>
            <w:vAlign w:val="center"/>
          </w:tcPr>
          <w:p w14:paraId="3A6D43AD"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0" w:type="dxa"/>
            <w:vAlign w:val="center"/>
          </w:tcPr>
          <w:p w14:paraId="0CCA185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一、我的綠生活──行</w:t>
            </w:r>
          </w:p>
          <w:p w14:paraId="4015A3CB"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討論：請學生分組腦力激盪想一想，在「行」方面有哪些方法能讓生活更環保</w:t>
            </w:r>
            <w:r>
              <w:rPr>
                <w:rFonts w:ascii="標楷體" w:eastAsia="標楷體" w:hAnsi="標楷體" w:cs="新細明體" w:hint="eastAsia"/>
                <w:bCs/>
                <w:snapToGrid w:val="0"/>
                <w:color w:val="000000"/>
                <w:sz w:val="26"/>
                <w:szCs w:val="20"/>
              </w:rPr>
              <w:t>。</w:t>
            </w:r>
          </w:p>
          <w:p w14:paraId="19396DD4"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分享：分組輪流分享發表</w:t>
            </w:r>
            <w:r>
              <w:rPr>
                <w:rFonts w:ascii="標楷體" w:eastAsia="標楷體" w:hAnsi="標楷體" w:cs="新細明體" w:hint="eastAsia"/>
                <w:bCs/>
                <w:snapToGrid w:val="0"/>
                <w:color w:val="000000"/>
                <w:sz w:val="26"/>
                <w:szCs w:val="20"/>
              </w:rPr>
              <w:t>。</w:t>
            </w:r>
          </w:p>
          <w:p w14:paraId="4B3711A4"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說明：教師說明綠色生活「行」的方法有多搭乘大眾運輸工具、近距離路程可騎自行車或走路、少搭電梯多走樓梯等。</w:t>
            </w:r>
          </w:p>
          <w:p w14:paraId="1AACA030"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二、行動罩地球──我的交通方式</w:t>
            </w:r>
          </w:p>
          <w:p w14:paraId="6B8A229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實作：讓學生統計全班的交通方式，有多少人搭乘大眾運輸工具上學？有多少人走路上學？有多少人騎腳踏車上學？分組討論各種交通方式的優缺點，並寫下自己的選擇</w:t>
            </w:r>
            <w:r>
              <w:rPr>
                <w:rFonts w:ascii="標楷體" w:eastAsia="標楷體" w:hAnsi="標楷體" w:cs="新細明體" w:hint="eastAsia"/>
                <w:color w:val="000000"/>
                <w:sz w:val="26"/>
                <w:szCs w:val="20"/>
              </w:rPr>
              <w:t>。</w:t>
            </w:r>
          </w:p>
          <w:p w14:paraId="2D5DA37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發表：請學生自由發表，教師統整總結。</w:t>
            </w:r>
          </w:p>
          <w:p w14:paraId="7C54F77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三、我的綠生活──育樂</w:t>
            </w:r>
            <w:r w:rsidRPr="004C5D5D">
              <w:rPr>
                <w:rFonts w:ascii="標楷體" w:eastAsia="標楷體" w:hAnsi="標楷體" w:cs="新細明體" w:hint="eastAsia"/>
                <w:color w:val="000000"/>
                <w:sz w:val="26"/>
                <w:szCs w:val="20"/>
              </w:rPr>
              <w:t xml:space="preserve"> </w:t>
            </w:r>
          </w:p>
          <w:p w14:paraId="62A5F43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討論：請學生分組腦力激盪想一想，在「育、樂」方面有哪些方法能讓生活更環保</w:t>
            </w:r>
            <w:r>
              <w:rPr>
                <w:rFonts w:ascii="標楷體" w:eastAsia="標楷體" w:hAnsi="標楷體" w:cs="新細明體" w:hint="eastAsia"/>
                <w:color w:val="000000"/>
                <w:sz w:val="26"/>
                <w:szCs w:val="20"/>
              </w:rPr>
              <w:t>。</w:t>
            </w:r>
          </w:p>
          <w:p w14:paraId="139671C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分享：分組輪流分享發表</w:t>
            </w:r>
            <w:r>
              <w:rPr>
                <w:rFonts w:ascii="標楷體" w:eastAsia="標楷體" w:hAnsi="標楷體" w:cs="新細明體" w:hint="eastAsia"/>
                <w:color w:val="000000"/>
                <w:sz w:val="26"/>
                <w:szCs w:val="20"/>
              </w:rPr>
              <w:t>。</w:t>
            </w:r>
          </w:p>
          <w:p w14:paraId="0D9838B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說明：教師說明綠色生活「育樂」的方法有不使用對海洋有破壞的防曬乳、減少使用罐裝噴霧劑、減少紙張使用、出外住宿遊玩自備盥洗用品等。</w:t>
            </w:r>
          </w:p>
          <w:p w14:paraId="23C562C9"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四、行動罩地球──我的綠生活宣言</w:t>
            </w:r>
          </w:p>
          <w:p w14:paraId="666B6E5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實作：請學生分組討論屬於自己的綠生活宣言，並寫在課本上，再請宣示人與見證人簽名</w:t>
            </w:r>
            <w:r>
              <w:rPr>
                <w:rFonts w:ascii="標楷體" w:eastAsia="標楷體" w:hAnsi="標楷體" w:cs="新細明體" w:hint="eastAsia"/>
                <w:color w:val="000000"/>
                <w:sz w:val="26"/>
                <w:szCs w:val="20"/>
              </w:rPr>
              <w:t>。</w:t>
            </w:r>
          </w:p>
          <w:p w14:paraId="4275F29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發表：請學生分組發表，教師統整總結。</w:t>
            </w:r>
          </w:p>
          <w:p w14:paraId="41E7D6DB" w14:textId="77777777" w:rsidR="00033B22" w:rsidRPr="004C5D5D" w:rsidRDefault="00033B22" w:rsidP="00033B22">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五、小栩的一天</w:t>
            </w:r>
          </w:p>
          <w:p w14:paraId="762A672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閱讀：請學生閱讀小栩的一天 </w:t>
            </w:r>
          </w:p>
          <w:p w14:paraId="53C4039B"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提問：你覺得小栩哪些作為，對我們環境是不友善的？小栩可以做哪些有益於節能減碳的改變？ </w:t>
            </w:r>
          </w:p>
          <w:p w14:paraId="21CB333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討論：請學生分組討論，並將小栩對環境不友善的作為一一列出</w:t>
            </w:r>
            <w:r>
              <w:rPr>
                <w:rFonts w:ascii="標楷體" w:eastAsia="標楷體" w:hAnsi="標楷體" w:cs="新細明體" w:hint="eastAsia"/>
                <w:color w:val="000000"/>
                <w:sz w:val="26"/>
                <w:szCs w:val="20"/>
              </w:rPr>
              <w:t>。</w:t>
            </w:r>
          </w:p>
          <w:p w14:paraId="0B79948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分享：各組分享討論結果</w:t>
            </w:r>
          </w:p>
          <w:p w14:paraId="524327E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說明：生活中的任何小動作都可能帶來環境的負擔，我們也可以利用網站上碳足跡計算器來計算自己一天的碳足跡，盡可能達到低碳的目標</w:t>
            </w:r>
          </w:p>
          <w:p w14:paraId="755E993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六、檢視自己的一天生活</w:t>
            </w:r>
            <w:r w:rsidRPr="004C5D5D">
              <w:rPr>
                <w:rFonts w:ascii="標楷體" w:eastAsia="標楷體" w:hAnsi="標楷體" w:cs="新細明體" w:hint="eastAsia"/>
                <w:color w:val="000000"/>
                <w:sz w:val="26"/>
                <w:szCs w:val="20"/>
              </w:rPr>
              <w:t xml:space="preserve"> </w:t>
            </w:r>
          </w:p>
          <w:p w14:paraId="4929AE9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覺察：根據課本上的低碳生活建議，檢視自己做到幾項</w:t>
            </w:r>
            <w:r>
              <w:rPr>
                <w:rFonts w:ascii="標楷體" w:eastAsia="標楷體" w:hAnsi="標楷體" w:cs="新細明體" w:hint="eastAsia"/>
                <w:color w:val="000000"/>
                <w:sz w:val="26"/>
                <w:szCs w:val="20"/>
              </w:rPr>
              <w:t>。</w:t>
            </w:r>
          </w:p>
          <w:p w14:paraId="5F1B092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改善：分析自己沒做到的原因，進而設定可以達成的目標，並找出可行的辦法改善</w:t>
            </w:r>
            <w:r>
              <w:rPr>
                <w:rFonts w:ascii="標楷體" w:eastAsia="標楷體" w:hAnsi="標楷體" w:cs="新細明體" w:hint="eastAsia"/>
                <w:color w:val="000000"/>
                <w:sz w:val="26"/>
                <w:szCs w:val="20"/>
              </w:rPr>
              <w:t>。</w:t>
            </w:r>
          </w:p>
          <w:p w14:paraId="2B3B0F8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分享：學生自由分享自己的做法</w:t>
            </w:r>
            <w:r>
              <w:rPr>
                <w:rFonts w:ascii="標楷體" w:eastAsia="標楷體" w:hAnsi="標楷體" w:cs="新細明體" w:hint="eastAsia"/>
                <w:color w:val="000000"/>
                <w:sz w:val="26"/>
                <w:szCs w:val="20"/>
              </w:rPr>
              <w:t>。</w:t>
            </w:r>
          </w:p>
          <w:p w14:paraId="13CECF1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統整：教師統整學生的分享內容</w:t>
            </w:r>
            <w:r>
              <w:rPr>
                <w:rFonts w:ascii="標楷體" w:eastAsia="標楷體" w:hAnsi="標楷體" w:cs="新細明體" w:hint="eastAsia"/>
                <w:color w:val="000000"/>
                <w:sz w:val="26"/>
                <w:szCs w:val="20"/>
              </w:rPr>
              <w:t>。</w:t>
            </w:r>
          </w:p>
        </w:tc>
        <w:tc>
          <w:tcPr>
            <w:tcW w:w="2127" w:type="dxa"/>
            <w:vAlign w:val="center"/>
          </w:tcPr>
          <w:p w14:paraId="7FEC39B0"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1觀察：是否能認真聽課。 </w:t>
            </w:r>
          </w:p>
          <w:p w14:paraId="246E10F2" w14:textId="77777777" w:rsidR="00033B22" w:rsidRPr="005365F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2.發表：能主動分享自己的想法。</w:t>
            </w:r>
          </w:p>
        </w:tc>
        <w:tc>
          <w:tcPr>
            <w:tcW w:w="3970" w:type="dxa"/>
            <w:vAlign w:val="center"/>
          </w:tcPr>
          <w:p w14:paraId="2D8CDF12"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【能源教育】</w:t>
            </w:r>
          </w:p>
        </w:tc>
      </w:tr>
      <w:tr w:rsidR="00033B22" w14:paraId="66D14BA3" w14:textId="77777777" w:rsidTr="00033B22">
        <w:trPr>
          <w:trHeight w:val="1827"/>
        </w:trPr>
        <w:tc>
          <w:tcPr>
            <w:tcW w:w="670" w:type="dxa"/>
            <w:vAlign w:val="center"/>
          </w:tcPr>
          <w:p w14:paraId="5F18A3D6"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十九</w:t>
            </w:r>
          </w:p>
        </w:tc>
        <w:tc>
          <w:tcPr>
            <w:tcW w:w="1417" w:type="dxa"/>
            <w:vAlign w:val="center"/>
          </w:tcPr>
          <w:p w14:paraId="4F5240A0"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21862BF1"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第3章健康社區</w:t>
            </w:r>
          </w:p>
        </w:tc>
        <w:tc>
          <w:tcPr>
            <w:tcW w:w="1277" w:type="dxa"/>
            <w:tcBorders>
              <w:right w:val="single" w:sz="4" w:space="0" w:color="auto"/>
            </w:tcBorders>
            <w:vAlign w:val="center"/>
          </w:tcPr>
          <w:p w14:paraId="33509305"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60" w:type="dxa"/>
            <w:vAlign w:val="center"/>
          </w:tcPr>
          <w:p w14:paraId="3524F1D2"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一、蘭嶼十二籃手工皂</w:t>
            </w:r>
          </w:p>
          <w:p w14:paraId="655DD84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閱讀：請學生先閱讀課文中「蘭嶼十二籃手工皂」的故事</w:t>
            </w:r>
            <w:r>
              <w:rPr>
                <w:rFonts w:ascii="標楷體" w:eastAsia="標楷體" w:hAnsi="標楷體" w:cs="新細明體" w:hint="eastAsia"/>
                <w:bCs/>
                <w:snapToGrid w:val="0"/>
                <w:color w:val="000000"/>
                <w:sz w:val="26"/>
                <w:szCs w:val="20"/>
              </w:rPr>
              <w:t>。</w:t>
            </w:r>
          </w:p>
          <w:p w14:paraId="5C40326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提問：看完廢油變手工皂的故事，你有什麼想法？為了讓自己居住的社區更環保更健康，你有什麼想法？</w:t>
            </w:r>
          </w:p>
          <w:p w14:paraId="25DB76B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14:paraId="6F66DCCA"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說明：由上面的故事可以看出個人改善社區環境的力量有限，若能結合大眾的力量一起來改善社區居民的問題，才容易達成營造社區環保健康的目標。</w:t>
            </w:r>
          </w:p>
          <w:p w14:paraId="5831310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二、主動發現社區環保與健康問題</w:t>
            </w:r>
          </w:p>
          <w:p w14:paraId="7233FA1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閱讀：請學生閱讀「南機場幸福食物銀行」的故事</w:t>
            </w:r>
            <w:r>
              <w:rPr>
                <w:rFonts w:ascii="標楷體" w:eastAsia="標楷體" w:hAnsi="標楷體" w:cs="新細明體" w:hint="eastAsia"/>
                <w:color w:val="000000"/>
                <w:sz w:val="26"/>
                <w:szCs w:val="20"/>
              </w:rPr>
              <w:t>。</w:t>
            </w:r>
          </w:p>
          <w:p w14:paraId="4F0D546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提問：里長方荷生如何發現他們社區的需求與問題？</w:t>
            </w:r>
          </w:p>
          <w:p w14:paraId="4D6C324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14:paraId="4AD1005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說明：平時我們就應該多觀察居住社區的環境，與鄰居交談或進行活動時，都能發現社區潛在的問題，要先找出環境問題所在，才能進一步處理。</w:t>
            </w:r>
          </w:p>
          <w:p w14:paraId="4F06044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三、結合社區資源與人力</w:t>
            </w:r>
            <w:r w:rsidRPr="004C5D5D">
              <w:rPr>
                <w:rFonts w:ascii="標楷體" w:eastAsia="標楷體" w:hAnsi="標楷體" w:cs="新細明體" w:hint="eastAsia"/>
                <w:color w:val="000000"/>
                <w:sz w:val="26"/>
                <w:szCs w:val="20"/>
              </w:rPr>
              <w:t xml:space="preserve"> </w:t>
            </w:r>
          </w:p>
          <w:p w14:paraId="34E01F3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閱讀：請學生先閱讀南機場食物銀行的案例</w:t>
            </w:r>
            <w:r>
              <w:rPr>
                <w:rFonts w:ascii="標楷體" w:eastAsia="標楷體" w:hAnsi="標楷體" w:cs="新細明體" w:hint="eastAsia"/>
                <w:color w:val="000000"/>
                <w:sz w:val="26"/>
                <w:szCs w:val="20"/>
              </w:rPr>
              <w:t>。</w:t>
            </w:r>
          </w:p>
          <w:p w14:paraId="151A7CF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提問：里長方荷生結合那些社區資源？如果你是社區推動委員會的成員，你會如何利用社區資源改善社區環境與健康分享：學生踴躍發表意見</w:t>
            </w:r>
            <w:r>
              <w:rPr>
                <w:rFonts w:ascii="標楷體" w:eastAsia="標楷體" w:hAnsi="標楷體" w:cs="新細明體" w:hint="eastAsia"/>
                <w:color w:val="000000"/>
                <w:sz w:val="26"/>
                <w:szCs w:val="20"/>
              </w:rPr>
              <w:t>。</w:t>
            </w:r>
          </w:p>
          <w:p w14:paraId="3439C0F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說明：社區改善不是一件單純的事情，需要結合大家的力量，分工合作去完成，除了讓社區越來越好外，更可以讓大家更有團結的力量。</w:t>
            </w:r>
          </w:p>
          <w:p w14:paraId="26AD83E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四、激發社區民眾共同參與</w:t>
            </w:r>
          </w:p>
          <w:p w14:paraId="69A9EE29"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閱讀：請學生先閱讀南機場食物銀行的案例</w:t>
            </w:r>
            <w:r>
              <w:rPr>
                <w:rFonts w:ascii="標楷體" w:eastAsia="標楷體" w:hAnsi="標楷體" w:cs="新細明體" w:hint="eastAsia"/>
                <w:color w:val="000000"/>
                <w:sz w:val="26"/>
                <w:szCs w:val="20"/>
              </w:rPr>
              <w:t>。</w:t>
            </w:r>
          </w:p>
          <w:p w14:paraId="3722926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提問：里長方荷生如何激發民眾共同參與，幫助食物銀行？如果你是里長或里民，你會怎麼做？</w:t>
            </w:r>
          </w:p>
          <w:p w14:paraId="44576EC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發表：學生踴躍發表自己的想法</w:t>
            </w:r>
            <w:r>
              <w:rPr>
                <w:rFonts w:ascii="標楷體" w:eastAsia="標楷體" w:hAnsi="標楷體" w:cs="新細明體" w:hint="eastAsia"/>
                <w:color w:val="000000"/>
                <w:sz w:val="26"/>
                <w:szCs w:val="20"/>
              </w:rPr>
              <w:t>。</w:t>
            </w:r>
          </w:p>
          <w:p w14:paraId="6940CD2F"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說明：你認識的親友或鄰居中，一定有人曾參加過社區活動，或擔任社區志工，社區問題的改善不能只靠社區志工的幫忙，社區民眾需要主動發掘社區問題，共同參與合作，才能打造一個環保健康的社區。</w:t>
            </w:r>
          </w:p>
        </w:tc>
        <w:tc>
          <w:tcPr>
            <w:tcW w:w="2127" w:type="dxa"/>
            <w:vAlign w:val="center"/>
          </w:tcPr>
          <w:p w14:paraId="760C7391"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1.觀察：能認真聽課。</w:t>
            </w:r>
          </w:p>
          <w:p w14:paraId="56BA664E" w14:textId="77777777" w:rsidR="00033B22" w:rsidRPr="005365F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2.分享：能主動分享自己的想法。</w:t>
            </w:r>
          </w:p>
        </w:tc>
        <w:tc>
          <w:tcPr>
            <w:tcW w:w="3970" w:type="dxa"/>
            <w:vAlign w:val="center"/>
          </w:tcPr>
          <w:p w14:paraId="47F39614"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tc>
      </w:tr>
      <w:tr w:rsidR="00033B22" w14:paraId="53F2F3E1" w14:textId="77777777" w:rsidTr="00033B22">
        <w:trPr>
          <w:trHeight w:val="1827"/>
        </w:trPr>
        <w:tc>
          <w:tcPr>
            <w:tcW w:w="670" w:type="dxa"/>
            <w:vAlign w:val="center"/>
          </w:tcPr>
          <w:p w14:paraId="064FAC45"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二十</w:t>
            </w:r>
          </w:p>
        </w:tc>
        <w:tc>
          <w:tcPr>
            <w:tcW w:w="1417" w:type="dxa"/>
            <w:vAlign w:val="center"/>
          </w:tcPr>
          <w:p w14:paraId="399096CD"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7AF6181A"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第3章健康社區</w:t>
            </w:r>
          </w:p>
        </w:tc>
        <w:tc>
          <w:tcPr>
            <w:tcW w:w="1277" w:type="dxa"/>
            <w:tcBorders>
              <w:right w:val="single" w:sz="4" w:space="0" w:color="auto"/>
            </w:tcBorders>
            <w:vAlign w:val="center"/>
          </w:tcPr>
          <w:p w14:paraId="4E079149"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60" w:type="dxa"/>
            <w:vAlign w:val="center"/>
          </w:tcPr>
          <w:p w14:paraId="135D7078"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一、換我試試看</w:t>
            </w:r>
          </w:p>
          <w:p w14:paraId="02B061F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實作：試著找出自己居住社區的環境問題，進一步想辦法改變它！ </w:t>
            </w:r>
          </w:p>
          <w:p w14:paraId="43AC222B"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分組：分組討論，並在課本上寫下討論內容</w:t>
            </w:r>
            <w:r>
              <w:rPr>
                <w:rFonts w:ascii="標楷體" w:eastAsia="標楷體" w:hAnsi="標楷體" w:cs="新細明體" w:hint="eastAsia"/>
                <w:bCs/>
                <w:snapToGrid w:val="0"/>
                <w:color w:val="000000"/>
                <w:sz w:val="26"/>
                <w:szCs w:val="20"/>
              </w:rPr>
              <w:t>。</w:t>
            </w:r>
          </w:p>
          <w:p w14:paraId="3DA79DBF"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發表：學生分組發表</w:t>
            </w:r>
            <w:r>
              <w:rPr>
                <w:rFonts w:ascii="標楷體" w:eastAsia="標楷體" w:hAnsi="標楷體" w:cs="新細明體" w:hint="eastAsia"/>
                <w:bCs/>
                <w:snapToGrid w:val="0"/>
                <w:color w:val="000000"/>
                <w:sz w:val="26"/>
                <w:szCs w:val="20"/>
              </w:rPr>
              <w:t>。</w:t>
            </w:r>
          </w:p>
          <w:p w14:paraId="625B75D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說明：環境保護和能源節約得靠每個人的努力，人人為社區盡一份心力，社區自然就會愈來愈環保。</w:t>
            </w:r>
          </w:p>
          <w:p w14:paraId="69C5721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二、社區關鍵行動力</w:t>
            </w:r>
          </w:p>
          <w:p w14:paraId="56B65E7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閱讀：請學生閱讀「廢墟變樹屋」的故事</w:t>
            </w:r>
            <w:r>
              <w:rPr>
                <w:rFonts w:ascii="標楷體" w:eastAsia="標楷體" w:hAnsi="標楷體" w:cs="新細明體" w:hint="eastAsia"/>
                <w:color w:val="000000"/>
                <w:sz w:val="26"/>
                <w:szCs w:val="20"/>
              </w:rPr>
              <w:t>。</w:t>
            </w:r>
          </w:p>
          <w:p w14:paraId="2D52654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 xml:space="preserve">提問：如果你居住的社區也有類似的環境問題，你願意投入你的心力，結合一群志同道合的夥伴共同努力嗎？你會如何做 呢？ </w:t>
            </w:r>
          </w:p>
          <w:p w14:paraId="4D04262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14:paraId="3338FD2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說明：現今科技發達的時代，資訊取得容易，但如何正確且有效地選擇顯得十分重要。懂得聽取專家、師長的意見，能少走很多冤枉路，也能減少受騙上當的機會。</w:t>
            </w:r>
          </w:p>
          <w:p w14:paraId="2C54066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三、環保偵探我來當</w:t>
            </w:r>
          </w:p>
          <w:p w14:paraId="2E874DD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閱讀：請學生閱讀「德國中小學生找出河裡垃 圾從哪裡來」的新聞報導</w:t>
            </w:r>
            <w:r>
              <w:rPr>
                <w:rFonts w:ascii="標楷體" w:eastAsia="標楷體" w:hAnsi="標楷體" w:cs="新細明體" w:hint="eastAsia"/>
                <w:color w:val="000000"/>
                <w:sz w:val="26"/>
                <w:szCs w:val="20"/>
              </w:rPr>
              <w:t>。</w:t>
            </w:r>
          </w:p>
          <w:p w14:paraId="17C27E4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思考：請學生想想看如果居家附近河川也有類似問題，你願意號召志同道合的同學一起來找出問題？你會怎麼做來減少河川垃圾？</w:t>
            </w:r>
          </w:p>
          <w:p w14:paraId="1B72908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統整：讓學生自由分享，教師統整說明其實每個社區都可能遇到不不同的環保問題，人人都能當偵探，來幫助社區找出並改善環境問題。</w:t>
            </w:r>
          </w:p>
          <w:p w14:paraId="1520649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四、倡議計畫</w:t>
            </w:r>
          </w:p>
          <w:p w14:paraId="16C0AA6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實作：讓學生分組討論為了宣導環保，提出倡議計畫</w:t>
            </w:r>
            <w:r>
              <w:rPr>
                <w:rFonts w:ascii="標楷體" w:eastAsia="標楷體" w:hAnsi="標楷體" w:cs="新細明體" w:hint="eastAsia"/>
                <w:color w:val="000000"/>
                <w:sz w:val="26"/>
                <w:szCs w:val="20"/>
              </w:rPr>
              <w:t>。</w:t>
            </w:r>
          </w:p>
          <w:p w14:paraId="78555926"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分組：列出倡議主張後，再討論倡議的對象、方法並執行，將方法和倡議計畫寫在課本上。</w:t>
            </w:r>
          </w:p>
          <w:p w14:paraId="7D4A080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發表：請學生分組發表討論結果。</w:t>
            </w:r>
          </w:p>
          <w:p w14:paraId="1C23E7AA"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總結：讓環保永續下去不容易，必須確實化為行動，更需要靠大家的力量，每個人小小的改變，都能讓我們生活的環境產生大大的改變。</w:t>
            </w:r>
          </w:p>
        </w:tc>
        <w:tc>
          <w:tcPr>
            <w:tcW w:w="2127" w:type="dxa"/>
            <w:vAlign w:val="center"/>
          </w:tcPr>
          <w:p w14:paraId="287B31D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1.觀察：能認真聽課。</w:t>
            </w:r>
          </w:p>
          <w:p w14:paraId="19349B3E" w14:textId="77777777" w:rsidR="00033B22" w:rsidRPr="005365F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2.分享：能主動分享自己的想法。</w:t>
            </w:r>
          </w:p>
        </w:tc>
        <w:tc>
          <w:tcPr>
            <w:tcW w:w="3970" w:type="dxa"/>
            <w:vAlign w:val="center"/>
          </w:tcPr>
          <w:p w14:paraId="12345698"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7CEABA1D" w14:textId="77777777" w:rsidR="00033B22" w:rsidRPr="004C5D5D"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tc>
      </w:tr>
      <w:tr w:rsidR="00033B22" w14:paraId="0427AD3B" w14:textId="77777777" w:rsidTr="00033B22">
        <w:trPr>
          <w:trHeight w:val="1827"/>
        </w:trPr>
        <w:tc>
          <w:tcPr>
            <w:tcW w:w="670" w:type="dxa"/>
            <w:vAlign w:val="center"/>
          </w:tcPr>
          <w:p w14:paraId="2A82D6A1" w14:textId="77777777" w:rsidR="00033B22" w:rsidRPr="004C5D5D" w:rsidRDefault="00033B22" w:rsidP="00033B22">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二十一</w:t>
            </w:r>
          </w:p>
        </w:tc>
        <w:tc>
          <w:tcPr>
            <w:tcW w:w="1417" w:type="dxa"/>
            <w:vAlign w:val="center"/>
          </w:tcPr>
          <w:p w14:paraId="7870BACC"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14:paraId="17BB1BEC" w14:textId="77777777" w:rsidR="00033B22" w:rsidRPr="004C5D5D" w:rsidRDefault="00033B22" w:rsidP="00033B22">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第3章健康社區（第三次段考）</w:t>
            </w:r>
          </w:p>
        </w:tc>
        <w:tc>
          <w:tcPr>
            <w:tcW w:w="1277" w:type="dxa"/>
            <w:tcBorders>
              <w:right w:val="single" w:sz="4" w:space="0" w:color="auto"/>
            </w:tcBorders>
            <w:vAlign w:val="center"/>
          </w:tcPr>
          <w:p w14:paraId="002AF14C" w14:textId="77777777" w:rsidR="00033B22" w:rsidRPr="007747CB" w:rsidRDefault="00033B22" w:rsidP="00033B22">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60" w:type="dxa"/>
            <w:vAlign w:val="center"/>
          </w:tcPr>
          <w:p w14:paraId="0A77ABC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一、換我試試看</w:t>
            </w:r>
          </w:p>
          <w:p w14:paraId="2C06C459"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實作：試著找出自己居住社區的環境問題，進一步想辦法改變它！ </w:t>
            </w:r>
          </w:p>
          <w:p w14:paraId="1AA74944"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分組：分組討論，並在課本上寫下討論內容</w:t>
            </w:r>
            <w:r>
              <w:rPr>
                <w:rFonts w:ascii="標楷體" w:eastAsia="標楷體" w:hAnsi="標楷體" w:cs="新細明體" w:hint="eastAsia"/>
                <w:bCs/>
                <w:snapToGrid w:val="0"/>
                <w:color w:val="000000"/>
                <w:sz w:val="26"/>
                <w:szCs w:val="20"/>
              </w:rPr>
              <w:t>。</w:t>
            </w:r>
          </w:p>
          <w:p w14:paraId="1EB2701D"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發表：學生分組發表</w:t>
            </w:r>
            <w:r>
              <w:rPr>
                <w:rFonts w:ascii="標楷體" w:eastAsia="標楷體" w:hAnsi="標楷體" w:cs="新細明體" w:hint="eastAsia"/>
                <w:bCs/>
                <w:snapToGrid w:val="0"/>
                <w:color w:val="000000"/>
                <w:sz w:val="26"/>
                <w:szCs w:val="20"/>
              </w:rPr>
              <w:t>。</w:t>
            </w:r>
          </w:p>
          <w:p w14:paraId="3E83BF6C"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說明：環境保護和能源節約得靠每個人的努力，人人為社區盡一份心力，社區自然就會愈來愈環保。</w:t>
            </w:r>
          </w:p>
          <w:p w14:paraId="5F535AE0"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二、社區關鍵行動力</w:t>
            </w:r>
          </w:p>
          <w:p w14:paraId="1BD23438"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閱讀：請學生閱讀「廢墟變樹屋」的故事</w:t>
            </w:r>
            <w:r>
              <w:rPr>
                <w:rFonts w:ascii="標楷體" w:eastAsia="標楷體" w:hAnsi="標楷體" w:cs="新細明體" w:hint="eastAsia"/>
                <w:color w:val="000000"/>
                <w:sz w:val="26"/>
                <w:szCs w:val="20"/>
              </w:rPr>
              <w:t>。</w:t>
            </w:r>
          </w:p>
          <w:p w14:paraId="6A2A10F2"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提問：如果你居住的社區也有類似的環境問題，你願意投入你的心力，結合一群志同道合的夥伴共同努力嗎？你會如何做 呢？ </w:t>
            </w:r>
          </w:p>
          <w:p w14:paraId="6AD9147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14:paraId="24F3F3E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說明：現今科技發達的時代，資訊取得容易，但如何正確且有效地選擇顯得十分重要。懂得聽取專家、師長的意見，能少走很多冤枉路，也能減少受騙上當的機會。</w:t>
            </w:r>
          </w:p>
          <w:p w14:paraId="3DE18FF5"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三、環保偵探我來當</w:t>
            </w:r>
          </w:p>
          <w:p w14:paraId="115C811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閱讀：請學生閱讀「德國中小學生找出河裡垃圾從哪裡來」的新聞報導</w:t>
            </w:r>
            <w:r>
              <w:rPr>
                <w:rFonts w:ascii="標楷體" w:eastAsia="標楷體" w:hAnsi="標楷體" w:cs="新細明體" w:hint="eastAsia"/>
                <w:color w:val="000000"/>
                <w:sz w:val="26"/>
                <w:szCs w:val="20"/>
              </w:rPr>
              <w:t>。</w:t>
            </w:r>
          </w:p>
          <w:p w14:paraId="24D06BE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思考：請學生想想看如果居家附近河川也有類似問題，你願意號召志同道合的同學一起來找出問題？你會怎麼做來減少河川垃圾？ </w:t>
            </w:r>
          </w:p>
          <w:p w14:paraId="6AC93B83"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統整：讓學生自由分享，教師統整說明其實每個社區都可能遇到不不同的環保問題，人人都能當偵探，來幫助社區找出並改善環境問題。</w:t>
            </w:r>
          </w:p>
          <w:p w14:paraId="44FCF751"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四、倡議計畫</w:t>
            </w:r>
          </w:p>
          <w:p w14:paraId="37A8B977"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實作：讓學生分組討論為了宣導環保，提出倡議計畫</w:t>
            </w:r>
            <w:r>
              <w:rPr>
                <w:rFonts w:ascii="標楷體" w:eastAsia="標楷體" w:hAnsi="標楷體" w:cs="新細明體" w:hint="eastAsia"/>
                <w:color w:val="000000"/>
                <w:sz w:val="26"/>
                <w:szCs w:val="20"/>
              </w:rPr>
              <w:t>。</w:t>
            </w:r>
          </w:p>
          <w:p w14:paraId="5EDFD84E"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分組：列出倡議主張後，再討論倡議的對象、方法並執行，將方法和倡議計畫寫在課本上</w:t>
            </w:r>
          </w:p>
          <w:p w14:paraId="4C7A0C84"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發表：請學生分組發表討論結果。</w:t>
            </w:r>
          </w:p>
          <w:p w14:paraId="013EF82D" w14:textId="77777777" w:rsidR="00033B22" w:rsidRPr="004C5D5D" w:rsidRDefault="00033B22" w:rsidP="00033B22">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總結：讓環保永續下去不容易，必須確實化為行動，更需要靠大家的力量，每個人小小的改變，都能讓我們生活的環境產生大大的改變。</w:t>
            </w:r>
          </w:p>
        </w:tc>
        <w:tc>
          <w:tcPr>
            <w:tcW w:w="2127" w:type="dxa"/>
            <w:vAlign w:val="center"/>
          </w:tcPr>
          <w:p w14:paraId="67C3901E" w14:textId="77777777" w:rsidR="00033B22" w:rsidRPr="004C5D5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1.觀察：能認真聽課。</w:t>
            </w:r>
          </w:p>
          <w:p w14:paraId="547CAA76" w14:textId="77777777" w:rsidR="00033B22" w:rsidRPr="005365FD" w:rsidRDefault="00033B22" w:rsidP="00033B22">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2.分享：能主動分享自己的想法。</w:t>
            </w:r>
          </w:p>
        </w:tc>
        <w:tc>
          <w:tcPr>
            <w:tcW w:w="3970" w:type="dxa"/>
            <w:vAlign w:val="center"/>
          </w:tcPr>
          <w:p w14:paraId="4DA454D2" w14:textId="77777777" w:rsidR="00033B22" w:rsidRPr="00D1770C"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14:paraId="3456E1F8" w14:textId="77777777" w:rsidR="00033B22" w:rsidRPr="004C5D5D" w:rsidRDefault="00033B22" w:rsidP="00033B22">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tc>
      </w:tr>
    </w:tbl>
    <w:p w14:paraId="012D6483" w14:textId="77777777" w:rsidR="001C549A" w:rsidRDefault="001C549A" w:rsidP="001C549A"/>
    <w:p w14:paraId="4575B248" w14:textId="77777777" w:rsidR="001C549A" w:rsidRDefault="001C549A" w:rsidP="00C576CF">
      <w:pPr>
        <w:rPr>
          <w:rFonts w:ascii="標楷體" w:eastAsia="標楷體" w:hAnsi="標楷體"/>
          <w:sz w:val="28"/>
          <w:szCs w:val="28"/>
        </w:rPr>
      </w:pPr>
    </w:p>
    <w:p w14:paraId="4F4552F1" w14:textId="77777777" w:rsidR="001C549A" w:rsidRDefault="001C549A" w:rsidP="00C576CF">
      <w:pPr>
        <w:rPr>
          <w:rFonts w:ascii="標楷體" w:eastAsia="標楷體" w:hAnsi="標楷體"/>
          <w:sz w:val="28"/>
          <w:szCs w:val="28"/>
        </w:rPr>
      </w:pPr>
    </w:p>
    <w:p w14:paraId="318BC43D" w14:textId="77777777" w:rsidR="001C549A" w:rsidRDefault="001C549A" w:rsidP="00C576CF">
      <w:pPr>
        <w:rPr>
          <w:rFonts w:ascii="標楷體" w:eastAsia="標楷體" w:hAnsi="標楷體"/>
          <w:sz w:val="28"/>
          <w:szCs w:val="28"/>
        </w:rPr>
      </w:pPr>
    </w:p>
    <w:p w14:paraId="59F42616" w14:textId="77777777" w:rsidR="001C549A" w:rsidRDefault="001C549A" w:rsidP="00C576CF">
      <w:pPr>
        <w:rPr>
          <w:rFonts w:ascii="標楷體" w:eastAsia="標楷體" w:hAnsi="標楷體"/>
          <w:sz w:val="28"/>
          <w:szCs w:val="28"/>
        </w:rPr>
      </w:pPr>
    </w:p>
    <w:p w14:paraId="0665F03D" w14:textId="77777777" w:rsidR="001C549A" w:rsidRDefault="001C549A" w:rsidP="00C576CF">
      <w:pPr>
        <w:rPr>
          <w:rFonts w:ascii="標楷體" w:eastAsia="標楷體" w:hAnsi="標楷體"/>
          <w:sz w:val="28"/>
          <w:szCs w:val="28"/>
        </w:rPr>
      </w:pPr>
    </w:p>
    <w:p w14:paraId="0FBE0A43" w14:textId="77777777" w:rsidR="001C549A" w:rsidRDefault="001C549A" w:rsidP="00C576CF">
      <w:pPr>
        <w:rPr>
          <w:rFonts w:ascii="標楷體" w:eastAsia="標楷體" w:hAnsi="標楷體"/>
          <w:sz w:val="28"/>
          <w:szCs w:val="28"/>
        </w:rPr>
      </w:pPr>
    </w:p>
    <w:p w14:paraId="089C655D" w14:textId="77777777" w:rsidR="001C549A" w:rsidRDefault="001C549A" w:rsidP="00C576CF">
      <w:pPr>
        <w:rPr>
          <w:rFonts w:ascii="標楷體" w:eastAsia="標楷體" w:hAnsi="標楷體"/>
          <w:sz w:val="28"/>
          <w:szCs w:val="28"/>
        </w:rPr>
      </w:pPr>
    </w:p>
    <w:p w14:paraId="72E95D06" w14:textId="77777777" w:rsidR="001C549A" w:rsidRDefault="001C549A" w:rsidP="00C576CF">
      <w:pPr>
        <w:rPr>
          <w:rFonts w:ascii="標楷體" w:eastAsia="標楷體" w:hAnsi="標楷體"/>
          <w:sz w:val="28"/>
          <w:szCs w:val="28"/>
        </w:rPr>
      </w:pPr>
    </w:p>
    <w:p w14:paraId="7DA2B0E1" w14:textId="77777777" w:rsidR="001C549A" w:rsidRDefault="001C549A" w:rsidP="00C576CF">
      <w:pPr>
        <w:rPr>
          <w:rFonts w:ascii="標楷體" w:eastAsia="標楷體" w:hAnsi="標楷體"/>
          <w:sz w:val="28"/>
          <w:szCs w:val="28"/>
        </w:rPr>
      </w:pPr>
    </w:p>
    <w:p w14:paraId="656891C3" w14:textId="77777777" w:rsidR="001C549A" w:rsidRDefault="001C549A" w:rsidP="00C576CF">
      <w:pPr>
        <w:rPr>
          <w:rFonts w:ascii="標楷體" w:eastAsia="標楷體" w:hAnsi="標楷體"/>
          <w:sz w:val="28"/>
          <w:szCs w:val="28"/>
        </w:rPr>
      </w:pPr>
    </w:p>
    <w:p w14:paraId="77ACC093" w14:textId="77777777" w:rsidR="001C549A" w:rsidRDefault="001C549A" w:rsidP="00C576CF">
      <w:pPr>
        <w:rPr>
          <w:rFonts w:ascii="標楷體" w:eastAsia="標楷體" w:hAnsi="標楷體"/>
          <w:sz w:val="28"/>
          <w:szCs w:val="28"/>
        </w:rPr>
      </w:pPr>
    </w:p>
    <w:p w14:paraId="3964C655" w14:textId="77777777" w:rsidR="001C549A" w:rsidRDefault="001C549A" w:rsidP="00C576CF">
      <w:pPr>
        <w:rPr>
          <w:rFonts w:ascii="標楷體" w:eastAsia="標楷體" w:hAnsi="標楷體"/>
          <w:sz w:val="28"/>
          <w:szCs w:val="28"/>
        </w:rPr>
      </w:pPr>
    </w:p>
    <w:p w14:paraId="6A197954" w14:textId="77777777" w:rsidR="001C549A" w:rsidRDefault="001C549A" w:rsidP="00C576CF">
      <w:pPr>
        <w:rPr>
          <w:rFonts w:ascii="標楷體" w:eastAsia="標楷體" w:hAnsi="標楷體"/>
          <w:sz w:val="28"/>
          <w:szCs w:val="28"/>
        </w:rPr>
      </w:pPr>
    </w:p>
    <w:p w14:paraId="6E506C2C" w14:textId="77777777" w:rsidR="001C549A" w:rsidRDefault="001C549A" w:rsidP="00C576CF">
      <w:pPr>
        <w:rPr>
          <w:rFonts w:ascii="標楷體" w:eastAsia="標楷體" w:hAnsi="標楷體"/>
          <w:sz w:val="28"/>
          <w:szCs w:val="28"/>
        </w:rPr>
      </w:pPr>
    </w:p>
    <w:p w14:paraId="1E52B9F7" w14:textId="77777777" w:rsidR="001C549A" w:rsidRDefault="001C549A" w:rsidP="00C576CF">
      <w:pPr>
        <w:rPr>
          <w:rFonts w:ascii="標楷體" w:eastAsia="標楷體" w:hAnsi="標楷體"/>
          <w:sz w:val="28"/>
          <w:szCs w:val="28"/>
        </w:rPr>
      </w:pPr>
    </w:p>
    <w:p w14:paraId="66B4F472" w14:textId="77777777" w:rsidR="001C549A" w:rsidRDefault="001C549A" w:rsidP="00C576CF">
      <w:pPr>
        <w:rPr>
          <w:rFonts w:ascii="標楷體" w:eastAsia="標楷體" w:hAnsi="標楷體"/>
          <w:sz w:val="28"/>
          <w:szCs w:val="28"/>
        </w:rPr>
      </w:pPr>
    </w:p>
    <w:p w14:paraId="4712B0B3" w14:textId="77777777" w:rsidR="001C549A" w:rsidRDefault="001C549A" w:rsidP="00C576CF">
      <w:pPr>
        <w:rPr>
          <w:rFonts w:ascii="標楷體" w:eastAsia="標楷體" w:hAnsi="標楷體"/>
          <w:sz w:val="28"/>
          <w:szCs w:val="28"/>
        </w:rPr>
      </w:pPr>
    </w:p>
    <w:p w14:paraId="3311A376" w14:textId="77777777" w:rsidR="001C549A" w:rsidRDefault="001C549A" w:rsidP="00C576CF">
      <w:pPr>
        <w:rPr>
          <w:rFonts w:ascii="標楷體" w:eastAsia="標楷體" w:hAnsi="標楷體"/>
          <w:sz w:val="28"/>
          <w:szCs w:val="28"/>
        </w:rPr>
      </w:pPr>
    </w:p>
    <w:p w14:paraId="46B8B6F1" w14:textId="77777777" w:rsidR="001C549A" w:rsidRDefault="001C549A" w:rsidP="00C576CF">
      <w:pPr>
        <w:rPr>
          <w:rFonts w:ascii="標楷體" w:eastAsia="標楷體" w:hAnsi="標楷體"/>
          <w:sz w:val="28"/>
          <w:szCs w:val="28"/>
        </w:rPr>
      </w:pPr>
    </w:p>
    <w:p w14:paraId="374F038F" w14:textId="77777777" w:rsidR="00907600" w:rsidRPr="002B1165" w:rsidRDefault="00907600" w:rsidP="0090760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B9116D">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6D484DC7" w14:textId="77777777" w:rsidR="00907600" w:rsidRPr="003542DC" w:rsidRDefault="00907600" w:rsidP="0090760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E1900" w14:paraId="1BA1B210" w14:textId="77777777" w:rsidTr="00B833AA">
        <w:trPr>
          <w:trHeight w:val="680"/>
        </w:trPr>
        <w:tc>
          <w:tcPr>
            <w:tcW w:w="1195" w:type="dxa"/>
            <w:vAlign w:val="center"/>
          </w:tcPr>
          <w:p w14:paraId="09DCBA6A" w14:textId="77777777" w:rsidR="00DE1900" w:rsidRDefault="00DE1900" w:rsidP="00DE1900">
            <w:pPr>
              <w:jc w:val="center"/>
              <w:rPr>
                <w:rFonts w:ascii="標楷體" w:eastAsia="標楷體" w:hAnsi="標楷體"/>
                <w:sz w:val="28"/>
              </w:rPr>
            </w:pPr>
            <w:r>
              <w:rPr>
                <w:rFonts w:ascii="標楷體" w:eastAsia="標楷體" w:hAnsi="標楷體" w:hint="eastAsia"/>
                <w:sz w:val="28"/>
              </w:rPr>
              <w:t>領域</w:t>
            </w:r>
          </w:p>
          <w:p w14:paraId="73E8365E" w14:textId="77777777" w:rsidR="00DE1900" w:rsidRDefault="00DE1900" w:rsidP="00DE190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2E7AA764" w14:textId="77777777" w:rsidR="00DE1900" w:rsidRPr="006F5AF6" w:rsidRDefault="00DE1900" w:rsidP="00DE190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健康與體育領域</w:t>
            </w:r>
            <w:r>
              <w:rPr>
                <w:rFonts w:ascii="標楷體" w:eastAsia="標楷體" w:hAnsi="標楷體" w:hint="eastAsia"/>
                <w:color w:val="000000" w:themeColor="text1"/>
                <w:sz w:val="28"/>
              </w:rPr>
              <w:t>(健康)</w:t>
            </w:r>
          </w:p>
        </w:tc>
        <w:tc>
          <w:tcPr>
            <w:tcW w:w="2126" w:type="dxa"/>
            <w:vAlign w:val="center"/>
          </w:tcPr>
          <w:p w14:paraId="327468E4" w14:textId="77777777" w:rsidR="00DE1900" w:rsidRPr="006F5AF6" w:rsidRDefault="00DE1900" w:rsidP="00DE190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36E8CA32" w14:textId="77777777" w:rsidR="00DE1900" w:rsidRPr="006F5AF6" w:rsidRDefault="00DE1900" w:rsidP="00DE1900">
            <w:pPr>
              <w:rPr>
                <w:rFonts w:ascii="標楷體" w:eastAsia="標楷體" w:hAnsi="標楷體"/>
                <w:color w:val="000000" w:themeColor="text1"/>
                <w:sz w:val="28"/>
                <w:shd w:val="pct15" w:color="auto" w:fill="FFFFFF"/>
              </w:rPr>
            </w:pPr>
            <w:r>
              <w:rPr>
                <w:rFonts w:ascii="標楷體" w:eastAsia="標楷體" w:hAnsi="標楷體" w:hint="eastAsia"/>
                <w:color w:val="000000" w:themeColor="text1"/>
                <w:sz w:val="28"/>
              </w:rPr>
              <w:t>九</w:t>
            </w:r>
            <w:r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2   </w:t>
            </w:r>
            <w:r w:rsidRPr="00DE11D7">
              <w:rPr>
                <w:rFonts w:ascii="標楷體" w:eastAsia="標楷體" w:hAnsi="標楷體" w:hint="eastAsia"/>
                <w:color w:val="000000" w:themeColor="text1"/>
                <w:sz w:val="28"/>
              </w:rPr>
              <w:t>班</w:t>
            </w:r>
          </w:p>
        </w:tc>
      </w:tr>
      <w:tr w:rsidR="00DE1900" w14:paraId="6A042FD8" w14:textId="77777777" w:rsidTr="00B833AA">
        <w:trPr>
          <w:trHeight w:val="680"/>
        </w:trPr>
        <w:tc>
          <w:tcPr>
            <w:tcW w:w="1195" w:type="dxa"/>
            <w:vAlign w:val="center"/>
          </w:tcPr>
          <w:p w14:paraId="2538D7BF" w14:textId="77777777" w:rsidR="00DE1900" w:rsidRDefault="00DE1900" w:rsidP="00DE1900">
            <w:pPr>
              <w:jc w:val="center"/>
              <w:rPr>
                <w:rFonts w:ascii="標楷體" w:eastAsia="標楷體" w:hAnsi="標楷體"/>
                <w:sz w:val="28"/>
              </w:rPr>
            </w:pPr>
            <w:r>
              <w:rPr>
                <w:rFonts w:ascii="標楷體" w:eastAsia="標楷體" w:hAnsi="標楷體"/>
                <w:sz w:val="28"/>
              </w:rPr>
              <w:t>教師</w:t>
            </w:r>
          </w:p>
        </w:tc>
        <w:tc>
          <w:tcPr>
            <w:tcW w:w="5288" w:type="dxa"/>
            <w:vAlign w:val="center"/>
          </w:tcPr>
          <w:p w14:paraId="10B97C40" w14:textId="77777777" w:rsidR="00DE1900" w:rsidRPr="006F5AF6" w:rsidRDefault="00DE1900" w:rsidP="00DE1900">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14:paraId="36E07021" w14:textId="77777777" w:rsidR="00DE1900" w:rsidRPr="006F5AF6" w:rsidRDefault="00DE1900" w:rsidP="00DE190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5B3A6366" w14:textId="77777777" w:rsidR="00DE1900" w:rsidRPr="006F5AF6" w:rsidRDefault="00DE1900" w:rsidP="00DE1900">
            <w:pPr>
              <w:rPr>
                <w:rFonts w:ascii="標楷體" w:eastAsia="標楷體" w:hAnsi="標楷體"/>
                <w:color w:val="000000" w:themeColor="text1"/>
                <w:sz w:val="28"/>
                <w:shd w:val="pct15" w:color="auto" w:fill="FFFFFF"/>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1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w:t>
            </w:r>
            <w:r w:rsidR="00AC6AFE">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2</w:t>
            </w:r>
            <w:r w:rsidR="00AC6AFE">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節</w:t>
            </w:r>
          </w:p>
        </w:tc>
      </w:tr>
    </w:tbl>
    <w:p w14:paraId="3DAC71F9" w14:textId="77777777" w:rsidR="00907600" w:rsidRDefault="00907600" w:rsidP="00907600">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6"/>
        <w:gridCol w:w="1275"/>
        <w:gridCol w:w="4941"/>
        <w:gridCol w:w="17"/>
        <w:gridCol w:w="2102"/>
        <w:gridCol w:w="24"/>
        <w:gridCol w:w="3976"/>
      </w:tblGrid>
      <w:tr w:rsidR="00907600" w:rsidRPr="00F226B5" w14:paraId="21DCAD99" w14:textId="77777777" w:rsidTr="00B833AA">
        <w:trPr>
          <w:trHeight w:val="856"/>
        </w:trPr>
        <w:tc>
          <w:tcPr>
            <w:tcW w:w="14421" w:type="dxa"/>
            <w:gridSpan w:val="8"/>
          </w:tcPr>
          <w:p w14:paraId="1B9D24A4" w14:textId="77777777" w:rsidR="00907600" w:rsidRPr="00F226B5" w:rsidRDefault="00907600" w:rsidP="00B833A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7693707B" w14:textId="77777777" w:rsidR="000E3D43" w:rsidRPr="00F226B5" w:rsidRDefault="000E3D43" w:rsidP="000E3D43">
            <w:pPr>
              <w:rPr>
                <w:rFonts w:ascii="標楷體" w:eastAsia="標楷體" w:hAnsi="標楷體"/>
                <w:sz w:val="26"/>
                <w:szCs w:val="26"/>
              </w:rPr>
            </w:pPr>
            <w:r w:rsidRPr="00F226B5">
              <w:rPr>
                <w:rFonts w:ascii="標楷體" w:eastAsia="標楷體" w:hAnsi="標楷體" w:hint="eastAsia"/>
                <w:sz w:val="26"/>
                <w:szCs w:val="26"/>
              </w:rPr>
              <w:t>健康教育</w:t>
            </w:r>
          </w:p>
          <w:p w14:paraId="114F14C6" w14:textId="77777777" w:rsidR="00907600" w:rsidRPr="0074101D" w:rsidRDefault="000E3D43" w:rsidP="000E3D43">
            <w:pPr>
              <w:spacing w:line="260" w:lineRule="exact"/>
              <w:rPr>
                <w:sz w:val="20"/>
                <w:szCs w:val="20"/>
              </w:rPr>
            </w:pPr>
            <w:r w:rsidRPr="0074101D">
              <w:rPr>
                <w:rFonts w:ascii="標楷體" w:eastAsia="標楷體" w:hAnsi="標楷體" w:hint="eastAsia"/>
                <w:sz w:val="26"/>
                <w:szCs w:val="20"/>
              </w:rPr>
              <w:t xml:space="preserve">    學習以健康的態度面對色情，懂得防範色情對自身的影響、了解性病的預防之道。以及面對性侵害的應變與處理方式。了解有利於人際關係的特質，並學習正確的溝通技巧，以經營良好的人際關係。學習在與家人面對衝突時，應該如何溝通協調，以及面對家暴時的危機處理，並了解促進家人關係和諧的方法。提升學生的危機意識，提升安全保障。讓學生熟悉地震逃生技巧並加以演練，最後能運用社區中各項資源並構思有效策略化解危機。</w:t>
            </w:r>
          </w:p>
        </w:tc>
      </w:tr>
      <w:tr w:rsidR="00907600" w:rsidRPr="006B4835" w14:paraId="73D04A38" w14:textId="77777777" w:rsidTr="00B84D56">
        <w:trPr>
          <w:trHeight w:val="461"/>
        </w:trPr>
        <w:tc>
          <w:tcPr>
            <w:tcW w:w="2086"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29FC8CDE" w14:textId="77777777" w:rsidR="00907600" w:rsidRPr="006B4835" w:rsidRDefault="00907600" w:rsidP="00B833AA">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5"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58B4E2A9" w14:textId="77777777" w:rsidR="00907600" w:rsidRPr="006B4835" w:rsidRDefault="00907600" w:rsidP="00B833AA">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41"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2E684836" w14:textId="77777777" w:rsidR="00907600" w:rsidRPr="006B4835" w:rsidRDefault="00907600" w:rsidP="00B833AA">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19" w:type="dxa"/>
            <w:gridSpan w:val="2"/>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71A6F8C9" w14:textId="77777777" w:rsidR="00907600" w:rsidRPr="006B4835" w:rsidRDefault="00907600" w:rsidP="00B833AA">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4000" w:type="dxa"/>
            <w:gridSpan w:val="2"/>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2DA32790" w14:textId="77777777" w:rsidR="00907600" w:rsidRPr="006B4835" w:rsidRDefault="00907600" w:rsidP="00B833AA">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6731928E" w14:textId="77777777" w:rsidR="00907600" w:rsidRPr="006B4835" w:rsidRDefault="00907600" w:rsidP="00B833AA">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907600" w:rsidRPr="006B4835" w14:paraId="7BC1AC89" w14:textId="77777777" w:rsidTr="00B84D56">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18BC311F" w14:textId="77777777" w:rsidR="00907600" w:rsidRDefault="00907600" w:rsidP="00B833AA">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06B51F99" w14:textId="77777777" w:rsidR="00907600" w:rsidRPr="006B4835" w:rsidRDefault="00907600" w:rsidP="00B833AA">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5" w:type="dxa"/>
            <w:vMerge/>
            <w:tcBorders>
              <w:top w:val="double" w:sz="4" w:space="0" w:color="auto"/>
              <w:left w:val="single" w:sz="6" w:space="0" w:color="auto"/>
              <w:bottom w:val="single" w:sz="4" w:space="0" w:color="auto"/>
              <w:right w:val="single" w:sz="4" w:space="0" w:color="auto"/>
            </w:tcBorders>
            <w:vAlign w:val="center"/>
            <w:hideMark/>
          </w:tcPr>
          <w:p w14:paraId="6D89DFEF" w14:textId="77777777" w:rsidR="00907600" w:rsidRPr="006B4835" w:rsidRDefault="00907600" w:rsidP="00B833AA">
            <w:pPr>
              <w:rPr>
                <w:rFonts w:ascii="標楷體" w:eastAsia="標楷體" w:hAnsi="標楷體"/>
                <w:color w:val="FF0000"/>
                <w:sz w:val="26"/>
                <w:szCs w:val="26"/>
              </w:rPr>
            </w:pPr>
          </w:p>
        </w:tc>
        <w:tc>
          <w:tcPr>
            <w:tcW w:w="4941" w:type="dxa"/>
            <w:vMerge/>
            <w:tcBorders>
              <w:top w:val="single" w:sz="4" w:space="0" w:color="auto"/>
              <w:left w:val="single" w:sz="6" w:space="0" w:color="auto"/>
              <w:bottom w:val="single" w:sz="4" w:space="0" w:color="auto"/>
              <w:right w:val="single" w:sz="6" w:space="0" w:color="auto"/>
            </w:tcBorders>
            <w:vAlign w:val="center"/>
            <w:hideMark/>
          </w:tcPr>
          <w:p w14:paraId="5D60CC3C" w14:textId="77777777" w:rsidR="00907600" w:rsidRPr="006B4835" w:rsidRDefault="00907600" w:rsidP="00B833AA">
            <w:pPr>
              <w:rPr>
                <w:rFonts w:ascii="標楷體" w:eastAsia="標楷體" w:hAnsi="標楷體"/>
                <w:sz w:val="26"/>
                <w:szCs w:val="26"/>
              </w:rPr>
            </w:pPr>
          </w:p>
        </w:tc>
        <w:tc>
          <w:tcPr>
            <w:tcW w:w="2119" w:type="dxa"/>
            <w:gridSpan w:val="2"/>
            <w:vMerge/>
            <w:tcBorders>
              <w:top w:val="single" w:sz="4" w:space="0" w:color="auto"/>
              <w:left w:val="single" w:sz="6" w:space="0" w:color="auto"/>
              <w:bottom w:val="single" w:sz="4" w:space="0" w:color="auto"/>
              <w:right w:val="single" w:sz="6" w:space="0" w:color="auto"/>
            </w:tcBorders>
            <w:vAlign w:val="center"/>
            <w:hideMark/>
          </w:tcPr>
          <w:p w14:paraId="6587EFBD" w14:textId="77777777" w:rsidR="00907600" w:rsidRPr="006B4835" w:rsidRDefault="00907600" w:rsidP="00B833AA">
            <w:pPr>
              <w:rPr>
                <w:rFonts w:ascii="標楷體" w:eastAsia="標楷體" w:hAnsi="標楷體"/>
                <w:sz w:val="26"/>
                <w:szCs w:val="26"/>
              </w:rPr>
            </w:pPr>
          </w:p>
        </w:tc>
        <w:tc>
          <w:tcPr>
            <w:tcW w:w="4000" w:type="dxa"/>
            <w:gridSpan w:val="2"/>
            <w:vMerge/>
            <w:tcBorders>
              <w:top w:val="single" w:sz="4" w:space="0" w:color="auto"/>
              <w:left w:val="single" w:sz="6" w:space="0" w:color="auto"/>
              <w:bottom w:val="single" w:sz="4" w:space="0" w:color="auto"/>
              <w:right w:val="double" w:sz="4" w:space="0" w:color="auto"/>
            </w:tcBorders>
            <w:vAlign w:val="center"/>
            <w:hideMark/>
          </w:tcPr>
          <w:p w14:paraId="2B050C9D" w14:textId="77777777" w:rsidR="00907600" w:rsidRPr="006B4835" w:rsidRDefault="00907600" w:rsidP="00B833AA">
            <w:pPr>
              <w:rPr>
                <w:rFonts w:ascii="標楷體" w:eastAsia="標楷體" w:hAnsi="標楷體"/>
                <w:sz w:val="26"/>
                <w:szCs w:val="26"/>
              </w:rPr>
            </w:pPr>
          </w:p>
        </w:tc>
      </w:tr>
      <w:tr w:rsidR="00B84D56" w14:paraId="2AA63F31" w14:textId="77777777" w:rsidTr="00B84D56">
        <w:trPr>
          <w:trHeight w:val="1827"/>
        </w:trPr>
        <w:tc>
          <w:tcPr>
            <w:tcW w:w="670" w:type="dxa"/>
            <w:vAlign w:val="center"/>
          </w:tcPr>
          <w:p w14:paraId="50050B3D"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一</w:t>
            </w:r>
          </w:p>
        </w:tc>
        <w:tc>
          <w:tcPr>
            <w:tcW w:w="1416" w:type="dxa"/>
            <w:vAlign w:val="center"/>
          </w:tcPr>
          <w:p w14:paraId="6C8D0C95"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第一篇有愛無礙</w:t>
            </w:r>
          </w:p>
          <w:p w14:paraId="7A289FC5"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第1章色情攻防戰</w:t>
            </w:r>
          </w:p>
        </w:tc>
        <w:tc>
          <w:tcPr>
            <w:tcW w:w="1275" w:type="dxa"/>
            <w:tcBorders>
              <w:right w:val="single" w:sz="4" w:space="0" w:color="auto"/>
            </w:tcBorders>
            <w:vAlign w:val="center"/>
          </w:tcPr>
          <w:p w14:paraId="03863B49"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w:t>
            </w:r>
            <w:r>
              <w:rPr>
                <w:rFonts w:ascii="標楷體" w:eastAsia="標楷體" w:hAnsi="標楷體" w:cs="新細明體" w:hint="eastAsia"/>
                <w:color w:val="000000"/>
                <w:sz w:val="26"/>
                <w:szCs w:val="20"/>
              </w:rPr>
              <w:lastRenderedPageBreak/>
              <w:t>的互動關係。</w:t>
            </w:r>
          </w:p>
        </w:tc>
        <w:tc>
          <w:tcPr>
            <w:tcW w:w="4958" w:type="dxa"/>
            <w:gridSpan w:val="2"/>
            <w:vAlign w:val="center"/>
          </w:tcPr>
          <w:p w14:paraId="4F9D1697"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lastRenderedPageBreak/>
              <w:t>一、阿翰的祕密日記</w:t>
            </w:r>
          </w:p>
          <w:p w14:paraId="58788C1A"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1.引導：請同學先根據課本上的情境回答問題。</w:t>
            </w:r>
          </w:p>
          <w:p w14:paraId="23A394D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(1)你會和阿翰一樣對A片（漫）充滿好奇嗎？</w:t>
            </w:r>
          </w:p>
          <w:p w14:paraId="5591DC5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(2)你認為A片（漫）的情節是真的嗎？為什麼？</w:t>
            </w:r>
          </w:p>
          <w:p w14:paraId="57BDCB9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2.分享：學生自由分享。</w:t>
            </w:r>
          </w:p>
          <w:p w14:paraId="27385A9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3.發表：鼓勵學生踴躍發表。</w:t>
            </w:r>
          </w:p>
          <w:p w14:paraId="37F81A9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4.歸納：教師歸納澄清學生的分享，說明青少年對性產生好奇是正常的，但若藉由色情書刊或影片來獲得資訊，可能會導致性知識及性觀念偏差。</w:t>
            </w:r>
          </w:p>
          <w:p w14:paraId="441FD9A2"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lastRenderedPageBreak/>
              <w:t>二、色情大揭密</w:t>
            </w:r>
          </w:p>
          <w:p w14:paraId="14ECF51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1.提問：你們覺得色情是什麼？什麼狀況下算是色情？</w:t>
            </w:r>
          </w:p>
          <w:p w14:paraId="61835A0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2.分享：學生自由分享。</w:t>
            </w:r>
          </w:p>
          <w:p w14:paraId="0720D2B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說明色情的定義是「與性有關，但以刺激性慾為主要目的，呈現非健康人際角色關係的資訊」，並提醒學生由於時代的差異，導致性觀念也有所差異，但對於不同時代所反應的性觀念都應該給予尊重。</w:t>
            </w:r>
          </w:p>
          <w:p w14:paraId="1140CE70"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三、色情Q&amp;A</w:t>
            </w:r>
          </w:p>
          <w:p w14:paraId="7E3C603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1.閱讀：請學生先閱讀課本上的色情Q&amp;A。</w:t>
            </w:r>
          </w:p>
          <w:p w14:paraId="6D454E9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2.提問：如何建立面對色情的健康態度？</w:t>
            </w:r>
          </w:p>
          <w:p w14:paraId="16E5D57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3.發表：鼓勵學生踴躍發言。</w:t>
            </w:r>
          </w:p>
          <w:p w14:paraId="0A3A4C5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4.歸納：歸納學生的想法，並說明在面對琳瑯滿目的資訊管道時，應該避免接觸色情物品的來源。</w:t>
            </w:r>
          </w:p>
          <w:p w14:paraId="7990260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5.說明：成長過程中，有任何關於性的疑問，需尋求正確的諮詢管道，如詢問父母師長、醫師、翻閱醫學書籍等。</w:t>
            </w:r>
          </w:p>
          <w:p w14:paraId="2A0F0A9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6.統整：提醒學生必須培養冷靜思考分析的能力，認清色情媒體的特質與真相，才是面對色情媒體應有的健康態度。</w:t>
            </w:r>
          </w:p>
          <w:p w14:paraId="1E164A67"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四、辨識色情媒體的真相</w:t>
            </w:r>
          </w:p>
          <w:p w14:paraId="58311B7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1.說明：目前市面上充斥著許多色情媒體，而且這些媒體多半只是為了追求商業利益，但卻提供錯誤的性觀念，對於青少年的影響非常大。</w:t>
            </w:r>
          </w:p>
          <w:p w14:paraId="6EF6CFE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2.提問：詢問學生是否看過色情媒體？</w:t>
            </w:r>
          </w:p>
          <w:p w14:paraId="0D93F6C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3.發表：學生踴躍發表意見。</w:t>
            </w:r>
          </w:p>
          <w:p w14:paraId="006E894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4.歸納：面對琳瑯滿目的色情媒體，我們應該認清其特質與真相，才是面對色情媒體應有的健康態度。</w:t>
            </w:r>
          </w:p>
          <w:p w14:paraId="2B946A77"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五、踢爆色情絕招</w:t>
            </w:r>
          </w:p>
          <w:p w14:paraId="77C527A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1.說明：培養正確解讀色情真相的技巧是我們不可或缺的能力。</w:t>
            </w:r>
          </w:p>
          <w:p w14:paraId="618E2D0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2.提問：詢問學生是否對色情媒體有所疑問？</w:t>
            </w:r>
          </w:p>
          <w:p w14:paraId="26617BF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3.發表：學生自由發表意見。</w:t>
            </w:r>
          </w:p>
          <w:p w14:paraId="04DDB58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4.歸納：面對色情我們應該培養自己的批判性思考能力，以避免掉進色情的陷阱中，教師說明如何培養批判性思考能力以踢爆色情。</w:t>
            </w:r>
          </w:p>
          <w:p w14:paraId="488AE7F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5.實作：請同學參考活動中的批判性思考技巧以及說明，提出屬於自己的想法。</w:t>
            </w:r>
          </w:p>
          <w:p w14:paraId="13F1F7B4"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六、遇到色情怎麼辦？</w:t>
            </w:r>
          </w:p>
          <w:p w14:paraId="44B8695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1.提問：如果上網跳出色情色塊，或同學提供色情書刊，你會怎麼做？</w:t>
            </w:r>
          </w:p>
          <w:p w14:paraId="71AEFEB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2.發表：請學生發表自己的選擇及原因。</w:t>
            </w:r>
          </w:p>
          <w:p w14:paraId="616F45F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3.歸納：教師歸納學生發表的結果，說明觀看色情媒體會對身心造成的影響，並希望同學在面臨此種情況時，能做出明智的選擇。</w:t>
            </w:r>
          </w:p>
          <w:p w14:paraId="04DCF71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4.統整：色情物品不但妨礙身心健康，其中許多不安全的性行為，如多重性伴侶、一夜情、援交等，更是導致感染性病的主要原因。</w:t>
            </w:r>
          </w:p>
        </w:tc>
        <w:tc>
          <w:tcPr>
            <w:tcW w:w="2126" w:type="dxa"/>
            <w:gridSpan w:val="2"/>
            <w:vAlign w:val="center"/>
          </w:tcPr>
          <w:p w14:paraId="2BFF203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7582C98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2.發表：能認真參與討論。</w:t>
            </w:r>
          </w:p>
          <w:p w14:paraId="357AE03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3.觀察：能熱烈參與討論。</w:t>
            </w:r>
          </w:p>
          <w:p w14:paraId="45F88E9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4.實作：確實運用批判性思考技巧進行練習。</w:t>
            </w:r>
          </w:p>
          <w:p w14:paraId="6B835DA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5.問答：說出面對色情的正確方法。</w:t>
            </w:r>
          </w:p>
          <w:p w14:paraId="29AC698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6.觀察：熱烈參與討論並踴躍發言。</w:t>
            </w:r>
          </w:p>
        </w:tc>
        <w:tc>
          <w:tcPr>
            <w:tcW w:w="3976" w:type="dxa"/>
            <w:vAlign w:val="center"/>
          </w:tcPr>
          <w:p w14:paraId="5658E06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【性別平等教育】</w:t>
            </w:r>
          </w:p>
        </w:tc>
      </w:tr>
      <w:tr w:rsidR="00B84D56" w14:paraId="22565FF0" w14:textId="77777777" w:rsidTr="00B84D56">
        <w:trPr>
          <w:trHeight w:val="1827"/>
        </w:trPr>
        <w:tc>
          <w:tcPr>
            <w:tcW w:w="670" w:type="dxa"/>
            <w:vAlign w:val="center"/>
          </w:tcPr>
          <w:p w14:paraId="46D2F7DE"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二</w:t>
            </w:r>
          </w:p>
        </w:tc>
        <w:tc>
          <w:tcPr>
            <w:tcW w:w="1416" w:type="dxa"/>
            <w:vAlign w:val="center"/>
          </w:tcPr>
          <w:p w14:paraId="267BDAEA"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第一篇有愛無礙</w:t>
            </w:r>
          </w:p>
          <w:p w14:paraId="7889FF9F"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第2章性病知多少</w:t>
            </w:r>
          </w:p>
        </w:tc>
        <w:tc>
          <w:tcPr>
            <w:tcW w:w="1275" w:type="dxa"/>
            <w:tcBorders>
              <w:right w:val="single" w:sz="4" w:space="0" w:color="auto"/>
            </w:tcBorders>
            <w:vAlign w:val="center"/>
          </w:tcPr>
          <w:p w14:paraId="612074F0"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w:t>
            </w:r>
            <w:r>
              <w:rPr>
                <w:rFonts w:ascii="標楷體" w:eastAsia="標楷體" w:hAnsi="標楷體" w:cs="新細明體" w:hint="eastAsia"/>
                <w:color w:val="000000"/>
                <w:sz w:val="26"/>
                <w:szCs w:val="20"/>
              </w:rPr>
              <w:lastRenderedPageBreak/>
              <w:t>不輕言放棄。</w:t>
            </w:r>
          </w:p>
          <w:p w14:paraId="353316E5"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58" w:type="dxa"/>
            <w:gridSpan w:val="2"/>
            <w:vAlign w:val="center"/>
          </w:tcPr>
          <w:p w14:paraId="040224C3"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lastRenderedPageBreak/>
              <w:t>一、性病知多少</w:t>
            </w:r>
          </w:p>
          <w:p w14:paraId="614910F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提問：同學有沒有聽過「性傳染病」呢？怎樣的行為有可能會被傳染到性病？怎樣的人比較容易被傳染性病？</w:t>
            </w:r>
          </w:p>
          <w:p w14:paraId="4B1C186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回答：請幾位同學回答印象中的性病。</w:t>
            </w:r>
          </w:p>
          <w:p w14:paraId="0FE06D34"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總結：性傳染病就是性病，經由性接觸而傳染的疾病通稱為性病，缺乏保護的性行為或是多重性伴侶者感染性病的機率較高，但是因為觀念不正確，認為罹患性病是不名譽的事而延誤就醫，其實性病除了性接觸會傳染外，還有其他的傳染途徑。</w:t>
            </w:r>
          </w:p>
          <w:p w14:paraId="2FCA1233"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二、性病檔案</w:t>
            </w:r>
          </w:p>
          <w:p w14:paraId="7628EBB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1.閱讀：請同學閱讀課本上的小故事，兩位主角都是因為下體有一些異樣而去就</w:t>
            </w:r>
            <w:r w:rsidRPr="0074101D">
              <w:rPr>
                <w:rFonts w:ascii="標楷體" w:eastAsia="標楷體" w:hAnsi="標楷體" w:cs="新細明體" w:hint="eastAsia"/>
                <w:color w:val="000000"/>
                <w:sz w:val="26"/>
                <w:szCs w:val="20"/>
              </w:rPr>
              <w:lastRenderedPageBreak/>
              <w:t>醫，女生是因為下體分泌物變多，而且味道愈來愈濃，男生是因為生殖器上長了小水泡。</w:t>
            </w:r>
          </w:p>
          <w:p w14:paraId="1AE8C13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2.提問：同學平常會因為身體上的那些異常情形去就醫呢？如咳嗽、流鼻水會去看家醫科或是耳鼻喉科，皮膚長了紅疹會去看皮膚科，生殖器官的問題會去看哪一科呢？</w:t>
            </w:r>
          </w:p>
          <w:p w14:paraId="6E49827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3.回答：請同學分享就醫經驗。</w:t>
            </w:r>
          </w:p>
          <w:p w14:paraId="151E27F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4.總結：性病其實就跟一般疾病一樣，出現異樣時就應該就醫，女生可以看婦產科、男生則可以看泌尿科。讓我們一起來了解常見的性病。</w:t>
            </w:r>
          </w:p>
          <w:p w14:paraId="40F096A2"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三、非淋菌性尿道炎</w:t>
            </w:r>
          </w:p>
          <w:p w14:paraId="68CFA58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1.說明：感染非淋病性尿道炎的症狀及嚴重性。</w:t>
            </w:r>
          </w:p>
          <w:p w14:paraId="010D523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2.歸納：非淋病性尿道炎的傳染與預防方式。</w:t>
            </w:r>
          </w:p>
          <w:p w14:paraId="771776E5"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四、淋病</w:t>
            </w:r>
          </w:p>
          <w:p w14:paraId="5A391F8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1.說明：感染淋病的症狀及嚴重性。</w:t>
            </w:r>
          </w:p>
          <w:p w14:paraId="5C7AAE6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2.統整：感染淋病時男女患者會產生的症狀，以及新生兒經由產道感染引起眼炎。</w:t>
            </w:r>
          </w:p>
          <w:p w14:paraId="69812F4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3.提問：淋病有哪些傳染途徑？</w:t>
            </w:r>
          </w:p>
          <w:p w14:paraId="1C00C2A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4.發表：鼓勵學生踴躍發言。</w:t>
            </w:r>
          </w:p>
        </w:tc>
        <w:tc>
          <w:tcPr>
            <w:tcW w:w="2126" w:type="dxa"/>
            <w:gridSpan w:val="2"/>
            <w:vAlign w:val="center"/>
          </w:tcPr>
          <w:p w14:paraId="6437D85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4D73FF8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2.發表：是否能認真參與討論。</w:t>
            </w:r>
          </w:p>
        </w:tc>
        <w:tc>
          <w:tcPr>
            <w:tcW w:w="3976" w:type="dxa"/>
            <w:vAlign w:val="center"/>
          </w:tcPr>
          <w:p w14:paraId="761F1AD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【性別平等教育】</w:t>
            </w:r>
          </w:p>
        </w:tc>
      </w:tr>
      <w:tr w:rsidR="00B84D56" w14:paraId="46019C00" w14:textId="77777777" w:rsidTr="00B84D56">
        <w:trPr>
          <w:trHeight w:val="1827"/>
        </w:trPr>
        <w:tc>
          <w:tcPr>
            <w:tcW w:w="670" w:type="dxa"/>
            <w:vAlign w:val="center"/>
          </w:tcPr>
          <w:p w14:paraId="66AB30F5"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三</w:t>
            </w:r>
          </w:p>
        </w:tc>
        <w:tc>
          <w:tcPr>
            <w:tcW w:w="1416" w:type="dxa"/>
            <w:vAlign w:val="center"/>
          </w:tcPr>
          <w:p w14:paraId="50821EBD"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第一篇有愛無礙</w:t>
            </w:r>
          </w:p>
          <w:p w14:paraId="2AE21C8B"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第2章性病知多少</w:t>
            </w:r>
          </w:p>
        </w:tc>
        <w:tc>
          <w:tcPr>
            <w:tcW w:w="1275" w:type="dxa"/>
            <w:tcBorders>
              <w:right w:val="single" w:sz="4" w:space="0" w:color="auto"/>
            </w:tcBorders>
            <w:vAlign w:val="center"/>
          </w:tcPr>
          <w:p w14:paraId="3F6DB8D8"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w:t>
            </w:r>
            <w:r>
              <w:rPr>
                <w:rFonts w:ascii="標楷體" w:eastAsia="標楷體" w:hAnsi="標楷體" w:cs="新細明體" w:hint="eastAsia"/>
                <w:color w:val="000000"/>
                <w:sz w:val="26"/>
                <w:szCs w:val="20"/>
              </w:rPr>
              <w:lastRenderedPageBreak/>
              <w:t>義，並積極實踐，不輕言放棄。</w:t>
            </w:r>
          </w:p>
          <w:p w14:paraId="6F5900B8"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58" w:type="dxa"/>
            <w:gridSpan w:val="2"/>
            <w:vAlign w:val="center"/>
          </w:tcPr>
          <w:p w14:paraId="447D9345" w14:textId="77777777" w:rsidR="00B84D56" w:rsidRPr="0090598E" w:rsidRDefault="00B84D56" w:rsidP="00B84D56">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一</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bCs/>
                <w:snapToGrid w:val="0"/>
                <w:color w:val="000000"/>
                <w:sz w:val="26"/>
                <w:szCs w:val="20"/>
              </w:rPr>
              <w:t>梅毒</w:t>
            </w:r>
          </w:p>
          <w:p w14:paraId="2087A4CC"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1.說明：感染梅毒的症狀及嚴重性。</w:t>
            </w:r>
          </w:p>
          <w:p w14:paraId="0EC9DAB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2.歸納：梅毒的傳染途徑包括三種：</w:t>
            </w:r>
          </w:p>
          <w:p w14:paraId="70D83F3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(1)性行為傳染</w:t>
            </w:r>
          </w:p>
          <w:p w14:paraId="32FE560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(2)輸血傳染</w:t>
            </w:r>
          </w:p>
          <w:p w14:paraId="62365E9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(3)由母親的胎盤傳染給胎兒,即所謂的先天性梅毒</w:t>
            </w:r>
          </w:p>
          <w:p w14:paraId="5AD6EAB1"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二、軟性下疳</w:t>
            </w:r>
          </w:p>
          <w:p w14:paraId="01F6787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1.說明：感染軟性下疳的症狀及嚴重性。</w:t>
            </w:r>
          </w:p>
          <w:p w14:paraId="67786A3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2.歸納：軟性下疳的傳染及預防方式。</w:t>
            </w:r>
          </w:p>
          <w:p w14:paraId="118F7290"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三、生殖器疱疹</w:t>
            </w:r>
          </w:p>
          <w:p w14:paraId="472AB9B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1.說明：感染生殖器疱疹的症狀及嚴重性。</w:t>
            </w:r>
          </w:p>
          <w:p w14:paraId="4D24165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2.歸納：生殖器疱疹的傳染及預防方式。</w:t>
            </w:r>
          </w:p>
          <w:p w14:paraId="7C7A1EE2"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四、尖形溼疣</w:t>
            </w:r>
          </w:p>
          <w:p w14:paraId="73FFBA0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1.說明：感染尖形溼疣的症狀及嚴重性。</w:t>
            </w:r>
          </w:p>
          <w:p w14:paraId="3490E7E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2.歸納：尖形溼疣的傳染及預防方式。</w:t>
            </w:r>
          </w:p>
          <w:p w14:paraId="361C58E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五、愛滋病</w:t>
            </w:r>
          </w:p>
          <w:p w14:paraId="788BC8F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1.提問：愛滋病目前有無有效的藥物可以治癒？</w:t>
            </w:r>
          </w:p>
          <w:p w14:paraId="25AABD2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2.說明：愛滋病目前仍然沒有疫苗可以有效預防，也沒有藥物可以根治。</w:t>
            </w:r>
          </w:p>
          <w:p w14:paraId="22262A0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3.提問：愛滋病有哪些傳染途徑？</w:t>
            </w:r>
          </w:p>
          <w:p w14:paraId="2D27FBC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4.歸納：傳染途徑主要包括三種：性行為傳染；血液接觸傳染，如輸血、共用針頭等；母子垂直傳染。</w:t>
            </w:r>
          </w:p>
          <w:p w14:paraId="71F1FC7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5.提問：愛滋感染者會立刻死亡嗎？他們可以活多久？</w:t>
            </w:r>
          </w:p>
          <w:p w14:paraId="6B6E796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6.發表：隨機請幾位同學回答。</w:t>
            </w:r>
          </w:p>
          <w:p w14:paraId="083361A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7.歸納：愛滋病的症狀有三期</w:t>
            </w:r>
          </w:p>
          <w:p w14:paraId="3636B87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(1)急性感染期：出現類似感冒的症狀。</w:t>
            </w:r>
          </w:p>
          <w:p w14:paraId="6C4F4A7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(2)潛伏期：愛滋病的潛伏期可以長達10年，都不會有症狀出現，但是HIV病毒已經在破壞免疫細胞。</w:t>
            </w:r>
          </w:p>
          <w:p w14:paraId="38E817D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(3)發病期：免疫力降很低，出現發燒腹瀉及淋巴腺腫等症狀。</w:t>
            </w:r>
          </w:p>
          <w:p w14:paraId="3AE7428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8.提問：如果已經發生了不安全的性行為，想要確認自己有沒有感染愛滋病，要去哪裡檢查呢？</w:t>
            </w:r>
          </w:p>
          <w:p w14:paraId="54F05AC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9.歸納：如果懷疑自己可能感染愛滋，可以到各大醫院去做匿名篩檢，目前也有唾液試劑可以自行在家檢驗，絕對不可以利用捐血來檢驗愛滋，捐血中心不會主動檢驗血液中是否有愛滋。而愛滋病有空窗期（感染時病毒量太少，檢驗不出來），如果這時和伴侶發生不安全的性行為就有可</w:t>
            </w:r>
            <w:r w:rsidRPr="0074101D">
              <w:rPr>
                <w:rFonts w:ascii="標楷體" w:eastAsia="標楷體" w:hAnsi="標楷體" w:cs="新細明體" w:hint="eastAsia"/>
                <w:color w:val="000000"/>
                <w:sz w:val="26"/>
                <w:szCs w:val="20"/>
              </w:rPr>
              <w:lastRenderedPageBreak/>
              <w:t>感染愛滋病，因此安全性行為是很重要的。</w:t>
            </w:r>
          </w:p>
        </w:tc>
        <w:tc>
          <w:tcPr>
            <w:tcW w:w="2126" w:type="dxa"/>
            <w:gridSpan w:val="2"/>
            <w:vAlign w:val="center"/>
          </w:tcPr>
          <w:p w14:paraId="23D7A2C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228C199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2.發表：是否能認真參與討論。</w:t>
            </w:r>
          </w:p>
        </w:tc>
        <w:tc>
          <w:tcPr>
            <w:tcW w:w="3976" w:type="dxa"/>
            <w:vAlign w:val="center"/>
          </w:tcPr>
          <w:p w14:paraId="73BD736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【性別平等教育】</w:t>
            </w:r>
          </w:p>
        </w:tc>
      </w:tr>
      <w:tr w:rsidR="00B84D56" w14:paraId="59D211EB" w14:textId="77777777" w:rsidTr="00B84D56">
        <w:trPr>
          <w:trHeight w:val="1827"/>
        </w:trPr>
        <w:tc>
          <w:tcPr>
            <w:tcW w:w="670" w:type="dxa"/>
            <w:vAlign w:val="center"/>
          </w:tcPr>
          <w:p w14:paraId="46CA7475"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四</w:t>
            </w:r>
          </w:p>
        </w:tc>
        <w:tc>
          <w:tcPr>
            <w:tcW w:w="1416" w:type="dxa"/>
            <w:vAlign w:val="center"/>
          </w:tcPr>
          <w:p w14:paraId="5FE278C7"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第一篇有愛無礙</w:t>
            </w:r>
          </w:p>
          <w:p w14:paraId="0E40670D"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第2章性病知多少</w:t>
            </w:r>
          </w:p>
        </w:tc>
        <w:tc>
          <w:tcPr>
            <w:tcW w:w="1275" w:type="dxa"/>
            <w:tcBorders>
              <w:right w:val="single" w:sz="4" w:space="0" w:color="auto"/>
            </w:tcBorders>
            <w:vAlign w:val="center"/>
          </w:tcPr>
          <w:p w14:paraId="57BE21C2"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3421E69F"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4958" w:type="dxa"/>
            <w:gridSpan w:val="2"/>
            <w:vAlign w:val="center"/>
          </w:tcPr>
          <w:p w14:paraId="13991EC2" w14:textId="77777777" w:rsidR="00B84D56" w:rsidRPr="0090598E" w:rsidRDefault="00B84D56" w:rsidP="00B84D56">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一</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bCs/>
                <w:snapToGrid w:val="0"/>
                <w:color w:val="000000"/>
                <w:sz w:val="26"/>
                <w:szCs w:val="20"/>
              </w:rPr>
              <w:t>愛滋迷思Q&amp;A</w:t>
            </w:r>
          </w:p>
          <w:p w14:paraId="743DA66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1.活動：配合課本活動，請學生立刻做判斷，檢視自己對於愛滋病的傳染途徑，是否有正確的認識。</w:t>
            </w:r>
          </w:p>
          <w:p w14:paraId="7C25CAE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2.說明：教師公布正確答案，並逐一說明。</w:t>
            </w:r>
          </w:p>
          <w:p w14:paraId="50E5178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3.總結：愛滋感染者就跟一般罹患流行性感冒患者一樣，只要避免傳染途徑就可以跟一般人一樣生活，我們不應該報以歧視的眼光，使愛滋病污名化，請大家多一些關懷與包容去接納愛滋感染者。</w:t>
            </w:r>
          </w:p>
          <w:p w14:paraId="7FC5086F"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二、關懷愛滋我可以</w:t>
            </w:r>
          </w:p>
          <w:p w14:paraId="44E17B7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活動：每年12月1日為世界愛滋日，各大活動場合都會以紅絲帶的圖樣代表關懷接納愛滋病患者，你知道為什麼使用紅絲帶圖樣嗎？老師希望大家可以用實際行動表達對愛滋病患者的關懷，你會用何種行動表達這個關懷的精神呢？</w:t>
            </w:r>
          </w:p>
          <w:p w14:paraId="194A68D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2.討論：全班分為小組進行討論。</w:t>
            </w:r>
          </w:p>
          <w:p w14:paraId="56A5979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3.發表：請一位同學代表小組發言。如我會願意擁抱愛滋病患者、我願意跟他同桌吃飯、我願意對他說「我們當好朋友」等等。</w:t>
            </w:r>
          </w:p>
          <w:p w14:paraId="29B54344"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三、遠離性病生活更美好</w:t>
            </w:r>
          </w:p>
          <w:p w14:paraId="29E23F2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1.提問：網路交友的時代，我們的交友圈拓展得非常快，因此性病的傳染也更快，那要如何預防被傳染性病呢？</w:t>
            </w:r>
          </w:p>
          <w:p w14:paraId="679D7E8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2.討論：全班分為小組進行討論。</w:t>
            </w:r>
          </w:p>
          <w:p w14:paraId="200BE63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3.發表：請一位同學代表小組發言。</w:t>
            </w:r>
          </w:p>
          <w:p w14:paraId="038AEE4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4.歸納：其實預防性病有ABC原則：</w:t>
            </w:r>
          </w:p>
          <w:p w14:paraId="03E2B7D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Ａ：禁慾，潔身自愛，不濫交、不隨便與陌生人發生性接觸，謹慎決定性行為的發生。</w:t>
            </w:r>
          </w:p>
          <w:p w14:paraId="2BB260A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Ｂ：忠誠，單一性伴侶。</w:t>
            </w:r>
          </w:p>
          <w:p w14:paraId="7531F7E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Ｃ：保險套，正確使用保險套，斯捏套取丟，安全性行為。同學對於性行為應該有正確觀念，不可以抱持著僥倖的心態，一定要做好預防措施，才能保護自己與伴侶。</w:t>
            </w:r>
          </w:p>
        </w:tc>
        <w:tc>
          <w:tcPr>
            <w:tcW w:w="2126" w:type="dxa"/>
            <w:gridSpan w:val="2"/>
            <w:vAlign w:val="center"/>
          </w:tcPr>
          <w:p w14:paraId="1901071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577A5FB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2.發表：是否能認真參與討論。</w:t>
            </w:r>
          </w:p>
        </w:tc>
        <w:tc>
          <w:tcPr>
            <w:tcW w:w="3976" w:type="dxa"/>
            <w:vAlign w:val="center"/>
          </w:tcPr>
          <w:p w14:paraId="0CB6BF3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【性別平等教育】</w:t>
            </w:r>
          </w:p>
        </w:tc>
      </w:tr>
      <w:tr w:rsidR="00B84D56" w14:paraId="30A40A65" w14:textId="77777777" w:rsidTr="00B84D56">
        <w:trPr>
          <w:trHeight w:val="1827"/>
        </w:trPr>
        <w:tc>
          <w:tcPr>
            <w:tcW w:w="670" w:type="dxa"/>
            <w:vAlign w:val="center"/>
          </w:tcPr>
          <w:p w14:paraId="6B065104"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五</w:t>
            </w:r>
          </w:p>
        </w:tc>
        <w:tc>
          <w:tcPr>
            <w:tcW w:w="1416" w:type="dxa"/>
            <w:vAlign w:val="center"/>
          </w:tcPr>
          <w:p w14:paraId="6C5EEED3"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第一篇有愛無礙</w:t>
            </w:r>
          </w:p>
          <w:p w14:paraId="10FD15E8"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第3章我的身體我做主</w:t>
            </w:r>
          </w:p>
        </w:tc>
        <w:tc>
          <w:tcPr>
            <w:tcW w:w="1275" w:type="dxa"/>
            <w:tcBorders>
              <w:right w:val="single" w:sz="4" w:space="0" w:color="auto"/>
            </w:tcBorders>
            <w:vAlign w:val="center"/>
          </w:tcPr>
          <w:p w14:paraId="583E257E"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4958" w:type="dxa"/>
            <w:gridSpan w:val="2"/>
            <w:vAlign w:val="center"/>
          </w:tcPr>
          <w:p w14:paraId="63314629"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一、身體界線</w:t>
            </w:r>
          </w:p>
          <w:p w14:paraId="745D889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1.閱讀：請學生先閱讀三位同學的對話。</w:t>
            </w:r>
          </w:p>
          <w:p w14:paraId="434E89DC"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2.提問：上述三人的感受哪一個跟你比較接近？為什麼？</w:t>
            </w:r>
          </w:p>
          <w:p w14:paraId="370B97F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3.分享：學生自由分享。</w:t>
            </w:r>
          </w:p>
          <w:p w14:paraId="52D1867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4.說明：「身體的界線」會因對象、時間、年齡、性別的不同而有所改變，但都由個體自己決定，每個人的身體界限是不相同的，每個人都應該尊重別人身體界線。</w:t>
            </w:r>
          </w:p>
          <w:p w14:paraId="4B1F813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二、身體自主權</w:t>
            </w:r>
          </w:p>
          <w:p w14:paraId="12AD88A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1.提問：說說看你認為身體自主權是什麼？</w:t>
            </w:r>
          </w:p>
          <w:p w14:paraId="26604EC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2.分享：學生自由分享。</w:t>
            </w:r>
          </w:p>
          <w:p w14:paraId="57BBEA0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3.說明：教師歸納學生的發表，並說明身體自主權的定義。</w:t>
            </w:r>
          </w:p>
          <w:p w14:paraId="5F0E33C2"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三、我的身體我做主</w:t>
            </w:r>
          </w:p>
          <w:p w14:paraId="3EE4872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1.閱讀：請學生閱讀課本上的兩個案例情境。</w:t>
            </w:r>
          </w:p>
          <w:p w14:paraId="602279D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2.提問：如果你是上述二個情境的主角，你會有什麼感受？如果你不能接受或感覺不舒服，你會如何拒絕對方？</w:t>
            </w:r>
          </w:p>
          <w:p w14:paraId="25A8818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3.討論：請學生分組進行討論，並派代表上台發表。</w:t>
            </w:r>
          </w:p>
          <w:p w14:paraId="4C7CC9E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4.統整：教師歸納統整學生的發表，並強調身體自主權的重要。</w:t>
            </w:r>
          </w:p>
          <w:p w14:paraId="6A5AFB9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5.說明：教師說明未成年人自拍、下載、傳播裸露私密影像等問題，並教導學生如何預防。</w:t>
            </w:r>
          </w:p>
          <w:p w14:paraId="3F737533"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四、性騷擾</w:t>
            </w:r>
          </w:p>
          <w:p w14:paraId="4B64041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1.搜尋：請學生事先搜尋與性騷擾相關的新聞案例，並與同學分享。</w:t>
            </w:r>
          </w:p>
          <w:p w14:paraId="56FDA2A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2.提問：根據你們看到的新聞案例，你認為怎麼樣會構成性騷擾？</w:t>
            </w:r>
          </w:p>
          <w:p w14:paraId="5B5682C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3.分享：學生自由分享。</w:t>
            </w:r>
          </w:p>
          <w:p w14:paraId="20E4653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4.說明：教師統整學生的發表，並說明性騷擾的定義。</w:t>
            </w:r>
          </w:p>
          <w:p w14:paraId="750B9CAF"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五、性騷擾知多少</w:t>
            </w:r>
          </w:p>
          <w:p w14:paraId="5986DE2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1.閱讀：請學生閱讀課本中的幾個情境。</w:t>
            </w:r>
          </w:p>
          <w:p w14:paraId="2604A23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2.提問：如果你是情境中的當事人，你是否覺得受到性騷擾呢？</w:t>
            </w:r>
          </w:p>
          <w:p w14:paraId="1AD0902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3.分享：學生踴躍發表意見。</w:t>
            </w:r>
          </w:p>
          <w:p w14:paraId="4E36A5B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4.說明：教師說明性騷擾行為，在法律上都有明確的規範與罰則，若遭受性騷擾，一定要勇敢說出來並求助。</w:t>
            </w:r>
          </w:p>
          <w:p w14:paraId="217F77BB"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六、同儕或朋友性騷擾</w:t>
            </w:r>
          </w:p>
          <w:p w14:paraId="3221012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1.閱讀：請學生先閱讀課本中的情境。</w:t>
            </w:r>
          </w:p>
          <w:p w14:paraId="3735DBD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2.提問：如果你是小安，你會怎麼做？</w:t>
            </w:r>
          </w:p>
          <w:p w14:paraId="283F49B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3.討論：將學生分組，針對案例中小安之況進行腦力激盪，想出最好的解決方法。</w:t>
            </w:r>
          </w:p>
          <w:p w14:paraId="1EFC4C2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4.發表：學生發表討論結果。</w:t>
            </w:r>
          </w:p>
          <w:p w14:paraId="50011C2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5.講解：教師以課本範例說明遭遇熟識者性騷擾時可以採用的解決方式。</w:t>
            </w:r>
          </w:p>
          <w:p w14:paraId="55A1C44E"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七、陌生人性騷擾</w:t>
            </w:r>
          </w:p>
          <w:p w14:paraId="39F4D0C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1.閱讀：請學生先閱讀課本中的情境。</w:t>
            </w:r>
          </w:p>
          <w:p w14:paraId="7FF975F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2.提問：如果你是美美，你會怎麼做？</w:t>
            </w:r>
          </w:p>
          <w:p w14:paraId="202EAC1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3.討論：將學生分組，針對案例中美美之況進行腦力激盪，想出最好的解決方法。</w:t>
            </w:r>
          </w:p>
          <w:p w14:paraId="398CCCD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4.發表：學生發表討論結果。</w:t>
            </w:r>
          </w:p>
          <w:p w14:paraId="699B2FD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5.講解：教師以課本範例說明遭遇陌生人性騷擾時可以採用的解決方式。</w:t>
            </w:r>
          </w:p>
        </w:tc>
        <w:tc>
          <w:tcPr>
            <w:tcW w:w="2126" w:type="dxa"/>
            <w:gridSpan w:val="2"/>
            <w:vAlign w:val="center"/>
          </w:tcPr>
          <w:p w14:paraId="01864B5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1.觀察：能否認真聽課。</w:t>
            </w:r>
          </w:p>
          <w:p w14:paraId="1805A12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2.分享：主動分享自己的想法。</w:t>
            </w:r>
          </w:p>
          <w:p w14:paraId="2B04066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3.觀察：能熱烈參與討論。</w:t>
            </w:r>
          </w:p>
          <w:p w14:paraId="547642F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4.問答：主動踴躍發表自己的想法</w:t>
            </w:r>
          </w:p>
          <w:p w14:paraId="57F4FAD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5.問答：能具體說出該如何處理性騷擾。6.觀察：進行討論並具體舉出解決方法。</w:t>
            </w:r>
          </w:p>
        </w:tc>
        <w:tc>
          <w:tcPr>
            <w:tcW w:w="3976" w:type="dxa"/>
            <w:vAlign w:val="center"/>
          </w:tcPr>
          <w:p w14:paraId="6C4866F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【性別平等教育】</w:t>
            </w:r>
          </w:p>
        </w:tc>
      </w:tr>
      <w:tr w:rsidR="00B84D56" w14:paraId="0796C2C0" w14:textId="77777777" w:rsidTr="00B84D56">
        <w:trPr>
          <w:trHeight w:val="1827"/>
        </w:trPr>
        <w:tc>
          <w:tcPr>
            <w:tcW w:w="670" w:type="dxa"/>
            <w:vAlign w:val="center"/>
          </w:tcPr>
          <w:p w14:paraId="202FA2BB"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六</w:t>
            </w:r>
          </w:p>
        </w:tc>
        <w:tc>
          <w:tcPr>
            <w:tcW w:w="1416" w:type="dxa"/>
            <w:vAlign w:val="center"/>
          </w:tcPr>
          <w:p w14:paraId="5E8291D6"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第一篇有愛無礙</w:t>
            </w:r>
          </w:p>
          <w:p w14:paraId="52219788"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第3章我的身體我做主</w:t>
            </w:r>
          </w:p>
        </w:tc>
        <w:tc>
          <w:tcPr>
            <w:tcW w:w="1275" w:type="dxa"/>
            <w:tcBorders>
              <w:right w:val="single" w:sz="4" w:space="0" w:color="auto"/>
            </w:tcBorders>
            <w:vAlign w:val="center"/>
          </w:tcPr>
          <w:p w14:paraId="6DBF1F9C"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4958" w:type="dxa"/>
            <w:gridSpan w:val="2"/>
            <w:vAlign w:val="center"/>
          </w:tcPr>
          <w:p w14:paraId="582C9064" w14:textId="77777777" w:rsidR="00B84D56" w:rsidRPr="0090598E" w:rsidRDefault="00B84D56" w:rsidP="00B84D56">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一</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bCs/>
                <w:snapToGrid w:val="0"/>
                <w:color w:val="000000"/>
                <w:sz w:val="26"/>
                <w:szCs w:val="20"/>
              </w:rPr>
              <w:t>同儕或朋友性騷擾</w:t>
            </w:r>
          </w:p>
          <w:p w14:paraId="40AC3BBF"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1.閱讀：請學生先閱讀課本中的情境。</w:t>
            </w:r>
          </w:p>
          <w:p w14:paraId="2A7CEC0C"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2.提問：如果你是小青，你會怎麼做？</w:t>
            </w:r>
          </w:p>
          <w:p w14:paraId="1578642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3.討論：將學生分組，針對案例中小安之況進行腦力激盪，想出最好的解決方法。</w:t>
            </w:r>
          </w:p>
          <w:p w14:paraId="46A6CCD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4.發表：學生發表討論結果。</w:t>
            </w:r>
          </w:p>
          <w:p w14:paraId="080D0F14"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5.講解：教師以課本範例說明看到性騷擾發生時，可以採用的處理方式。</w:t>
            </w:r>
          </w:p>
          <w:p w14:paraId="780823DD" w14:textId="77777777" w:rsidR="00B84D56" w:rsidRPr="0090598E" w:rsidRDefault="00B84D56" w:rsidP="00B84D56">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w:t>
            </w:r>
            <w:r w:rsidRPr="0090598E">
              <w:rPr>
                <w:rFonts w:ascii="標楷體" w:eastAsia="標楷體" w:hAnsi="標楷體" w:cs="新細明體" w:hint="eastAsia"/>
                <w:b/>
                <w:bCs/>
                <w:snapToGrid w:val="0"/>
                <w:color w:val="000000"/>
                <w:sz w:val="26"/>
                <w:szCs w:val="20"/>
              </w:rPr>
              <w:t>變調的約會</w:t>
            </w:r>
          </w:p>
          <w:p w14:paraId="6B54DEE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1.閱讀：請學生先閱讀阿嬌與小米的故事。</w:t>
            </w:r>
          </w:p>
          <w:p w14:paraId="31F91DD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2.提問：兩個案例中，是否都構成性侵害？</w:t>
            </w:r>
          </w:p>
          <w:p w14:paraId="3CFB733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3.分享：學生自由分享。</w:t>
            </w:r>
          </w:p>
          <w:p w14:paraId="157ED25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4.說明：教師說明性侵害的定義，並提醒同學性侵害不一定只會發生在女生身上，男生也同樣有可能遭受性侵害。</w:t>
            </w:r>
          </w:p>
          <w:p w14:paraId="3D589F5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三、遭遇性侵害的處理</w:t>
            </w:r>
          </w:p>
          <w:p w14:paraId="0BE57B8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1.提問：詢問學生如果自己遇到此狀況，會如何處理？</w:t>
            </w:r>
          </w:p>
          <w:p w14:paraId="7DC01F3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2.發表：學生自由發表意見。</w:t>
            </w:r>
          </w:p>
          <w:p w14:paraId="4E79630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3.講解：教師指導同學在遭受性侵害時的應變以及事發後的處理。</w:t>
            </w:r>
          </w:p>
          <w:p w14:paraId="21D907A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四、安全約會守則</w:t>
            </w:r>
          </w:p>
          <w:p w14:paraId="1E07015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1.提問：你覺得應該如何預防性騷擾、性侵害？</w:t>
            </w:r>
          </w:p>
          <w:p w14:paraId="0DCB032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2.分享：學生自由分享。</w:t>
            </w:r>
          </w:p>
          <w:p w14:paraId="4044D0E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3.說明：教師說明兒少性侵害有八成都是熟識者性侵害，且多是為約會強暴，所以學習安全約會很重要，教師說明赴約前STOP原則。</w:t>
            </w:r>
          </w:p>
          <w:p w14:paraId="2B0DF5D2"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五、危險情人警訊</w:t>
            </w:r>
          </w:p>
          <w:p w14:paraId="519C47F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1.提問：你覺得理想情人應該具備什麼特質？你認為出2.現哪些徵兆時，他可能就是危險情人？</w:t>
            </w:r>
          </w:p>
          <w:p w14:paraId="73819DE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3.發表：學生自由發表意見。</w:t>
            </w:r>
          </w:p>
          <w:p w14:paraId="4E948D1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4.講解：教師說明危險情人的六大警訊，並提醒學生新聞中發生危險情人傷人、自傷的社會事件層出不窮，與其到爭吵或分手時擔心受怕，還不如在墜入情網前，慎選情人。</w:t>
            </w:r>
          </w:p>
          <w:p w14:paraId="33F4F50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六、約會SAFE原則</w:t>
            </w:r>
          </w:p>
          <w:p w14:paraId="576919A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1.提問：約會時你認為需要注意哪些要點才能預防性侵害？</w:t>
            </w:r>
          </w:p>
          <w:p w14:paraId="760A357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2.發表：學生自由發表意見。</w:t>
            </w:r>
          </w:p>
          <w:p w14:paraId="00B31F7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3.講解：教師說明赴約時都要有「防人之心不可無」心理，注意自身的安全，並介紹約會SAFE原則。</w:t>
            </w:r>
          </w:p>
          <w:p w14:paraId="72CA889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七、反性侵害、反性騷擾宣言</w:t>
            </w:r>
          </w:p>
          <w:p w14:paraId="5EE6244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1.說明：教師說明「MeToo」是一項反性侵害與性騷擾的運動，鼓勵女性說出自己受到性騷擾與性侵害的經驗，成為全球輿論矚目的焦點。</w:t>
            </w:r>
          </w:p>
          <w:p w14:paraId="3E0B8C7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2.提問：你覺得自己可以用什麼方式支持反性侵害、反性騷擾？</w:t>
            </w:r>
          </w:p>
          <w:p w14:paraId="5C19948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3.實作：請學生分組進行討論，提出自己的反性侵害、反性騷擾宣言，並製成海報貼在班上。</w:t>
            </w:r>
          </w:p>
        </w:tc>
        <w:tc>
          <w:tcPr>
            <w:tcW w:w="2126" w:type="dxa"/>
            <w:gridSpan w:val="2"/>
            <w:vAlign w:val="center"/>
          </w:tcPr>
          <w:p w14:paraId="5C64590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1.問答：能具體說出該如何處理性騷擾。</w:t>
            </w:r>
          </w:p>
          <w:p w14:paraId="10B78AA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2.觀察：進行討論並具體舉出解決方法。</w:t>
            </w:r>
          </w:p>
        </w:tc>
        <w:tc>
          <w:tcPr>
            <w:tcW w:w="3976" w:type="dxa"/>
            <w:vAlign w:val="center"/>
          </w:tcPr>
          <w:p w14:paraId="6C4E015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【性別平等教育】</w:t>
            </w:r>
          </w:p>
        </w:tc>
      </w:tr>
      <w:tr w:rsidR="00B84D56" w14:paraId="026DC6C9" w14:textId="77777777" w:rsidTr="00B84D56">
        <w:trPr>
          <w:trHeight w:val="1827"/>
        </w:trPr>
        <w:tc>
          <w:tcPr>
            <w:tcW w:w="670" w:type="dxa"/>
            <w:vAlign w:val="center"/>
          </w:tcPr>
          <w:p w14:paraId="3DB9E657"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七</w:t>
            </w:r>
          </w:p>
        </w:tc>
        <w:tc>
          <w:tcPr>
            <w:tcW w:w="1416" w:type="dxa"/>
            <w:vAlign w:val="center"/>
          </w:tcPr>
          <w:p w14:paraId="1FC65FFD"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第二篇我的人際隨手包</w:t>
            </w:r>
          </w:p>
          <w:p w14:paraId="185D323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第1章拉近彼此距離</w:t>
            </w:r>
          </w:p>
        </w:tc>
        <w:tc>
          <w:tcPr>
            <w:tcW w:w="1275" w:type="dxa"/>
            <w:tcBorders>
              <w:right w:val="single" w:sz="4" w:space="0" w:color="auto"/>
            </w:tcBorders>
            <w:vAlign w:val="center"/>
          </w:tcPr>
          <w:p w14:paraId="4A5C68DB"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14:paraId="562F8395"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58" w:type="dxa"/>
            <w:gridSpan w:val="2"/>
            <w:vAlign w:val="center"/>
          </w:tcPr>
          <w:p w14:paraId="77D7C5CA" w14:textId="77777777" w:rsidR="00B84D56" w:rsidRPr="0090598E" w:rsidRDefault="00B84D56" w:rsidP="00B84D56">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一</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bCs/>
                <w:snapToGrid w:val="0"/>
                <w:color w:val="000000"/>
                <w:sz w:val="26"/>
                <w:szCs w:val="20"/>
              </w:rPr>
              <w:t>小豪、小恩的評價</w:t>
            </w:r>
          </w:p>
          <w:p w14:paraId="2BCBCE5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1.閱讀：請同學先閱讀大家對小豪與小恩的評價。</w:t>
            </w:r>
          </w:p>
          <w:p w14:paraId="44B7D87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2.提問：分析小豪、小恩的評價，他們兩人與人相處有什麼差異？說說你的見解。</w:t>
            </w:r>
          </w:p>
          <w:p w14:paraId="5BF8268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3.發表：學生自由分享。</w:t>
            </w:r>
          </w:p>
          <w:p w14:paraId="59EB901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4.說明：請同學想想看在一個團體中，為什麼有人的人際關係好，有人則是人際關係差，引導學生思考每個人的特質與情緒都會影響到人際關係。</w:t>
            </w:r>
          </w:p>
          <w:p w14:paraId="3D049EC6"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90598E">
              <w:rPr>
                <w:rFonts w:ascii="標楷體" w:eastAsia="標楷體" w:hAnsi="標楷體" w:cs="新細明體" w:hint="eastAsia"/>
                <w:b/>
                <w:color w:val="000000"/>
                <w:sz w:val="26"/>
                <w:szCs w:val="20"/>
              </w:rPr>
              <w:t>有利人際關係的特質</w:t>
            </w:r>
          </w:p>
          <w:p w14:paraId="754BDD8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1.說明：教師介紹研究受青少年歡迎與不歡迎的人格特質對照表。</w:t>
            </w:r>
          </w:p>
          <w:p w14:paraId="7A7E8EC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2.實作：請學生圈出自己的特質。</w:t>
            </w:r>
          </w:p>
          <w:p w14:paraId="6439845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3.說明：教師說明每個人都可能具備受歡迎與不受歡迎的特質，若你想要改善自己的人際關係，可以先從去除不受歡迎的特質開始，人際關係的經營是可以學習與修正的。</w:t>
            </w:r>
          </w:p>
          <w:p w14:paraId="0D963800"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三</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color w:val="000000"/>
                <w:sz w:val="26"/>
                <w:szCs w:val="20"/>
              </w:rPr>
              <w:t>對於不同特質的態度</w:t>
            </w:r>
          </w:p>
          <w:p w14:paraId="56EF154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1.實作：請學生閱讀課本上的描述，試著思考若自己遇到以下特質的人，你是否會喜歡他，並將答案勾選於課本上。</w:t>
            </w:r>
          </w:p>
          <w:p w14:paraId="2D10A80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2.分享：學生自由分享。</w:t>
            </w:r>
          </w:p>
          <w:p w14:paraId="730BD15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3.說明：教師統整歸納學生的發表。</w:t>
            </w:r>
          </w:p>
          <w:p w14:paraId="276ACF8C"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90598E">
              <w:rPr>
                <w:rFonts w:ascii="標楷體" w:eastAsia="標楷體" w:hAnsi="標楷體" w:cs="新細明體" w:hint="eastAsia"/>
                <w:b/>
                <w:color w:val="000000"/>
                <w:sz w:val="26"/>
                <w:szCs w:val="20"/>
              </w:rPr>
              <w:t>看見自己</w:t>
            </w:r>
          </w:p>
          <w:p w14:paraId="47A8F8B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1.實作：請同學根據先前課本上的青少年歡迎與不歡迎的人格特質對照表，填入自己的人格特質，並找兩位同學幫忙填寫「別人對我的看法欄位。</w:t>
            </w:r>
          </w:p>
          <w:p w14:paraId="385A499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2.說明：透過別人的回饋，我們可以了解自己的人際關係狀況，才能進而改善，讓自己更好。</w:t>
            </w:r>
          </w:p>
          <w:p w14:paraId="7AC50548" w14:textId="77777777" w:rsidR="00B84D56" w:rsidRPr="0090598E"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五、</w:t>
            </w:r>
            <w:r w:rsidRPr="0090598E">
              <w:rPr>
                <w:rFonts w:ascii="標楷體" w:eastAsia="標楷體" w:hAnsi="標楷體" w:cs="新細明體" w:hint="eastAsia"/>
                <w:b/>
                <w:color w:val="000000"/>
                <w:sz w:val="26"/>
                <w:szCs w:val="20"/>
              </w:rPr>
              <w:t>人際關係圖</w:t>
            </w:r>
          </w:p>
          <w:p w14:paraId="7368918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1.實作：請學生參考課本上的人際關係圖，描繪一張自己的人際關係圖。</w:t>
            </w:r>
          </w:p>
          <w:p w14:paraId="0DA45B0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2.提問：為什麼你會和這些同學成為好朋友？</w:t>
            </w:r>
          </w:p>
          <w:p w14:paraId="7545448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分享：學生自由分享。</w:t>
            </w:r>
          </w:p>
          <w:p w14:paraId="7D61F9B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3.說明：教師說明每個人都有各種不同類型的好朋友，他們未必沒有缺點，所以彼此間要有良好互動，更重要的是溝通技巧。</w:t>
            </w:r>
          </w:p>
          <w:p w14:paraId="32B55D83"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六、</w:t>
            </w:r>
            <w:r w:rsidRPr="0090598E">
              <w:rPr>
                <w:rFonts w:ascii="標楷體" w:eastAsia="標楷體" w:hAnsi="標楷體" w:cs="新細明體" w:hint="eastAsia"/>
                <w:b/>
                <w:color w:val="000000"/>
                <w:sz w:val="26"/>
                <w:szCs w:val="20"/>
              </w:rPr>
              <w:t>溝通技巧</w:t>
            </w:r>
          </w:p>
          <w:p w14:paraId="72D12C7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1.說明：請同學先閱讀小瑛、小強、小豪的對話。</w:t>
            </w:r>
          </w:p>
          <w:p w14:paraId="5DA32B0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2.提問：你覺得小瑛、小強、小豪他們的對話態度如何？為什麼？</w:t>
            </w:r>
          </w:p>
          <w:p w14:paraId="57B6206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3.分享：請學生自由分享。</w:t>
            </w:r>
          </w:p>
          <w:p w14:paraId="0105009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4.說明：沒有人喜歡被大聲斥責或羞辱，所以說話的態度往往是影響人際關係的主因，也沒有人天生就懂得如何溝通，這些都是需要學習的。</w:t>
            </w:r>
          </w:p>
        </w:tc>
        <w:tc>
          <w:tcPr>
            <w:tcW w:w="2126" w:type="dxa"/>
            <w:gridSpan w:val="2"/>
            <w:vAlign w:val="center"/>
          </w:tcPr>
          <w:p w14:paraId="37F50C3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1.觀察：是否能認真聆聽。</w:t>
            </w:r>
          </w:p>
          <w:p w14:paraId="4EE2153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2.發表；是否能踴躍發表自己的想法。</w:t>
            </w:r>
          </w:p>
          <w:p w14:paraId="52539FC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3.發表：是否認真參與討論。</w:t>
            </w:r>
          </w:p>
          <w:p w14:paraId="6D24E70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4.實作：確實完成課本上的勾選與填答。</w:t>
            </w:r>
          </w:p>
          <w:p w14:paraId="3BC127E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5.實作：確實完成課本上的人際關係圖。</w:t>
            </w:r>
          </w:p>
        </w:tc>
        <w:tc>
          <w:tcPr>
            <w:tcW w:w="3976" w:type="dxa"/>
            <w:vAlign w:val="center"/>
          </w:tcPr>
          <w:p w14:paraId="7C23BF4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【品德教育】</w:t>
            </w:r>
          </w:p>
        </w:tc>
      </w:tr>
      <w:tr w:rsidR="00B84D56" w14:paraId="2A3019C3" w14:textId="77777777" w:rsidTr="00B84D56">
        <w:trPr>
          <w:trHeight w:val="1827"/>
        </w:trPr>
        <w:tc>
          <w:tcPr>
            <w:tcW w:w="670" w:type="dxa"/>
            <w:vAlign w:val="center"/>
          </w:tcPr>
          <w:p w14:paraId="486FC54A"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八</w:t>
            </w:r>
          </w:p>
        </w:tc>
        <w:tc>
          <w:tcPr>
            <w:tcW w:w="1416" w:type="dxa"/>
            <w:vAlign w:val="center"/>
          </w:tcPr>
          <w:p w14:paraId="02F0918A"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第二篇我的人際隨手包</w:t>
            </w:r>
          </w:p>
          <w:p w14:paraId="620C0398"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第1章拉近彼此距離</w:t>
            </w:r>
          </w:p>
        </w:tc>
        <w:tc>
          <w:tcPr>
            <w:tcW w:w="1275" w:type="dxa"/>
            <w:tcBorders>
              <w:right w:val="single" w:sz="4" w:space="0" w:color="auto"/>
            </w:tcBorders>
            <w:vAlign w:val="center"/>
          </w:tcPr>
          <w:p w14:paraId="01F2BB5C"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14:paraId="580A7A6F"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健體-J-C2具備利他及合群的</w:t>
            </w:r>
            <w:r>
              <w:rPr>
                <w:rFonts w:ascii="標楷體" w:eastAsia="標楷體" w:hAnsi="標楷體" w:cs="新細明體" w:hint="eastAsia"/>
                <w:bCs/>
                <w:snapToGrid w:val="0"/>
                <w:color w:val="000000"/>
                <w:sz w:val="26"/>
                <w:szCs w:val="20"/>
              </w:rPr>
              <w:lastRenderedPageBreak/>
              <w:t>知能與態度，並在體育活動和健康生活中培育相互合作及與人和諧互動的素養。</w:t>
            </w:r>
          </w:p>
        </w:tc>
        <w:tc>
          <w:tcPr>
            <w:tcW w:w="4958" w:type="dxa"/>
            <w:gridSpan w:val="2"/>
            <w:vAlign w:val="center"/>
          </w:tcPr>
          <w:p w14:paraId="2507CF24" w14:textId="77777777" w:rsidR="00B84D56" w:rsidRPr="0090598E" w:rsidRDefault="00B84D56" w:rsidP="00B84D56">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一</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bCs/>
                <w:snapToGrid w:val="0"/>
                <w:color w:val="000000"/>
                <w:sz w:val="26"/>
                <w:szCs w:val="20"/>
              </w:rPr>
              <w:t>溝通技巧──使用我訊息</w:t>
            </w:r>
          </w:p>
          <w:p w14:paraId="37A2684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1.介紹：教師先介紹六大類溝通技巧，再說明溝通技巧的運用。</w:t>
            </w:r>
          </w:p>
          <w:p w14:paraId="6C8646B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2.說明：教師說明「我訊息」如何運用。</w:t>
            </w:r>
          </w:p>
          <w:p w14:paraId="7654217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3.實作：請學生根據小強和小豪的對話內容，修改為「我訊息」的對話。</w:t>
            </w:r>
          </w:p>
          <w:p w14:paraId="1495A30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4.分享：讓學生自由分享修正後的對話。</w:t>
            </w:r>
          </w:p>
          <w:p w14:paraId="4B9C560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5.統整：教師統整歸納學生的發表。</w:t>
            </w:r>
          </w:p>
          <w:p w14:paraId="479D2881"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90598E">
              <w:rPr>
                <w:rFonts w:ascii="標楷體" w:eastAsia="標楷體" w:hAnsi="標楷體" w:cs="新細明體" w:hint="eastAsia"/>
                <w:b/>
                <w:color w:val="000000"/>
                <w:sz w:val="26"/>
                <w:szCs w:val="20"/>
              </w:rPr>
              <w:t>溝通技巧──學習同理心與傾聽</w:t>
            </w:r>
          </w:p>
          <w:p w14:paraId="7327AE2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1.說明：教師說明「同理心與傾聽」如何運用。</w:t>
            </w:r>
          </w:p>
          <w:p w14:paraId="545137C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2.實作：請學生根據小豪的對話內容，修改為「同理心」的對話。</w:t>
            </w:r>
          </w:p>
          <w:p w14:paraId="4AD6BCA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3.分享：讓學生自由分享修正後的對話。</w:t>
            </w:r>
          </w:p>
          <w:p w14:paraId="2B10B60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4.統整：教師統整歸納學生的發表。</w:t>
            </w:r>
          </w:p>
          <w:p w14:paraId="3B22FB96"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三、</w:t>
            </w:r>
            <w:r w:rsidRPr="0090598E">
              <w:rPr>
                <w:rFonts w:ascii="標楷體" w:eastAsia="標楷體" w:hAnsi="標楷體" w:cs="新細明體" w:hint="eastAsia"/>
                <w:b/>
                <w:color w:val="000000"/>
                <w:sz w:val="26"/>
                <w:szCs w:val="20"/>
              </w:rPr>
              <w:t>溝通技巧──正向的表達</w:t>
            </w:r>
          </w:p>
          <w:p w14:paraId="481A7E5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1.說明：教師說明「正向表達」如何運用。</w:t>
            </w:r>
          </w:p>
          <w:p w14:paraId="3B6C8E3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2.實作：請學生根據小豪的對話內容，修改為「正向表達」的對話。</w:t>
            </w:r>
          </w:p>
          <w:p w14:paraId="4E98B4F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3.分享：讓學生自由分享修正後的對話。</w:t>
            </w:r>
          </w:p>
          <w:p w14:paraId="536236A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4.統整：教師統整歸納學生的發表。</w:t>
            </w:r>
          </w:p>
          <w:p w14:paraId="79D85C5E"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90598E">
              <w:rPr>
                <w:rFonts w:ascii="標楷體" w:eastAsia="標楷體" w:hAnsi="標楷體" w:cs="新細明體" w:hint="eastAsia"/>
                <w:b/>
                <w:color w:val="000000"/>
                <w:sz w:val="26"/>
                <w:szCs w:val="20"/>
              </w:rPr>
              <w:t>溝通技巧──具體化的表達</w:t>
            </w:r>
          </w:p>
          <w:p w14:paraId="7C5C73F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1.說明：教師說明「具體化的表達」如何運用。</w:t>
            </w:r>
          </w:p>
          <w:p w14:paraId="01D9A14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2.實作：請學生根據小豪的對話內容，修改為「具體化表達」的對話。</w:t>
            </w:r>
          </w:p>
          <w:p w14:paraId="150CCC7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3.分享：讓學生自由分享修正後的對話。</w:t>
            </w:r>
          </w:p>
          <w:p w14:paraId="270D3A3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4.統整：教師統整歸納學生的發表。</w:t>
            </w:r>
          </w:p>
          <w:p w14:paraId="417E3A6D"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五、</w:t>
            </w:r>
            <w:r w:rsidRPr="0090598E">
              <w:rPr>
                <w:rFonts w:ascii="標楷體" w:eastAsia="標楷體" w:hAnsi="標楷體" w:cs="新細明體" w:hint="eastAsia"/>
                <w:b/>
                <w:color w:val="000000"/>
                <w:sz w:val="26"/>
                <w:szCs w:val="20"/>
              </w:rPr>
              <w:t>溝通技巧──自我肯定的拒絕</w:t>
            </w:r>
          </w:p>
          <w:p w14:paraId="22942C2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1.說明：教師說明「自我肯定的拒絕」如何運用。</w:t>
            </w:r>
          </w:p>
          <w:p w14:paraId="296EDC1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2.實作：請學生根據小豪的對話內容，修改為「自我肯定的拒絕」的對話。</w:t>
            </w:r>
          </w:p>
          <w:p w14:paraId="1CFE24D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3.分享：讓學生自由分享修正後的對話。</w:t>
            </w:r>
          </w:p>
          <w:p w14:paraId="5CD9093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4.統整：教師統整歸納學生的發表。</w:t>
            </w:r>
          </w:p>
          <w:p w14:paraId="0D42DE58"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六</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color w:val="000000"/>
                <w:sz w:val="26"/>
                <w:szCs w:val="20"/>
              </w:rPr>
              <w:t>人際六到我可以</w:t>
            </w:r>
          </w:p>
          <w:p w14:paraId="5958904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1.說明：教師說明「人際六到」——想到、說到、看到、心到、聽到、人到。</w:t>
            </w:r>
          </w:p>
          <w:p w14:paraId="35A3405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2.實作：請學生分組討論，並根據所教的溝通技巧與人際六到來討論以下情境的適當作法。</w:t>
            </w:r>
          </w:p>
          <w:p w14:paraId="52E7456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3.發表：讓學生分組發表。</w:t>
            </w:r>
          </w:p>
          <w:p w14:paraId="0D5F7D4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4.統整：教師統整歸納學生的發表。</w:t>
            </w:r>
          </w:p>
        </w:tc>
        <w:tc>
          <w:tcPr>
            <w:tcW w:w="2126" w:type="dxa"/>
            <w:gridSpan w:val="2"/>
            <w:vAlign w:val="center"/>
          </w:tcPr>
          <w:p w14:paraId="2355F15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1.觀察：是否認真聆聽。</w:t>
            </w:r>
          </w:p>
          <w:p w14:paraId="3318B40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2.實作：確實完成溝通技巧的練習。</w:t>
            </w:r>
          </w:p>
        </w:tc>
        <w:tc>
          <w:tcPr>
            <w:tcW w:w="3976" w:type="dxa"/>
            <w:vAlign w:val="center"/>
          </w:tcPr>
          <w:p w14:paraId="55BF626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【品德教育】</w:t>
            </w:r>
          </w:p>
        </w:tc>
      </w:tr>
      <w:tr w:rsidR="00B84D56" w14:paraId="062D1357" w14:textId="77777777" w:rsidTr="00B84D56">
        <w:trPr>
          <w:trHeight w:val="1827"/>
        </w:trPr>
        <w:tc>
          <w:tcPr>
            <w:tcW w:w="670" w:type="dxa"/>
            <w:vAlign w:val="center"/>
          </w:tcPr>
          <w:p w14:paraId="125914BA"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九</w:t>
            </w:r>
          </w:p>
        </w:tc>
        <w:tc>
          <w:tcPr>
            <w:tcW w:w="1416" w:type="dxa"/>
            <w:vAlign w:val="center"/>
          </w:tcPr>
          <w:p w14:paraId="7E7CD09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第二篇我的人際隨手包</w:t>
            </w:r>
          </w:p>
          <w:p w14:paraId="155B8428"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第1章拉近彼此距離</w:t>
            </w:r>
          </w:p>
        </w:tc>
        <w:tc>
          <w:tcPr>
            <w:tcW w:w="1275" w:type="dxa"/>
            <w:tcBorders>
              <w:right w:val="single" w:sz="4" w:space="0" w:color="auto"/>
            </w:tcBorders>
            <w:vAlign w:val="center"/>
          </w:tcPr>
          <w:p w14:paraId="72E9AEB2"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w:t>
            </w:r>
            <w:r>
              <w:rPr>
                <w:rFonts w:ascii="標楷體" w:eastAsia="標楷體" w:hAnsi="標楷體" w:cs="新細明體" w:hint="eastAsia"/>
                <w:bCs/>
                <w:snapToGrid w:val="0"/>
                <w:color w:val="000000"/>
                <w:sz w:val="26"/>
                <w:szCs w:val="20"/>
              </w:rPr>
              <w:lastRenderedPageBreak/>
              <w:t>我價值與生命意義，並積極實踐，不輕言放棄。</w:t>
            </w:r>
          </w:p>
          <w:p w14:paraId="09DFDD66"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58" w:type="dxa"/>
            <w:gridSpan w:val="2"/>
            <w:vAlign w:val="center"/>
          </w:tcPr>
          <w:p w14:paraId="6C3D59E9"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一</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color w:val="000000"/>
                <w:sz w:val="26"/>
                <w:szCs w:val="20"/>
              </w:rPr>
              <w:t>杜絕霸凌最上道</w:t>
            </w:r>
          </w:p>
          <w:p w14:paraId="08AF20E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1.說明：教師可以先利用一些霸凌的新聞或案例，引導學生思考霸凌對青少年團體生活中的傷害與影響，再介紹霸凌的種類有關係霸凌、言語霸凌、肢體霸凌、性霸凌、網路霸凌。</w:t>
            </w:r>
          </w:p>
          <w:p w14:paraId="418E0F1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2.提問：生活周遭是否有類似上述的霸凌事件發生？寫下當下處理方法。</w:t>
            </w:r>
          </w:p>
          <w:p w14:paraId="01E4CE2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3.分享：讓學生自由分享。</w:t>
            </w:r>
          </w:p>
          <w:p w14:paraId="41C572E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4.統整：教師統整歸納學生的發表。</w:t>
            </w:r>
          </w:p>
          <w:p w14:paraId="4ED4EADF"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二、反霸凌劇場</w:t>
            </w:r>
          </w:p>
          <w:p w14:paraId="5943424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1.閱讀：請學生先閱讀小葳的情境內容。</w:t>
            </w:r>
          </w:p>
          <w:p w14:paraId="045292C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2.提問：如果你是小葳的同學，你會選擇怎麼做？如果你是小葳，你會怎麼做？</w:t>
            </w:r>
          </w:p>
          <w:p w14:paraId="6ED4E4B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3.分享：讓學生自由分享。</w:t>
            </w:r>
          </w:p>
          <w:p w14:paraId="7856D17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4.統整：教師說明小勇的行為已經構成網路霸凌，霸凌事件不管對誰都是很大的傷害，而不論你是被霸凌者、霸凌者或旁觀者都有適當的處理方式，來降低霸凌的發生與傷害。</w:t>
            </w:r>
          </w:p>
          <w:p w14:paraId="35AF8B3E"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三、如果我是被霸凌者、霸凌者、旁觀者</w:t>
            </w:r>
          </w:p>
          <w:p w14:paraId="2A7D937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1.說明：教師說明被霸凌者、霸凌者、旁觀者的處理方式。</w:t>
            </w:r>
          </w:p>
          <w:p w14:paraId="2E8F93E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2.分享：若學生有不同於課本的想法，也可自由分享。</w:t>
            </w:r>
          </w:p>
          <w:p w14:paraId="5528C91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3.實作：請學生寫下反霸凌的契約書，下定決心為反霸凌盡一分心力。</w:t>
            </w:r>
          </w:p>
        </w:tc>
        <w:tc>
          <w:tcPr>
            <w:tcW w:w="2126" w:type="dxa"/>
            <w:gridSpan w:val="2"/>
            <w:vAlign w:val="center"/>
          </w:tcPr>
          <w:p w14:paraId="18B6A96F"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1.觀察：是否認真聆聽。</w:t>
            </w:r>
          </w:p>
          <w:p w14:paraId="328EBE6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2.實作：確實完成溝通技巧的練習。</w:t>
            </w:r>
          </w:p>
        </w:tc>
        <w:tc>
          <w:tcPr>
            <w:tcW w:w="3976" w:type="dxa"/>
            <w:vAlign w:val="center"/>
          </w:tcPr>
          <w:p w14:paraId="292B15F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【人權教育】</w:t>
            </w:r>
          </w:p>
          <w:p w14:paraId="74F56B9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r w:rsidR="00B84D56" w14:paraId="1BB81F6F" w14:textId="77777777" w:rsidTr="00B84D56">
        <w:trPr>
          <w:trHeight w:val="1827"/>
        </w:trPr>
        <w:tc>
          <w:tcPr>
            <w:tcW w:w="670" w:type="dxa"/>
            <w:vAlign w:val="center"/>
          </w:tcPr>
          <w:p w14:paraId="0A4BACC7"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十</w:t>
            </w:r>
          </w:p>
        </w:tc>
        <w:tc>
          <w:tcPr>
            <w:tcW w:w="1416" w:type="dxa"/>
            <w:vAlign w:val="center"/>
          </w:tcPr>
          <w:p w14:paraId="142FFC4D"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第二篇我的人際隨手包</w:t>
            </w:r>
          </w:p>
          <w:p w14:paraId="0FEEDDAF"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第2章提升家人溫度</w:t>
            </w:r>
          </w:p>
        </w:tc>
        <w:tc>
          <w:tcPr>
            <w:tcW w:w="1275" w:type="dxa"/>
            <w:tcBorders>
              <w:right w:val="single" w:sz="4" w:space="0" w:color="auto"/>
            </w:tcBorders>
            <w:vAlign w:val="center"/>
          </w:tcPr>
          <w:p w14:paraId="59BB2F88"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7D1B4DA4"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w:t>
            </w:r>
            <w:r>
              <w:rPr>
                <w:rFonts w:ascii="標楷體" w:eastAsia="標楷體" w:hAnsi="標楷體" w:cs="新細明體" w:hint="eastAsia"/>
                <w:color w:val="000000"/>
                <w:sz w:val="26"/>
                <w:szCs w:val="20"/>
              </w:rPr>
              <w:lastRenderedPageBreak/>
              <w:t>力，能以同理心與人溝通互動，並理解體育與保健的基本概念，應用於日常生活中。</w:t>
            </w:r>
          </w:p>
        </w:tc>
        <w:tc>
          <w:tcPr>
            <w:tcW w:w="4958" w:type="dxa"/>
            <w:gridSpan w:val="2"/>
            <w:vAlign w:val="center"/>
          </w:tcPr>
          <w:p w14:paraId="1B7E9999"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一、</w:t>
            </w:r>
            <w:r w:rsidRPr="0090598E">
              <w:rPr>
                <w:rFonts w:ascii="標楷體" w:eastAsia="標楷體" w:hAnsi="標楷體" w:cs="新細明體" w:hint="eastAsia"/>
                <w:b/>
                <w:color w:val="000000"/>
                <w:sz w:val="26"/>
                <w:szCs w:val="20"/>
              </w:rPr>
              <w:t>小明和媽媽的衝突</w:t>
            </w:r>
          </w:p>
          <w:p w14:paraId="62D7305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1.閱讀：請同學先閱讀課本上的情境故事。</w:t>
            </w:r>
          </w:p>
          <w:p w14:paraId="746738F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2.提問：如果你是媽媽，你會怎麼做？如果你是小明，你會怎麼做？</w:t>
            </w:r>
          </w:p>
          <w:p w14:paraId="3700A1F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3.發表：學生自由分享。</w:t>
            </w:r>
          </w:p>
          <w:p w14:paraId="2E52328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4.說明：教師說明良好的家人相處，不在於家人間從不發生衝突，而是能透過有效的溝通，來傳達彼此對事情的看法。</w:t>
            </w:r>
          </w:p>
          <w:p w14:paraId="226A69C6"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90598E">
              <w:rPr>
                <w:rFonts w:ascii="標楷體" w:eastAsia="標楷體" w:hAnsi="標楷體" w:cs="新細明體" w:hint="eastAsia"/>
                <w:b/>
                <w:color w:val="000000"/>
                <w:sz w:val="26"/>
                <w:szCs w:val="20"/>
              </w:rPr>
              <w:t>面對家人衝突</w:t>
            </w:r>
          </w:p>
          <w:p w14:paraId="676891E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1.閱讀：請學生閱讀小華與爸爸的衝突情境。</w:t>
            </w:r>
          </w:p>
          <w:p w14:paraId="31B1C42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2.提問：什麼情況下，容易造成家庭衝突？</w:t>
            </w:r>
          </w:p>
          <w:p w14:paraId="0BBFBED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3.分享：學生自由分享。</w:t>
            </w:r>
          </w:p>
          <w:p w14:paraId="5609762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4.說明：教師說明家人間難免會因為意見不合、溝通方式不良等原因產生歧見，但</w:t>
            </w:r>
            <w:r w:rsidRPr="0074101D">
              <w:rPr>
                <w:rFonts w:ascii="標楷體" w:eastAsia="標楷體" w:hAnsi="標楷體" w:cs="新細明體" w:hint="eastAsia"/>
                <w:color w:val="000000"/>
                <w:sz w:val="26"/>
                <w:szCs w:val="20"/>
              </w:rPr>
              <w:lastRenderedPageBreak/>
              <w:t>彼此都是對方最親密、最愛的人，因此當與家人發生衝突時你可以試著用什麼樣的方式來化解衝突。</w:t>
            </w:r>
          </w:p>
          <w:p w14:paraId="4405AE06"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三、五種溝通模式</w:t>
            </w:r>
          </w:p>
          <w:p w14:paraId="28F1F47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1.提問：若你是小華，當你面臨上述情境時，你會如何溝通？上述五種溝通模式，哪一種是有效處理衝突的模式？說說你的看法。</w:t>
            </w:r>
          </w:p>
          <w:p w14:paraId="653B923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2.分享：學生自由分享。</w:t>
            </w:r>
          </w:p>
          <w:p w14:paraId="3964B81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3.說明：教師說明解決衝突的溝通模式有很多種，如指責型、討好型、超理智型、打岔型、一致型，你可以思考平時是用哪種模式來處理，而哪一種模式才是適合自己的方法。</w:t>
            </w:r>
          </w:p>
          <w:p w14:paraId="67F75D70"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四、衝突滅火器</w:t>
            </w:r>
          </w:p>
          <w:p w14:paraId="17C8810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是否曾有與家人發生衝突以及溝通的經驗？2.發表：你是否曾有與家人發生衝突以及溝通的經驗？3.說明：教師說明有效溝通的五個滅火招式-選擇冷靜的時機對話、調整情緒，主動開口、對事不對人，語氣要溫和、澄清誤會，給對方解釋的機會、不翻舊帳。</w:t>
            </w:r>
          </w:p>
        </w:tc>
        <w:tc>
          <w:tcPr>
            <w:tcW w:w="2126" w:type="dxa"/>
            <w:gridSpan w:val="2"/>
            <w:vAlign w:val="center"/>
          </w:tcPr>
          <w:p w14:paraId="020AE69A"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1.觀察：是否認真聆聽。</w:t>
            </w:r>
          </w:p>
          <w:p w14:paraId="773D5B7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2.分享：踴躍發表自己的想法。</w:t>
            </w:r>
          </w:p>
        </w:tc>
        <w:tc>
          <w:tcPr>
            <w:tcW w:w="3976" w:type="dxa"/>
            <w:vAlign w:val="center"/>
          </w:tcPr>
          <w:p w14:paraId="07EBB77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【品德教育】</w:t>
            </w:r>
          </w:p>
          <w:p w14:paraId="78E8F2D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【家庭教育】</w:t>
            </w:r>
          </w:p>
        </w:tc>
      </w:tr>
      <w:tr w:rsidR="00B84D56" w14:paraId="1BCA6374" w14:textId="77777777" w:rsidTr="00B84D56">
        <w:trPr>
          <w:trHeight w:val="1827"/>
        </w:trPr>
        <w:tc>
          <w:tcPr>
            <w:tcW w:w="670" w:type="dxa"/>
            <w:vAlign w:val="center"/>
          </w:tcPr>
          <w:p w14:paraId="019AA132"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十一</w:t>
            </w:r>
          </w:p>
        </w:tc>
        <w:tc>
          <w:tcPr>
            <w:tcW w:w="1416" w:type="dxa"/>
            <w:vAlign w:val="center"/>
          </w:tcPr>
          <w:p w14:paraId="2426B3A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第二篇我的人際隨手包</w:t>
            </w:r>
          </w:p>
          <w:p w14:paraId="7BC73295"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第2章提升家人溫度</w:t>
            </w:r>
          </w:p>
        </w:tc>
        <w:tc>
          <w:tcPr>
            <w:tcW w:w="1275" w:type="dxa"/>
            <w:tcBorders>
              <w:right w:val="single" w:sz="4" w:space="0" w:color="auto"/>
            </w:tcBorders>
            <w:vAlign w:val="center"/>
          </w:tcPr>
          <w:p w14:paraId="23EC81D1"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w:t>
            </w:r>
            <w:r>
              <w:rPr>
                <w:rFonts w:ascii="標楷體" w:eastAsia="標楷體" w:hAnsi="標楷體" w:cs="新細明體" w:hint="eastAsia"/>
                <w:color w:val="000000"/>
                <w:sz w:val="26"/>
                <w:szCs w:val="20"/>
              </w:rPr>
              <w:lastRenderedPageBreak/>
              <w:t>育與健康的問題。</w:t>
            </w:r>
          </w:p>
          <w:p w14:paraId="433CFE93"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4958" w:type="dxa"/>
            <w:gridSpan w:val="2"/>
            <w:vAlign w:val="center"/>
          </w:tcPr>
          <w:p w14:paraId="15FF2A77"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一、</w:t>
            </w:r>
            <w:r w:rsidRPr="0090598E">
              <w:rPr>
                <w:rFonts w:ascii="標楷體" w:eastAsia="標楷體" w:hAnsi="標楷體" w:cs="新細明體" w:hint="eastAsia"/>
                <w:b/>
                <w:color w:val="000000"/>
                <w:sz w:val="26"/>
                <w:szCs w:val="20"/>
              </w:rPr>
              <w:t>溝通表達練習（15分鐘）</w:t>
            </w:r>
          </w:p>
          <w:p w14:paraId="790CE1A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1.閱讀：請學生閱讀課本上的三組情境對話。</w:t>
            </w:r>
          </w:p>
          <w:p w14:paraId="7E38EBD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2.提問：你覺得哪一句話比較容易起衝突？</w:t>
            </w:r>
          </w:p>
          <w:p w14:paraId="68BCE88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3.分享：學生自由分享。</w:t>
            </w:r>
          </w:p>
          <w:p w14:paraId="3231774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4.實作：請學生藉由課本上三個情境，練習上述所教的5.溝通技巧。</w:t>
            </w:r>
          </w:p>
          <w:p w14:paraId="2EB8EE4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6.發表：鼓勵學生說出自己的想法。</w:t>
            </w:r>
          </w:p>
          <w:p w14:paraId="0798EDD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7.統整：教師針對學生各自發表的意見，適時的給予鼓勵，並針對不足之處給予適當的補充與建議。</w:t>
            </w:r>
          </w:p>
          <w:p w14:paraId="10E8E36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8.歸納：教師說明可以利用家庭聚會的方式，來分享家人間的心情，了解彼此的想法之後，再共同討論訂定合理的生活規範，以便全家人一起遵守，不僅可以減少不必要的衝突，還可以增進家人間情感。</w:t>
            </w:r>
          </w:p>
          <w:p w14:paraId="51683317"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color w:val="000000"/>
                <w:sz w:val="26"/>
                <w:szCs w:val="20"/>
              </w:rPr>
              <w:t>關心讓家暴喊停</w:t>
            </w:r>
          </w:p>
          <w:p w14:paraId="257CE94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1.提問：你們是否有看過家庭暴力相關的新聞事件？</w:t>
            </w:r>
          </w:p>
          <w:p w14:paraId="440EF0A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2.分享：學生自由分享。</w:t>
            </w:r>
          </w:p>
          <w:p w14:paraId="0C344EE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3.說明：教師說明家庭暴力的定義與種類。</w:t>
            </w:r>
          </w:p>
          <w:p w14:paraId="4DC2D764"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三、打破家暴迷思</w:t>
            </w:r>
          </w:p>
          <w:p w14:paraId="46CE065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1.提問：你們認為家庭暴力可能造成那些影響與傷害？</w:t>
            </w:r>
          </w:p>
          <w:p w14:paraId="68D74BB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分享：學生自由分享。</w:t>
            </w:r>
          </w:p>
          <w:p w14:paraId="267FB5B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說明：教師說明家暴常會使被害人的身心遭受多重傷害，並且使他們不易相信人，甚至影響婚姻與家庭的看法。同時我們經常對家暴陷入某些迷思之中，但其實每一項迷思都有其真正的事實，因此為了預防家暴以及避免遭受家暴，我們應該認真了解其中的迷思概念與事實，將有助於防範家暴的產生。</w:t>
            </w:r>
          </w:p>
          <w:p w14:paraId="0C6A32D4"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四、家庭暴力零容忍</w:t>
            </w:r>
          </w:p>
          <w:p w14:paraId="612C953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說明：教師說明家人間的衝突難免，但若伴隨著暴力事件的發生，就是所謂的家庭暴力，遇到這類的情況時，應採取下列原則保護自身安全：勿刺激對方、自我保護、大聲呼救、遠離現場、尋求協助、保護自己的權益。</w:t>
            </w:r>
          </w:p>
          <w:p w14:paraId="0665C45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3.講解：為了避免學生的混淆，教師說明家暴與適度處罰間的不同。</w:t>
            </w:r>
          </w:p>
          <w:p w14:paraId="0929F12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4.提問：若今天自己不幸遭受家庭暴力，你該如何應變？</w:t>
            </w:r>
          </w:p>
          <w:p w14:paraId="2915642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5.分享：學生自由分享，提出應變方式。</w:t>
            </w:r>
          </w:p>
          <w:p w14:paraId="34B0C14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6.歸納：教師歸納學生的分享內容，並給予適時的建議與回饋。</w:t>
            </w:r>
          </w:p>
        </w:tc>
        <w:tc>
          <w:tcPr>
            <w:tcW w:w="2126" w:type="dxa"/>
            <w:gridSpan w:val="2"/>
            <w:vAlign w:val="center"/>
          </w:tcPr>
          <w:p w14:paraId="7BF2A93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1.觀察：能熱烈參與討論。2.分享：踴躍發表自己的想法。</w:t>
            </w:r>
          </w:p>
        </w:tc>
        <w:tc>
          <w:tcPr>
            <w:tcW w:w="3976" w:type="dxa"/>
            <w:vAlign w:val="center"/>
          </w:tcPr>
          <w:p w14:paraId="27526B3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【品德教育】</w:t>
            </w:r>
          </w:p>
          <w:p w14:paraId="1FE7D45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【家庭教育】</w:t>
            </w:r>
          </w:p>
        </w:tc>
      </w:tr>
      <w:tr w:rsidR="00B84D56" w14:paraId="76041415" w14:textId="77777777" w:rsidTr="00B84D56">
        <w:trPr>
          <w:trHeight w:val="1827"/>
        </w:trPr>
        <w:tc>
          <w:tcPr>
            <w:tcW w:w="670" w:type="dxa"/>
            <w:vAlign w:val="center"/>
          </w:tcPr>
          <w:p w14:paraId="3E561C0D"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十二</w:t>
            </w:r>
          </w:p>
        </w:tc>
        <w:tc>
          <w:tcPr>
            <w:tcW w:w="1416" w:type="dxa"/>
            <w:vAlign w:val="center"/>
          </w:tcPr>
          <w:p w14:paraId="087F006F"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第二篇我的人際隨手包</w:t>
            </w:r>
          </w:p>
          <w:p w14:paraId="0B40506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第2章提升家人溫度</w:t>
            </w:r>
          </w:p>
        </w:tc>
        <w:tc>
          <w:tcPr>
            <w:tcW w:w="1275" w:type="dxa"/>
            <w:tcBorders>
              <w:right w:val="single" w:sz="4" w:space="0" w:color="auto"/>
            </w:tcBorders>
            <w:vAlign w:val="center"/>
          </w:tcPr>
          <w:p w14:paraId="3D597475"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2BD57BB4"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4958" w:type="dxa"/>
            <w:gridSpan w:val="2"/>
            <w:vAlign w:val="center"/>
          </w:tcPr>
          <w:p w14:paraId="37F7820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一、促進家人關係和諧方法</w:t>
            </w:r>
          </w:p>
          <w:p w14:paraId="2D43437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1.提問：你覺得該如何拉近家人間的距離，讓彼此的關係更親密？</w:t>
            </w:r>
          </w:p>
          <w:p w14:paraId="08811E8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2.討論：以四至五人一組，分組討論。</w:t>
            </w:r>
          </w:p>
          <w:p w14:paraId="5C7CEE2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3.發表：學生分組發表。</w:t>
            </w:r>
          </w:p>
          <w:p w14:paraId="3FC8D7C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說明：強化家人關係的方法，包括以下六項：付出關懷的心、一同分擔家務、共同參與活動、營造良好氣氛、有效化解問題、創造家庭分享時光。並強調除此六種方式外，也可依每個家庭的特性，發展出最適合的方式。歸納：利用各種方式來增進家人間的情感，並分組討論互相學習參考。</w:t>
            </w:r>
          </w:p>
          <w:p w14:paraId="170A10E9"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二、家人關懷篇</w:t>
            </w:r>
          </w:p>
          <w:p w14:paraId="78376F8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1.閱讀：請學生先閱讀課文中的情境。</w:t>
            </w:r>
          </w:p>
          <w:p w14:paraId="01BF0A7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2.實作利用處理衝突的步驟，請學生寫下有效改善家人衝突的方法。</w:t>
            </w:r>
          </w:p>
          <w:p w14:paraId="1901C23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3.分享：學生自由分享自己寫下的方法。</w:t>
            </w:r>
          </w:p>
          <w:p w14:paraId="73846DE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4.歸納：教師歸納學生的發表內容，並給予適當的補充與建議。</w:t>
            </w:r>
          </w:p>
          <w:p w14:paraId="3A7A2BE9"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三、愛的行動日記</w:t>
            </w:r>
          </w:p>
          <w:p w14:paraId="7BF36B9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1.提問：你們是否曾經對家人付出愛的行動？</w:t>
            </w:r>
          </w:p>
          <w:p w14:paraId="4472CFC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2.實作：確實記錄自己與家人間愛的表現。</w:t>
            </w:r>
          </w:p>
          <w:p w14:paraId="0398E19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3.說明：配合「愛的行動日記」，結合日常生活經驗，體認促進家人關係的方式。</w:t>
            </w:r>
          </w:p>
          <w:p w14:paraId="1B12A2A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4.總結：對待家人應當多付出關懷，使家人感到溫暖，並多一點包容、少一分責難，讓家庭成員都能在愛的滋潤下一同成長。</w:t>
            </w:r>
          </w:p>
        </w:tc>
        <w:tc>
          <w:tcPr>
            <w:tcW w:w="2126" w:type="dxa"/>
            <w:gridSpan w:val="2"/>
            <w:vAlign w:val="center"/>
          </w:tcPr>
          <w:p w14:paraId="34F71A9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1.觀察：能熱烈參與討論。2.分享：踴躍發表自己的想法。</w:t>
            </w:r>
          </w:p>
        </w:tc>
        <w:tc>
          <w:tcPr>
            <w:tcW w:w="3976" w:type="dxa"/>
            <w:vAlign w:val="center"/>
          </w:tcPr>
          <w:p w14:paraId="06C2F91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【品德教育】</w:t>
            </w:r>
          </w:p>
          <w:p w14:paraId="00DB3EC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【家庭教育】</w:t>
            </w:r>
          </w:p>
        </w:tc>
      </w:tr>
      <w:tr w:rsidR="00B84D56" w14:paraId="0C75F806" w14:textId="77777777" w:rsidTr="00B84D56">
        <w:trPr>
          <w:trHeight w:val="1827"/>
        </w:trPr>
        <w:tc>
          <w:tcPr>
            <w:tcW w:w="670" w:type="dxa"/>
            <w:vAlign w:val="center"/>
          </w:tcPr>
          <w:p w14:paraId="158367E3"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十三</w:t>
            </w:r>
          </w:p>
        </w:tc>
        <w:tc>
          <w:tcPr>
            <w:tcW w:w="1416" w:type="dxa"/>
            <w:vAlign w:val="center"/>
          </w:tcPr>
          <w:p w14:paraId="6D353106"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第三篇環境安全總動員</w:t>
            </w:r>
          </w:p>
          <w:p w14:paraId="2CA6B0E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第1章居家安全體檢</w:t>
            </w:r>
          </w:p>
        </w:tc>
        <w:tc>
          <w:tcPr>
            <w:tcW w:w="1275" w:type="dxa"/>
            <w:tcBorders>
              <w:right w:val="single" w:sz="4" w:space="0" w:color="auto"/>
            </w:tcBorders>
            <w:vAlign w:val="center"/>
          </w:tcPr>
          <w:p w14:paraId="11DDACB2"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4958" w:type="dxa"/>
            <w:gridSpan w:val="2"/>
            <w:vAlign w:val="center"/>
          </w:tcPr>
          <w:p w14:paraId="0036D82C"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一、引起動機</w:t>
            </w:r>
          </w:p>
          <w:p w14:paraId="530FC99A"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1.引導：請同學閱讀新聞事件。</w:t>
            </w:r>
          </w:p>
          <w:p w14:paraId="1FB60CF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2.提問：請問這則火災的發生原因為何？造成何種傷害？你家中也有類似的危險情形嗎？要如何防範？</w:t>
            </w:r>
          </w:p>
          <w:p w14:paraId="261B1BF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3.發表：請幾位同學發表看法。</w:t>
            </w:r>
          </w:p>
          <w:p w14:paraId="790BD4B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4.總結：家是我們最常活動的場所，稍有不慎，就容易發生不可挽回的傷害，讓我們一起來了解居家安全。</w:t>
            </w:r>
          </w:p>
          <w:p w14:paraId="55EBC34C"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二、家庭安全不可輕忽</w:t>
            </w:r>
          </w:p>
          <w:p w14:paraId="50B0269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1.提問：同學曾經在家中受過傷嗎？是什麼樣的情形受傷的呢？試著回想並分享。</w:t>
            </w:r>
          </w:p>
          <w:p w14:paraId="10C4F22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2.發表：請幾位同學發表自身經驗。</w:t>
            </w:r>
          </w:p>
          <w:p w14:paraId="6E8A9BB4"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3.歸納：其實家中的事故傷害種類非常多，我們先從以下幾個地方來辨識危險及思考對策。</w:t>
            </w:r>
          </w:p>
          <w:p w14:paraId="56844AEA"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三、居家安全大體檢──客廳</w:t>
            </w:r>
          </w:p>
          <w:p w14:paraId="2C3ADD0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1.提問：請同學參考課本的客廳配置圖，思考有哪些地方容易發生危險，要如何因應？</w:t>
            </w:r>
          </w:p>
          <w:p w14:paraId="693E569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2.發表：請同學進行小組討論並上台發表。</w:t>
            </w:r>
          </w:p>
          <w:p w14:paraId="178BF0A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3.歸納：根據客廳的配置，有以下安全要點需注意：</w:t>
            </w:r>
          </w:p>
          <w:p w14:paraId="6E9B6FA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(1)燈光：燈光明亮，可以看清楚家具配置、通道，以免跌倒。</w:t>
            </w:r>
          </w:p>
          <w:p w14:paraId="5C16928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(2)插座：同一插座不可同時使用多個電器，尤其是電流量大的電器，例如電暖爐。</w:t>
            </w:r>
          </w:p>
          <w:p w14:paraId="690169C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(3)家具：家具靠牆擺放並固定，地震發生時不易倒下砸傷人。椅子茶几要夠堅固，可以做為行動時的支撐。</w:t>
            </w:r>
          </w:p>
          <w:p w14:paraId="76435AA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(4)延長線及電線：需固定位置，否則容易絆倒。</w:t>
            </w:r>
          </w:p>
          <w:p w14:paraId="10FA437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(5)家具邊緣或轉角要光滑無直角突出，不易撞傷。</w:t>
            </w:r>
          </w:p>
          <w:p w14:paraId="6BFBE58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(6)地墊要有防滑襯底。</w:t>
            </w:r>
          </w:p>
          <w:p w14:paraId="39A0709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(7)地板要鋪設不反光且防滑材質。</w:t>
            </w:r>
          </w:p>
          <w:p w14:paraId="5B0B10F6"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四、居家安全大體檢──浴廁</w:t>
            </w:r>
          </w:p>
          <w:p w14:paraId="5296A69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1.提問：請同學參考課本的浴廁配置圖，思考有哪些地方容易發生危險，要如何因應？</w:t>
            </w:r>
          </w:p>
          <w:p w14:paraId="788237B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2.發表：請同學進行小組討論並上台發表。</w:t>
            </w:r>
          </w:p>
          <w:p w14:paraId="36A126A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3.歸納：根據浴廁的配置，有以下安全要點需注意：</w:t>
            </w:r>
          </w:p>
          <w:p w14:paraId="5F558C9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(1)馬桶旁設有可抓握的扶手，可避免老人跌倒。</w:t>
            </w:r>
          </w:p>
          <w:p w14:paraId="6FFF839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(2)洗手台避免重壓。</w:t>
            </w:r>
          </w:p>
          <w:p w14:paraId="38678ED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(3)鋪設防滑排水墊，避免滑倒。</w:t>
            </w:r>
          </w:p>
          <w:p w14:paraId="77E0CD3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(4)採取乾溼分離。</w:t>
            </w:r>
          </w:p>
          <w:p w14:paraId="062D866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(5)維持通風保持乾爽。</w:t>
            </w:r>
          </w:p>
          <w:p w14:paraId="1B8A0BF1"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五、居家安全大體檢──陽台、樓梯、廚房、其他</w:t>
            </w:r>
          </w:p>
          <w:p w14:paraId="19F8CCF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1.提問：請同學參考課本的配置圖，思考有哪些地方容易發生危險，要如何因應？</w:t>
            </w:r>
          </w:p>
          <w:p w14:paraId="78DB938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2.發表：請同學進行小組討論並上台發表。</w:t>
            </w:r>
          </w:p>
          <w:p w14:paraId="1AB717D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3.歸納：課本配置圖，有以下安全要點需注意：</w:t>
            </w:r>
          </w:p>
          <w:p w14:paraId="7D1AEB6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(1)熱水器雖裝設在陽台，也要注意陽台的通風，不可已是密閉式的陽台，以免造成一氧化碳中毒。</w:t>
            </w:r>
          </w:p>
          <w:p w14:paraId="0CC6774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(2)樓梯需燈光明亮不能堆放雜物，以免影響逃生路線。</w:t>
            </w:r>
          </w:p>
          <w:p w14:paraId="34DAF87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(3)樓梯要有扶手或安全繩，協助老人行動。</w:t>
            </w:r>
          </w:p>
          <w:p w14:paraId="4F7B025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(4)廚房的危險物品，如刀叉、熱水瓶電鍋等要放在幼兒拿不到的地方。</w:t>
            </w:r>
          </w:p>
          <w:p w14:paraId="3D1588E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(5)廚房地板上要有防滑墊，能吸收濺出來的水或油，平時要保持乾燥不油膩。</w:t>
            </w:r>
          </w:p>
          <w:p w14:paraId="7E32538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(6)化妝品、藥品、清潔劑外包裝要標示清楚或是針線剪刀等要放在小朋友無法拿到的地方。</w:t>
            </w:r>
          </w:p>
          <w:p w14:paraId="6BBAFF5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4.總結：請同學思考自己家中是否有做到以上安全事項，如果沒有，請記下需要改善的地點與項目。</w:t>
            </w:r>
          </w:p>
        </w:tc>
        <w:tc>
          <w:tcPr>
            <w:tcW w:w="2126" w:type="dxa"/>
            <w:gridSpan w:val="2"/>
            <w:vAlign w:val="center"/>
          </w:tcPr>
          <w:p w14:paraId="7FE2875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306F139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2.實作：能說出影響居家安全的因素及解決之道。</w:t>
            </w:r>
          </w:p>
        </w:tc>
        <w:tc>
          <w:tcPr>
            <w:tcW w:w="3976" w:type="dxa"/>
            <w:vAlign w:val="center"/>
          </w:tcPr>
          <w:p w14:paraId="30501D0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r w:rsidR="00B84D56" w14:paraId="20029EFA" w14:textId="77777777" w:rsidTr="00B84D56">
        <w:trPr>
          <w:trHeight w:val="1827"/>
        </w:trPr>
        <w:tc>
          <w:tcPr>
            <w:tcW w:w="670" w:type="dxa"/>
            <w:vAlign w:val="center"/>
          </w:tcPr>
          <w:p w14:paraId="24B8C24B"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十四</w:t>
            </w:r>
          </w:p>
        </w:tc>
        <w:tc>
          <w:tcPr>
            <w:tcW w:w="1416" w:type="dxa"/>
            <w:vAlign w:val="center"/>
          </w:tcPr>
          <w:p w14:paraId="5F026EFE"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第三篇環境安全總動員</w:t>
            </w:r>
          </w:p>
          <w:p w14:paraId="7B68E581"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第1章居家安全體檢</w:t>
            </w:r>
          </w:p>
        </w:tc>
        <w:tc>
          <w:tcPr>
            <w:tcW w:w="1275" w:type="dxa"/>
            <w:tcBorders>
              <w:right w:val="single" w:sz="4" w:space="0" w:color="auto"/>
            </w:tcBorders>
            <w:vAlign w:val="center"/>
          </w:tcPr>
          <w:p w14:paraId="023980E6"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4958" w:type="dxa"/>
            <w:gridSpan w:val="2"/>
            <w:vAlign w:val="center"/>
          </w:tcPr>
          <w:p w14:paraId="7312B4EB"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一、防火安全</w:t>
            </w:r>
          </w:p>
          <w:p w14:paraId="2FB3928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1.提問：請同學閱讀課本新聞後，討論下列問題：</w:t>
            </w:r>
          </w:p>
          <w:p w14:paraId="17086ECE"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(1)你到KTV或其他娛樂場所時，會留意有哪些消防設備及其位置嗎？災害發生時知道如何逃生嗎？</w:t>
            </w:r>
          </w:p>
          <w:p w14:paraId="398F85B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(2)你覺得一般家庭需要裝設火災警報器或是準備滅火器嗎？為什麼？</w:t>
            </w:r>
          </w:p>
          <w:p w14:paraId="52089B4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2.發表：請同學進行小組討論並上台發表。</w:t>
            </w:r>
          </w:p>
          <w:p w14:paraId="2F392984"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歸納：多一分留意就少一分危險，到公共場所一定要留意逃生路線，在火災發生時才不會慌亂到不知道往哪裡跑。家庭中也需要有滅火器，若有火災發生時可以先進行滅火。接下來讓我們了解滅火器的使用方法。</w:t>
            </w:r>
          </w:p>
          <w:p w14:paraId="3EFA6E11"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二、滅火器使用方法</w:t>
            </w:r>
          </w:p>
          <w:p w14:paraId="285D5619"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1.一般最常見的滅火器是乾粉滅火器。</w:t>
            </w:r>
          </w:p>
          <w:p w14:paraId="1FBCC15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2.平時一定要定期保養滅火器。</w:t>
            </w:r>
          </w:p>
          <w:p w14:paraId="275212A7"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3.滅火器有使用期限，期限到了要回廠填充原料。</w:t>
            </w:r>
          </w:p>
          <w:p w14:paraId="12A267AA"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4.滅火器使用步驟：拉瞄壓掃。</w:t>
            </w:r>
          </w:p>
          <w:p w14:paraId="7B6F93CF"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5.使用時要注意風向，才不會將藥劑噴到自己身上。</w:t>
            </w:r>
          </w:p>
          <w:p w14:paraId="02866F1A"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三</w:t>
            </w:r>
            <w:r w:rsidRPr="0074101D">
              <w:rPr>
                <w:rFonts w:ascii="標楷體" w:eastAsia="標楷體" w:hAnsi="標楷體" w:cs="新細明體" w:hint="eastAsia"/>
                <w:b/>
                <w:color w:val="000000"/>
                <w:sz w:val="26"/>
                <w:szCs w:val="20"/>
              </w:rPr>
              <w:t>、</w:t>
            </w:r>
            <w:r w:rsidRPr="0090598E">
              <w:rPr>
                <w:rFonts w:ascii="標楷體" w:eastAsia="標楷體" w:hAnsi="標楷體" w:cs="新細明體" w:hint="eastAsia"/>
                <w:b/>
                <w:color w:val="000000"/>
                <w:sz w:val="26"/>
                <w:szCs w:val="20"/>
              </w:rPr>
              <w:t>逃生設備使用</w:t>
            </w:r>
          </w:p>
          <w:p w14:paraId="7A60F88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1.11樓以上的高樓一定要每個樓層都有緩降機。</w:t>
            </w:r>
          </w:p>
          <w:p w14:paraId="752A78A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2.緩降機使用口訣：掛丟套數推，掛掛勾、丟輪盤、套安全帶、束束環、推牆壁下降。</w:t>
            </w:r>
          </w:p>
          <w:p w14:paraId="796499E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3.如果是住大樓11樓以上的同學，可以回家看看緩降機的所在位置。</w:t>
            </w:r>
          </w:p>
          <w:p w14:paraId="23703185" w14:textId="77777777" w:rsidR="00B84D56" w:rsidRPr="0090598E" w:rsidRDefault="00B84D56" w:rsidP="00B84D56">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90598E">
              <w:rPr>
                <w:rFonts w:ascii="標楷體" w:eastAsia="標楷體" w:hAnsi="標楷體" w:cs="新細明體" w:hint="eastAsia"/>
                <w:b/>
                <w:color w:val="000000"/>
                <w:sz w:val="26"/>
                <w:szCs w:val="20"/>
              </w:rPr>
              <w:t>火災逃生要領</w:t>
            </w:r>
          </w:p>
          <w:p w14:paraId="22287AA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火災一發生，人們會陷入驚慌失措，如果在平時有進行演驗和知識吸收，可以幫助同學快點冷靜下來進行逃生。</w:t>
            </w:r>
          </w:p>
          <w:p w14:paraId="05F55EF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1.分析危急程度</w:t>
            </w:r>
          </w:p>
          <w:p w14:paraId="3149C3F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2.正確迅速應變</w:t>
            </w:r>
          </w:p>
          <w:p w14:paraId="75F07D9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3.濃煙中逃生方法</w:t>
            </w:r>
          </w:p>
          <w:p w14:paraId="260F5BB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4.受困火場時要塞緊門縫，防止濃煙進入，勿冒險自高樓跳下，請冷靜等待救援。</w:t>
            </w:r>
          </w:p>
          <w:p w14:paraId="363EE63B"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五、健康生活行動家</w:t>
            </w:r>
          </w:p>
          <w:p w14:paraId="2613425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說明：為了營造一個安全的居家環境，同學們已經學到非常多的安全知識，請同學回家後利用課本的安全檢核表，將家中的環境做徹底檢核，並且和家人討論改善的方式，並且繪製家中簡易逃生路線，完成健康生活行動家，下週課堂上進行分享。</w:t>
            </w:r>
          </w:p>
        </w:tc>
        <w:tc>
          <w:tcPr>
            <w:tcW w:w="2126" w:type="dxa"/>
            <w:gridSpan w:val="2"/>
            <w:vAlign w:val="center"/>
          </w:tcPr>
          <w:p w14:paraId="4BE50CCC"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2D28DE5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2.實作：能說出影響居家安全的因素及解決之道。</w:t>
            </w:r>
          </w:p>
        </w:tc>
        <w:tc>
          <w:tcPr>
            <w:tcW w:w="3976" w:type="dxa"/>
            <w:vAlign w:val="center"/>
          </w:tcPr>
          <w:p w14:paraId="13E7004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r w:rsidR="00B84D56" w14:paraId="3B308968" w14:textId="77777777" w:rsidTr="00B84D56">
        <w:trPr>
          <w:trHeight w:val="1827"/>
        </w:trPr>
        <w:tc>
          <w:tcPr>
            <w:tcW w:w="670" w:type="dxa"/>
            <w:vAlign w:val="center"/>
          </w:tcPr>
          <w:p w14:paraId="1F99A7FA"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十五</w:t>
            </w:r>
          </w:p>
        </w:tc>
        <w:tc>
          <w:tcPr>
            <w:tcW w:w="1416" w:type="dxa"/>
            <w:vAlign w:val="center"/>
          </w:tcPr>
          <w:p w14:paraId="64CDDC6A"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第三篇環境安全總動員</w:t>
            </w:r>
          </w:p>
          <w:p w14:paraId="488DA9FF"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第2章校園安全搜查</w:t>
            </w:r>
          </w:p>
        </w:tc>
        <w:tc>
          <w:tcPr>
            <w:tcW w:w="1275" w:type="dxa"/>
            <w:tcBorders>
              <w:right w:val="single" w:sz="4" w:space="0" w:color="auto"/>
            </w:tcBorders>
            <w:vAlign w:val="center"/>
          </w:tcPr>
          <w:p w14:paraId="7DBF6D28"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4958" w:type="dxa"/>
            <w:gridSpan w:val="2"/>
            <w:vAlign w:val="center"/>
          </w:tcPr>
          <w:p w14:paraId="33CB8959"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一、引起動機</w:t>
            </w:r>
          </w:p>
          <w:p w14:paraId="2260F1E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1.檢核：請同學回答課本中所列校園生活安全嗎？所列出的問題，並回答以下問題：</w:t>
            </w:r>
          </w:p>
          <w:p w14:paraId="7C2BF05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(1)你覺得自己的校園生活安全嗎？為什麼？</w:t>
            </w:r>
          </w:p>
          <w:p w14:paraId="3CB0553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(2)有哪些校園問題是你覺得需要注意與改善的？</w:t>
            </w:r>
          </w:p>
          <w:p w14:paraId="53C29C9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2.發表：請同學踴躍回答。</w:t>
            </w:r>
          </w:p>
          <w:p w14:paraId="6BFF074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3.總結：校園是同學的第二個家，發現校園安全問題不僅是為自己的安全努力，也是為了大家著想，我們應該一起來努力。</w:t>
            </w:r>
          </w:p>
          <w:p w14:paraId="31C628BF"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二、校園安全評估</w:t>
            </w:r>
          </w:p>
          <w:p w14:paraId="1A16030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1.引言：我們一天當中有超過三分之一的時間都生活在校園中，有義務讓校園變得更加安全，請同學根據課本所繪製的範例來思考自己的校園是否有做到這些安全措施。</w:t>
            </w:r>
          </w:p>
          <w:p w14:paraId="597EDCA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2.討論：將全班分成三組，依據場域進行校園安全討論並進行發表。</w:t>
            </w:r>
          </w:p>
          <w:p w14:paraId="72E342C9"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三、創新規畫校園安全環境</w:t>
            </w:r>
          </w:p>
          <w:p w14:paraId="1386169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1.引言：進行過紙上討論後，我們需要實地探查校園安全。</w:t>
            </w:r>
          </w:p>
          <w:p w14:paraId="1A1DD5E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2.分組探查：全班分組依照課本的步驟，進行校園安全地圖與製作。</w:t>
            </w:r>
          </w:p>
          <w:p w14:paraId="05A3F57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3.宣導與改善：將同學探查出來容易發生危險的地點與事項向全班宣導，並且利用班會課將資料上呈給校方，作為改善校園環境的參考。</w:t>
            </w:r>
          </w:p>
        </w:tc>
        <w:tc>
          <w:tcPr>
            <w:tcW w:w="2126" w:type="dxa"/>
            <w:gridSpan w:val="2"/>
            <w:vAlign w:val="center"/>
          </w:tcPr>
          <w:p w14:paraId="7E0C4A9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1.觀察：能否認真聆聽。</w:t>
            </w:r>
          </w:p>
          <w:p w14:paraId="3897635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2.實作：能說出影響校園安全的因素及解決之道。</w:t>
            </w:r>
          </w:p>
        </w:tc>
        <w:tc>
          <w:tcPr>
            <w:tcW w:w="3976" w:type="dxa"/>
            <w:vAlign w:val="center"/>
          </w:tcPr>
          <w:p w14:paraId="22CA050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r w:rsidR="00B84D56" w14:paraId="45DDE443" w14:textId="77777777" w:rsidTr="00B84D56">
        <w:trPr>
          <w:trHeight w:val="1827"/>
        </w:trPr>
        <w:tc>
          <w:tcPr>
            <w:tcW w:w="670" w:type="dxa"/>
            <w:vAlign w:val="center"/>
          </w:tcPr>
          <w:p w14:paraId="501431C6"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十六</w:t>
            </w:r>
          </w:p>
        </w:tc>
        <w:tc>
          <w:tcPr>
            <w:tcW w:w="1416" w:type="dxa"/>
            <w:vAlign w:val="center"/>
          </w:tcPr>
          <w:p w14:paraId="31C64E5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第三篇環境安全總動員</w:t>
            </w:r>
          </w:p>
          <w:p w14:paraId="1FB888DF"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第2章校園安全搜查</w:t>
            </w:r>
          </w:p>
        </w:tc>
        <w:tc>
          <w:tcPr>
            <w:tcW w:w="1275" w:type="dxa"/>
            <w:tcBorders>
              <w:right w:val="single" w:sz="4" w:space="0" w:color="auto"/>
            </w:tcBorders>
            <w:vAlign w:val="center"/>
          </w:tcPr>
          <w:p w14:paraId="05679301"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4958" w:type="dxa"/>
            <w:gridSpan w:val="2"/>
            <w:vAlign w:val="center"/>
          </w:tcPr>
          <w:p w14:paraId="717F457B"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一、地震防災一起來</w:t>
            </w:r>
          </w:p>
          <w:p w14:paraId="3A9981C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1.提問：同學們住在臺灣，應該有很多經歷地震的經驗，請同學分享印象中最深刻的一次地震。</w:t>
            </w:r>
          </w:p>
          <w:p w14:paraId="2E13D5E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2.發表：請幾位同學發表經驗。</w:t>
            </w:r>
          </w:p>
          <w:p w14:paraId="4A01E45F"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3.歸納：地震是住在臺灣不可避免的經驗，我們平時需要不斷的演練才能在地震來時保全生命財產。</w:t>
            </w:r>
          </w:p>
          <w:p w14:paraId="45A2E81A"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二、地震如何演練</w:t>
            </w:r>
          </w:p>
          <w:p w14:paraId="15AF1440"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1.地震來時在室內</w:t>
            </w:r>
          </w:p>
          <w:p w14:paraId="78A896D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(1)不可搭乘電梯：搭乘電梯如果電纜燒斷或是搭乘到一半斷電都會受困。</w:t>
            </w:r>
          </w:p>
          <w:p w14:paraId="76AEB94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(2)絕不可跳樓。</w:t>
            </w:r>
          </w:p>
          <w:p w14:paraId="28069B4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2.地震來時在室外</w:t>
            </w:r>
          </w:p>
          <w:p w14:paraId="207EEAF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(1)立刻蹲下保護頭部</w:t>
            </w:r>
          </w:p>
          <w:p w14:paraId="40083A0E"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(2)地震稍歇，立刻疏散至空地。如果地震發生時你在學校，那學校就是避難所。如果發生時你在住家，那就要逃往住家附近的避難所。請同學找尋一下避難所的位置吧！</w:t>
            </w:r>
          </w:p>
          <w:p w14:paraId="16A7F36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3.總結：多一分演練就多一分安全，同學平時應該嚴肅看待地震逃生演練。</w:t>
            </w:r>
          </w:p>
          <w:p w14:paraId="44312808"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三、有備無患臨震不亂</w:t>
            </w:r>
          </w:p>
          <w:p w14:paraId="2CD9998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1.提問：教師詢問同學家中有準備緊急避難包的舉手，請舉手的同學分享避難包中的物品有哪些？</w:t>
            </w:r>
          </w:p>
          <w:p w14:paraId="32E42CC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2.歸納：地震發生措手不及，預防更顯重要，緊急避難包要半年檢查一次並更新，應包含以下物品：</w:t>
            </w:r>
          </w:p>
          <w:p w14:paraId="7696D2D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(1)緊急糧食</w:t>
            </w:r>
          </w:p>
          <w:p w14:paraId="1323685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(2)貴重物品</w:t>
            </w:r>
          </w:p>
          <w:p w14:paraId="50656F3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(3)醫療衛生</w:t>
            </w:r>
          </w:p>
          <w:p w14:paraId="5E69A7D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(4)保暖衣物</w:t>
            </w:r>
          </w:p>
          <w:p w14:paraId="1658C8C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(5)其他工具</w:t>
            </w:r>
          </w:p>
          <w:p w14:paraId="671B8D26"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(6)家庭防災卡：學校聯絡簿都有印上家庭防災卡，就是為了災害發生時，同學可以</w:t>
            </w:r>
            <w:r w:rsidRPr="0074101D">
              <w:rPr>
                <w:rFonts w:ascii="標楷體" w:eastAsia="標楷體" w:hAnsi="標楷體" w:cs="新細明體" w:hint="eastAsia"/>
                <w:color w:val="000000"/>
                <w:sz w:val="26"/>
                <w:szCs w:val="20"/>
              </w:rPr>
              <w:lastRenderedPageBreak/>
              <w:t>快速地與家人會合，避免增加政府搜救負擔，請大家一定要確實完成家庭防災卡，並確保每位家人都知道集合的地點。</w:t>
            </w:r>
          </w:p>
        </w:tc>
        <w:tc>
          <w:tcPr>
            <w:tcW w:w="2126" w:type="dxa"/>
            <w:gridSpan w:val="2"/>
            <w:vAlign w:val="center"/>
          </w:tcPr>
          <w:p w14:paraId="2702EB9C"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1.觀察：能否認真聆聽。</w:t>
            </w:r>
          </w:p>
          <w:p w14:paraId="36157C5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Cs/>
                <w:snapToGrid w:val="0"/>
                <w:color w:val="000000"/>
                <w:sz w:val="26"/>
                <w:szCs w:val="20"/>
              </w:rPr>
              <w:t>2.實作：能說出影響校園安全的因素及解決之道。</w:t>
            </w:r>
          </w:p>
        </w:tc>
        <w:tc>
          <w:tcPr>
            <w:tcW w:w="3976" w:type="dxa"/>
            <w:vAlign w:val="center"/>
          </w:tcPr>
          <w:p w14:paraId="7150DA9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r w:rsidR="00B84D56" w14:paraId="51611ABA" w14:textId="77777777" w:rsidTr="00B84D56">
        <w:trPr>
          <w:trHeight w:val="1827"/>
        </w:trPr>
        <w:tc>
          <w:tcPr>
            <w:tcW w:w="670" w:type="dxa"/>
            <w:vAlign w:val="center"/>
          </w:tcPr>
          <w:p w14:paraId="6C8AB448"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t>十七</w:t>
            </w:r>
          </w:p>
        </w:tc>
        <w:tc>
          <w:tcPr>
            <w:tcW w:w="1416" w:type="dxa"/>
            <w:vAlign w:val="center"/>
          </w:tcPr>
          <w:p w14:paraId="2033151C"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第三篇環境安全總動員</w:t>
            </w:r>
          </w:p>
          <w:p w14:paraId="62BD9CD3"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第3章社區安全行動家</w:t>
            </w:r>
          </w:p>
        </w:tc>
        <w:tc>
          <w:tcPr>
            <w:tcW w:w="1275" w:type="dxa"/>
            <w:tcBorders>
              <w:right w:val="single" w:sz="4" w:space="0" w:color="auto"/>
            </w:tcBorders>
            <w:vAlign w:val="center"/>
          </w:tcPr>
          <w:p w14:paraId="1F3639B3"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4958" w:type="dxa"/>
            <w:gridSpan w:val="2"/>
            <w:vAlign w:val="center"/>
          </w:tcPr>
          <w:p w14:paraId="7E5042D8"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一、引起動機</w:t>
            </w:r>
          </w:p>
          <w:p w14:paraId="682148DC"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1.提問：有些社區晚上會有巡守隊，有沒有同學的家人有擔任巡守隊員的呢？他們主要是進行什麼任務呢？</w:t>
            </w:r>
          </w:p>
          <w:p w14:paraId="5FF50B71"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2.發表：請幾位同學回答。</w:t>
            </w:r>
          </w:p>
          <w:p w14:paraId="56C4E0FD"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3.歸納：每位居民都是社區的一分子，都應該為社區盡一分力，守護社區中的每一個人。</w:t>
            </w:r>
          </w:p>
          <w:p w14:paraId="59F83C2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b/>
                <w:color w:val="000000"/>
                <w:sz w:val="26"/>
                <w:szCs w:val="20"/>
              </w:rPr>
              <w:t>二、社區安全評估</w:t>
            </w:r>
          </w:p>
          <w:p w14:paraId="2329644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1.提問：你覺得社區中哪裡最容易發生危險？為什麼？</w:t>
            </w:r>
          </w:p>
          <w:p w14:paraId="05F836F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2.發表：請幾位同學回答。</w:t>
            </w:r>
          </w:p>
          <w:p w14:paraId="1E62107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3.歸納：社區中容易發生危險的地方有：</w:t>
            </w:r>
          </w:p>
          <w:p w14:paraId="331E00B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(1)燈光昏暗的巷弄</w:t>
            </w:r>
          </w:p>
          <w:p w14:paraId="210F414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(2)地處偏僻的停車場</w:t>
            </w:r>
          </w:p>
          <w:p w14:paraId="6147385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(3)廢棄的房舍</w:t>
            </w:r>
          </w:p>
          <w:p w14:paraId="0449911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(4)馬路開挖或建築工地有些是社區一開始規畫就存在的，有些則是因為長久使用後損壞，當社區中出現這些地方時，同學就要有危機意識不靠近。想想看，你現在居住的社區有哪些危險的地方，試著跟同學分享。</w:t>
            </w:r>
          </w:p>
          <w:p w14:paraId="154FE245"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三、人身安全有一套</w:t>
            </w:r>
          </w:p>
          <w:p w14:paraId="34A82C6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1.引言：雖然身處在臺灣，治安算是比其他國家好很多，但是平時還是要有危機意識，才能保護自身的安全。</w:t>
            </w:r>
          </w:p>
          <w:p w14:paraId="32BC8C9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2.提問：請問同學，對於自己的人身安全有做什麼預防措施嗎？如攜帶防狼噴霧、走馬路不走小巷等。</w:t>
            </w:r>
          </w:p>
          <w:p w14:paraId="066A4B8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3.發表：請幾位同學回答。</w:t>
            </w:r>
          </w:p>
          <w:p w14:paraId="36E06F9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4.歸納：我們身處在社區環境中，除了要辨識為危險之外，也要懂得維護自身的安全，讓我們一一來看有那些小技巧</w:t>
            </w:r>
          </w:p>
          <w:p w14:paraId="5B2666E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5.提問：同學平日有聽過或經歷過詐騙案件嗎？是什麼樣的情形呢？請跟同學分享。</w:t>
            </w:r>
          </w:p>
          <w:p w14:paraId="6B474ED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6.發表：請幾位同學分享。</w:t>
            </w:r>
          </w:p>
          <w:p w14:paraId="29A95A0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7.歸納：近幾年來，詐騙案層出不窮，有以下技巧可以預防</w:t>
            </w:r>
          </w:p>
          <w:p w14:paraId="60EFFEE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(1)和家長約定暗號。</w:t>
            </w:r>
          </w:p>
          <w:p w14:paraId="7212085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(2)找旁人使用另一支電話確認。</w:t>
            </w:r>
          </w:p>
          <w:p w14:paraId="38D7663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(3)打電話到學校，請老師幫忙確認。</w:t>
            </w:r>
          </w:p>
          <w:p w14:paraId="3A7A5AF9"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(4)打165反詐騙專線平時多和家長討論並演練應變方法有助於快速應對。</w:t>
            </w:r>
          </w:p>
          <w:p w14:paraId="0300E55E"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四、交通安全要重視──行人安全</w:t>
            </w:r>
          </w:p>
          <w:p w14:paraId="546BF1A2"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1.提問：請同學閱讀課本上的兩張穿越馬路的圖片，在日常生活中，你會選擇直接穿越馬路還是走到有斑馬線的地方呢？</w:t>
            </w:r>
          </w:p>
          <w:p w14:paraId="4C21AD5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2.回答：請幾位同學發表看法。</w:t>
            </w:r>
          </w:p>
          <w:p w14:paraId="4302E89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3.歸納：其實遵守交通規則是為了你我的生命安全，不應該為了節省時間而違規，關於過馬路還有幾點常見的違規事項，讓我們一一來了解。</w:t>
            </w:r>
          </w:p>
          <w:p w14:paraId="61A300B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4.引導：教師引導學生閱讀必須遵守及不可以做的內容。</w:t>
            </w:r>
          </w:p>
        </w:tc>
        <w:tc>
          <w:tcPr>
            <w:tcW w:w="2126" w:type="dxa"/>
            <w:gridSpan w:val="2"/>
            <w:vAlign w:val="center"/>
          </w:tcPr>
          <w:p w14:paraId="455E537A"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1.觀察：能認真聆聽。</w:t>
            </w:r>
          </w:p>
          <w:p w14:paraId="4EB54C9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2.發表：能說出影響社區安全的因素及解決之道。</w:t>
            </w:r>
          </w:p>
          <w:p w14:paraId="1C48B59F"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3.發表：能說出影響交通安全的因素及解決之道。</w:t>
            </w:r>
          </w:p>
        </w:tc>
        <w:tc>
          <w:tcPr>
            <w:tcW w:w="3976" w:type="dxa"/>
            <w:vAlign w:val="center"/>
          </w:tcPr>
          <w:p w14:paraId="2C6C4A0A"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r w:rsidR="00B84D56" w14:paraId="751315D6" w14:textId="77777777" w:rsidTr="00B84D56">
        <w:trPr>
          <w:trHeight w:val="1827"/>
        </w:trPr>
        <w:tc>
          <w:tcPr>
            <w:tcW w:w="670" w:type="dxa"/>
            <w:vAlign w:val="center"/>
          </w:tcPr>
          <w:p w14:paraId="154B3B26" w14:textId="77777777" w:rsidR="00B84D56" w:rsidRPr="0074101D" w:rsidRDefault="00B84D56" w:rsidP="00B84D56">
            <w:pPr>
              <w:spacing w:line="260" w:lineRule="exact"/>
              <w:jc w:val="center"/>
              <w:rPr>
                <w:rFonts w:eastAsiaTheme="minorEastAsia"/>
                <w:snapToGrid w:val="0"/>
                <w:sz w:val="20"/>
                <w:szCs w:val="20"/>
              </w:rPr>
            </w:pPr>
            <w:r w:rsidRPr="0074101D">
              <w:rPr>
                <w:rFonts w:ascii="標楷體" w:eastAsia="標楷體" w:hAnsi="標楷體" w:hint="eastAsia"/>
                <w:snapToGrid w:val="0"/>
                <w:sz w:val="26"/>
                <w:szCs w:val="20"/>
              </w:rPr>
              <w:lastRenderedPageBreak/>
              <w:t>十八</w:t>
            </w:r>
          </w:p>
        </w:tc>
        <w:tc>
          <w:tcPr>
            <w:tcW w:w="1416" w:type="dxa"/>
            <w:vAlign w:val="center"/>
          </w:tcPr>
          <w:p w14:paraId="0228D1A9"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第三篇環境安全總動員</w:t>
            </w:r>
          </w:p>
          <w:p w14:paraId="7300045A" w14:textId="77777777" w:rsidR="00B84D56" w:rsidRPr="0074101D" w:rsidRDefault="00B84D56" w:rsidP="00B84D56">
            <w:pPr>
              <w:spacing w:line="260" w:lineRule="exact"/>
              <w:jc w:val="center"/>
              <w:rPr>
                <w:rFonts w:eastAsiaTheme="minorEastAsia"/>
                <w:sz w:val="20"/>
                <w:szCs w:val="20"/>
              </w:rPr>
            </w:pPr>
            <w:r w:rsidRPr="0074101D">
              <w:rPr>
                <w:rFonts w:ascii="標楷體" w:eastAsia="標楷體" w:hAnsi="標楷體" w:cs="新細明體" w:hint="eastAsia"/>
                <w:bCs/>
                <w:snapToGrid w:val="0"/>
                <w:color w:val="000000"/>
                <w:sz w:val="26"/>
                <w:szCs w:val="20"/>
              </w:rPr>
              <w:t>第3章社區安全行動家</w:t>
            </w:r>
          </w:p>
        </w:tc>
        <w:tc>
          <w:tcPr>
            <w:tcW w:w="1275" w:type="dxa"/>
            <w:tcBorders>
              <w:right w:val="single" w:sz="4" w:space="0" w:color="auto"/>
            </w:tcBorders>
            <w:vAlign w:val="center"/>
          </w:tcPr>
          <w:p w14:paraId="62B3E73C" w14:textId="77777777" w:rsidR="00B84D56" w:rsidRPr="0074101D" w:rsidRDefault="00B84D56" w:rsidP="00B84D56">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4958" w:type="dxa"/>
            <w:gridSpan w:val="2"/>
            <w:vAlign w:val="center"/>
          </w:tcPr>
          <w:p w14:paraId="2ABAC0FD" w14:textId="77777777" w:rsidR="00B84D56" w:rsidRPr="0074101D" w:rsidRDefault="00B84D56" w:rsidP="00B84D56">
            <w:pPr>
              <w:spacing w:line="260" w:lineRule="exact"/>
              <w:rPr>
                <w:rFonts w:eastAsiaTheme="minorEastAsia"/>
                <w:b/>
                <w:bCs/>
                <w:snapToGrid w:val="0"/>
                <w:sz w:val="20"/>
                <w:szCs w:val="20"/>
              </w:rPr>
            </w:pPr>
            <w:r w:rsidRPr="0074101D">
              <w:rPr>
                <w:rFonts w:ascii="標楷體" w:eastAsia="標楷體" w:hAnsi="標楷體" w:cs="新細明體" w:hint="eastAsia"/>
                <w:b/>
                <w:bCs/>
                <w:snapToGrid w:val="0"/>
                <w:color w:val="000000"/>
                <w:sz w:val="26"/>
                <w:szCs w:val="20"/>
              </w:rPr>
              <w:t>一、交通安全要重視──自行車安全</w:t>
            </w:r>
          </w:p>
          <w:p w14:paraId="598A7BBB"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1.提問：教師詢問同學有過騎自行車的經驗嗎？有沒有發生過事故？為什麼學校規定一定要戴安全帽且不可雙載？</w:t>
            </w:r>
          </w:p>
          <w:p w14:paraId="30B99C43"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2.回答：請幾位同學分享經驗。</w:t>
            </w:r>
          </w:p>
          <w:p w14:paraId="5BAC7C52"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3.歸納：學校會規定要戴安全帽和不可雙載都是為了同學的生命安全，以下讓我們來看看騎自行車有哪些注意事項。</w:t>
            </w:r>
          </w:p>
          <w:p w14:paraId="032A48A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4.提問：你是否有看過自行車違規事件呢？是怎樣的違規情形呢？請分享給同學。當你發現同學違規，你會如何勸告他呢？</w:t>
            </w:r>
          </w:p>
          <w:p w14:paraId="083219F8"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5.發表：全班分組，各組演練一則自行車違規情形，上台實地演出，並請一位同學演練勸告者。</w:t>
            </w:r>
          </w:p>
          <w:p w14:paraId="051AF6C6"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t>6.歸納：當我們發現同學違規時，請勇敢勸戒他，因為這是為了他的生命財產著想。</w:t>
            </w:r>
          </w:p>
          <w:p w14:paraId="7679AC76"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二、交通安全要重視──乘車安全</w:t>
            </w:r>
          </w:p>
          <w:p w14:paraId="34DA11B3"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1.提問：臺灣的法律規定乘車一定要繫安全帶？坐車你會繫上安全帶嗎？為什麼？如果不繫安全帶，發生車禍時會如何呢？說說你的看法？</w:t>
            </w:r>
          </w:p>
          <w:p w14:paraId="2CE5C317"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2.回答：請幾位同學發表看法。</w:t>
            </w:r>
          </w:p>
          <w:p w14:paraId="057A12A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3.歸納：乘車繫安全帶是非常重要的，如果沒有繫安全帶，撞擊時可能會被拋出車外，損失生命，繫安全帶是為了自己的生命著想，乘車一定要繫安全帶。教師請同學一一閱讀過課文的注意事項。</w:t>
            </w:r>
          </w:p>
          <w:p w14:paraId="3729C36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4.提問：請同學分組討論課文中的情形哪些是危險的？會造成不可挽回的傷害。</w:t>
            </w:r>
          </w:p>
          <w:p w14:paraId="583AAF4B"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5.發表：請同學分組討論，上臺發表。</w:t>
            </w:r>
          </w:p>
          <w:p w14:paraId="5E63BEC4"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6.總結：養成遵守交通規則的習慣不僅是為了自己的生命安全，也是為了別人的生命安全，這是一種負責任的表現。</w:t>
            </w:r>
          </w:p>
          <w:p w14:paraId="339A3BF9" w14:textId="77777777" w:rsidR="00B84D56" w:rsidRPr="0074101D" w:rsidRDefault="00B84D56" w:rsidP="00B84D56">
            <w:pPr>
              <w:spacing w:line="260" w:lineRule="exact"/>
              <w:rPr>
                <w:rFonts w:eastAsiaTheme="minorEastAsia"/>
                <w:b/>
                <w:sz w:val="20"/>
                <w:szCs w:val="20"/>
              </w:rPr>
            </w:pPr>
            <w:r w:rsidRPr="0074101D">
              <w:rPr>
                <w:rFonts w:ascii="標楷體" w:eastAsia="標楷體" w:hAnsi="標楷體" w:cs="新細明體" w:hint="eastAsia"/>
                <w:b/>
                <w:color w:val="000000"/>
                <w:sz w:val="26"/>
                <w:szCs w:val="20"/>
              </w:rPr>
              <w:t>三、健康生活行動家</w:t>
            </w:r>
          </w:p>
          <w:p w14:paraId="3EFB7FF8"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lastRenderedPageBreak/>
              <w:t>1.大手牽小手一起愛社區</w:t>
            </w:r>
          </w:p>
          <w:p w14:paraId="516935FE"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閱讀：教師請同學一起閱讀大手牽小手一起愛社區的文章，請同學討論以下問題：</w:t>
            </w:r>
          </w:p>
          <w:p w14:paraId="4C493680"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(1)東京世田谷區為什麼要進行社區改造？</w:t>
            </w:r>
          </w:p>
          <w:p w14:paraId="2FBCB58D"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(2)居民運用了哪些方式進行社區改造？改善了哪些部分？</w:t>
            </w:r>
          </w:p>
          <w:p w14:paraId="758DAF0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2.推動社區安全無死角</w:t>
            </w:r>
          </w:p>
          <w:p w14:paraId="578059FC"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引導：請同學依照課文的步驟，替自己居住的社區打造一份社區安全計畫。（同社區的同學可以同組一起進行）</w:t>
            </w:r>
          </w:p>
        </w:tc>
        <w:tc>
          <w:tcPr>
            <w:tcW w:w="2126" w:type="dxa"/>
            <w:gridSpan w:val="2"/>
            <w:vAlign w:val="center"/>
          </w:tcPr>
          <w:p w14:paraId="72090C75" w14:textId="77777777" w:rsidR="00B84D56" w:rsidRPr="0074101D" w:rsidRDefault="00B84D56" w:rsidP="00B84D56">
            <w:pPr>
              <w:spacing w:line="260" w:lineRule="exact"/>
              <w:rPr>
                <w:rFonts w:eastAsiaTheme="minorEastAsia"/>
                <w:bCs/>
                <w:snapToGrid w:val="0"/>
                <w:sz w:val="20"/>
                <w:szCs w:val="20"/>
              </w:rPr>
            </w:pPr>
            <w:r w:rsidRPr="0074101D">
              <w:rPr>
                <w:rFonts w:ascii="標楷體" w:eastAsia="標楷體" w:hAnsi="標楷體" w:cs="新細明體" w:hint="eastAsia"/>
                <w:bCs/>
                <w:snapToGrid w:val="0"/>
                <w:color w:val="000000"/>
                <w:sz w:val="26"/>
                <w:szCs w:val="20"/>
              </w:rPr>
              <w:lastRenderedPageBreak/>
              <w:t>1.觀察：能認真聆聽。</w:t>
            </w:r>
          </w:p>
          <w:p w14:paraId="602FE4A1"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2.發表：能說出影響交通安全的因素及解決之道。</w:t>
            </w:r>
          </w:p>
        </w:tc>
        <w:tc>
          <w:tcPr>
            <w:tcW w:w="3976" w:type="dxa"/>
            <w:vAlign w:val="center"/>
          </w:tcPr>
          <w:p w14:paraId="2862E5B5" w14:textId="77777777" w:rsidR="00B84D56" w:rsidRPr="0074101D" w:rsidRDefault="00B84D56" w:rsidP="00B84D56">
            <w:pPr>
              <w:spacing w:line="260" w:lineRule="exact"/>
              <w:rPr>
                <w:rFonts w:eastAsiaTheme="minorEastAsia"/>
                <w:sz w:val="20"/>
                <w:szCs w:val="20"/>
              </w:rPr>
            </w:pPr>
            <w:r w:rsidRPr="0074101D">
              <w:rPr>
                <w:rFonts w:ascii="標楷體" w:eastAsia="標楷體" w:hAnsi="標楷體" w:cs="新細明體" w:hint="eastAsia"/>
                <w:color w:val="000000"/>
                <w:sz w:val="26"/>
                <w:szCs w:val="20"/>
              </w:rPr>
              <w:t>【安全教育】</w:t>
            </w:r>
          </w:p>
        </w:tc>
      </w:tr>
    </w:tbl>
    <w:p w14:paraId="59ACDC9C" w14:textId="77777777" w:rsidR="00C576CF" w:rsidRPr="002A5D40" w:rsidRDefault="00C576CF" w:rsidP="00C576CF">
      <w:pPr>
        <w:rPr>
          <w:rFonts w:ascii="標楷體" w:eastAsia="標楷體" w:hAnsi="標楷體"/>
          <w:sz w:val="28"/>
          <w:szCs w:val="28"/>
        </w:rPr>
      </w:pPr>
      <w:r w:rsidRPr="002A5D40">
        <w:rPr>
          <w:rFonts w:ascii="標楷體" w:eastAsia="標楷體" w:hAnsi="標楷體" w:hint="eastAsia"/>
          <w:sz w:val="28"/>
          <w:szCs w:val="28"/>
        </w:rPr>
        <w:t>註:</w:t>
      </w:r>
    </w:p>
    <w:p w14:paraId="579836B2" w14:textId="77777777"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14:paraId="05772555" w14:textId="77777777"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計畫可依實際教學進度填列，週次得合併填列。</w:t>
      </w:r>
    </w:p>
    <w:p w14:paraId="46DFD91D" w14:textId="77777777"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7AA8C" w14:textId="77777777" w:rsidR="0019383B" w:rsidRDefault="0019383B" w:rsidP="001E09F9">
      <w:r>
        <w:separator/>
      </w:r>
    </w:p>
  </w:endnote>
  <w:endnote w:type="continuationSeparator" w:id="0">
    <w:p w14:paraId="409C7154" w14:textId="77777777" w:rsidR="0019383B" w:rsidRDefault="0019383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8FFF6" w14:textId="77777777" w:rsidR="0019383B" w:rsidRDefault="0019383B" w:rsidP="001E09F9">
      <w:r>
        <w:separator/>
      </w:r>
    </w:p>
  </w:footnote>
  <w:footnote w:type="continuationSeparator" w:id="0">
    <w:p w14:paraId="37D24413" w14:textId="77777777" w:rsidR="0019383B" w:rsidRDefault="0019383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89D0" w14:textId="77777777" w:rsidR="002B1165" w:rsidRPr="002B1165" w:rsidRDefault="002B1165">
    <w:pPr>
      <w:pStyle w:val="a3"/>
      <w:rPr>
        <w:rFonts w:ascii="標楷體" w:eastAsia="標楷體" w:hAnsi="標楷體"/>
      </w:rPr>
    </w:pPr>
    <w:r w:rsidRPr="002B1165">
      <w:rPr>
        <w:rFonts w:ascii="標楷體" w:eastAsia="標楷體" w:hAnsi="標楷體" w:hint="eastAsia"/>
      </w:rPr>
      <w:t>附件</w:t>
    </w:r>
    <w:r w:rsidR="00105A8B">
      <w:rPr>
        <w:rFonts w:ascii="標楷體" w:eastAsia="標楷體" w:hAnsi="標楷體" w:hint="eastAsia"/>
      </w:rPr>
      <w:t>2</w:t>
    </w:r>
    <w:r w:rsidRPr="002B1165">
      <w:rPr>
        <w:rFonts w:ascii="標楷體" w:eastAsia="標楷體" w:hAnsi="標楷體" w:hint="eastAsia"/>
      </w:rPr>
      <w:t>-</w:t>
    </w:r>
    <w:r w:rsidR="00105A8B">
      <w:rPr>
        <w:rFonts w:ascii="標楷體" w:eastAsia="標楷體" w:hAnsi="標楷體" w:hint="eastAsia"/>
      </w:rPr>
      <w:t>5</w:t>
    </w:r>
    <w:r w:rsidRPr="002B1165">
      <w:rPr>
        <w:rFonts w:ascii="標楷體" w:eastAsia="標楷體" w:hAnsi="標楷體" w:hint="eastAsia"/>
      </w:rPr>
      <w:t>（一、二</w:t>
    </w:r>
    <w:r w:rsidR="00465DD8">
      <w:rPr>
        <w:rFonts w:ascii="標楷體" w:eastAsia="標楷體" w:hAnsi="標楷體" w:hint="eastAsia"/>
      </w:rPr>
      <w:t>、三</w:t>
    </w:r>
    <w:r w:rsidRPr="002B1165">
      <w:rPr>
        <w:rFonts w:ascii="標楷體" w:eastAsia="標楷體" w:hAnsi="標楷體" w:hint="eastAsia"/>
      </w:rPr>
      <w:t>／七、八</w:t>
    </w:r>
    <w:r w:rsidR="00465DD8">
      <w:rPr>
        <w:rFonts w:ascii="標楷體" w:eastAsia="標楷體" w:hAnsi="標楷體" w:hint="eastAsia"/>
      </w:rPr>
      <w:t>、九</w:t>
    </w:r>
    <w:r w:rsidRPr="002B1165">
      <w:rPr>
        <w:rFonts w:ascii="標楷體" w:eastAsia="標楷體" w:hAnsi="標楷體" w:hint="eastAsia"/>
      </w:rPr>
      <w:t>年級適用）</w:t>
    </w:r>
  </w:p>
  <w:p w14:paraId="7457DB7B" w14:textId="77777777"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33B22"/>
    <w:rsid w:val="00045C76"/>
    <w:rsid w:val="000956AA"/>
    <w:rsid w:val="000A5732"/>
    <w:rsid w:val="000B195F"/>
    <w:rsid w:val="000C0295"/>
    <w:rsid w:val="000D6595"/>
    <w:rsid w:val="000D6C32"/>
    <w:rsid w:val="000E3D43"/>
    <w:rsid w:val="000E5576"/>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80CC5"/>
    <w:rsid w:val="00182BE0"/>
    <w:rsid w:val="0019383B"/>
    <w:rsid w:val="001977AB"/>
    <w:rsid w:val="001B6014"/>
    <w:rsid w:val="001C549A"/>
    <w:rsid w:val="001C7F16"/>
    <w:rsid w:val="001E09F9"/>
    <w:rsid w:val="001F78B1"/>
    <w:rsid w:val="00206477"/>
    <w:rsid w:val="0021292F"/>
    <w:rsid w:val="00212A52"/>
    <w:rsid w:val="002133AB"/>
    <w:rsid w:val="002201F5"/>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149DC"/>
    <w:rsid w:val="0035113D"/>
    <w:rsid w:val="003528CC"/>
    <w:rsid w:val="00353873"/>
    <w:rsid w:val="003542DC"/>
    <w:rsid w:val="00355D54"/>
    <w:rsid w:val="0035609C"/>
    <w:rsid w:val="003563DE"/>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854EE"/>
    <w:rsid w:val="005A3447"/>
    <w:rsid w:val="005A5B68"/>
    <w:rsid w:val="005A7DC5"/>
    <w:rsid w:val="005C6DD4"/>
    <w:rsid w:val="005D53E4"/>
    <w:rsid w:val="005F5321"/>
    <w:rsid w:val="0060053B"/>
    <w:rsid w:val="0060058D"/>
    <w:rsid w:val="0060210D"/>
    <w:rsid w:val="00613E83"/>
    <w:rsid w:val="006304AE"/>
    <w:rsid w:val="006369D1"/>
    <w:rsid w:val="006432B6"/>
    <w:rsid w:val="00653020"/>
    <w:rsid w:val="0065561F"/>
    <w:rsid w:val="0066058C"/>
    <w:rsid w:val="00663FA6"/>
    <w:rsid w:val="00666573"/>
    <w:rsid w:val="00673AC1"/>
    <w:rsid w:val="0069753D"/>
    <w:rsid w:val="00697A3D"/>
    <w:rsid w:val="006A1314"/>
    <w:rsid w:val="006A1EDB"/>
    <w:rsid w:val="006A5077"/>
    <w:rsid w:val="006A663D"/>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469"/>
    <w:rsid w:val="008C15A9"/>
    <w:rsid w:val="008D68E8"/>
    <w:rsid w:val="008D6D99"/>
    <w:rsid w:val="008D7541"/>
    <w:rsid w:val="008D77AD"/>
    <w:rsid w:val="008F5F93"/>
    <w:rsid w:val="00906FFB"/>
    <w:rsid w:val="00907600"/>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66460"/>
    <w:rsid w:val="00A820AD"/>
    <w:rsid w:val="00A833B3"/>
    <w:rsid w:val="00AB785E"/>
    <w:rsid w:val="00AB7B0E"/>
    <w:rsid w:val="00AC6AFE"/>
    <w:rsid w:val="00AD5461"/>
    <w:rsid w:val="00AD7B59"/>
    <w:rsid w:val="00AE26A2"/>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84D56"/>
    <w:rsid w:val="00B9116D"/>
    <w:rsid w:val="00BB1FAA"/>
    <w:rsid w:val="00BC322A"/>
    <w:rsid w:val="00BD7560"/>
    <w:rsid w:val="00BF2742"/>
    <w:rsid w:val="00BF319C"/>
    <w:rsid w:val="00C12A43"/>
    <w:rsid w:val="00C158EB"/>
    <w:rsid w:val="00C17794"/>
    <w:rsid w:val="00C23B9C"/>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C6BA3"/>
    <w:rsid w:val="00DE11D7"/>
    <w:rsid w:val="00DE1900"/>
    <w:rsid w:val="00DE765C"/>
    <w:rsid w:val="00E0428B"/>
    <w:rsid w:val="00E51C64"/>
    <w:rsid w:val="00E5508F"/>
    <w:rsid w:val="00E671A4"/>
    <w:rsid w:val="00E67B76"/>
    <w:rsid w:val="00E73E30"/>
    <w:rsid w:val="00E95048"/>
    <w:rsid w:val="00EA04D5"/>
    <w:rsid w:val="00EA37ED"/>
    <w:rsid w:val="00EA3FCA"/>
    <w:rsid w:val="00EA7035"/>
    <w:rsid w:val="00EE064C"/>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CA1B3"/>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C2C3-3ECE-4E90-AA31-BB975109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5325</Words>
  <Characters>30358</Characters>
  <Application>Microsoft Office Word</Application>
  <DocSecurity>0</DocSecurity>
  <Lines>252</Lines>
  <Paragraphs>71</Paragraphs>
  <ScaleCrop>false</ScaleCrop>
  <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user1</cp:lastModifiedBy>
  <cp:revision>31</cp:revision>
  <cp:lastPrinted>2019-03-26T07:40:00Z</cp:lastPrinted>
  <dcterms:created xsi:type="dcterms:W3CDTF">2021-06-22T07:31:00Z</dcterms:created>
  <dcterms:modified xsi:type="dcterms:W3CDTF">2021-07-08T10:05:00Z</dcterms:modified>
</cp:coreProperties>
</file>