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527"/>
        <w:gridCol w:w="574"/>
        <w:gridCol w:w="1293"/>
        <w:gridCol w:w="1388"/>
        <w:gridCol w:w="807"/>
        <w:gridCol w:w="775"/>
        <w:gridCol w:w="724"/>
        <w:gridCol w:w="977"/>
        <w:gridCol w:w="842"/>
        <w:gridCol w:w="850"/>
        <w:gridCol w:w="1134"/>
        <w:gridCol w:w="1006"/>
        <w:gridCol w:w="1273"/>
        <w:gridCol w:w="1416"/>
      </w:tblGrid>
      <w:tr w:rsidR="00C61A99" w:rsidRPr="00296027" w:rsidTr="007A7EB8">
        <w:trPr>
          <w:trHeight w:val="390"/>
          <w:jc w:val="center"/>
        </w:trPr>
        <w:tc>
          <w:tcPr>
            <w:tcW w:w="1388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774224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南投縣        </w:t>
            </w:r>
            <w:r w:rsid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仁愛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國民中學</w:t>
            </w:r>
            <w:r w:rsidR="00327D6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109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學年度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七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年級 領域 課程計畫總表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C61A99" w:rsidRPr="00037309" w:rsidTr="00B17F1C">
        <w:trPr>
          <w:trHeight w:val="330"/>
          <w:jc w:val="center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各領域教學進度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29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</w:tr>
      <w:tr w:rsidR="00C61A99" w:rsidRPr="00037309" w:rsidTr="00B17F1C">
        <w:trPr>
          <w:trHeight w:val="110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A99" w:rsidRPr="00037309" w:rsidRDefault="00C61A99" w:rsidP="000373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語文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</w:t>
            </w:r>
            <w:r w:rsidR="00B17F1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自然</w:t>
            </w:r>
            <w:r w:rsidR="006B136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科學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藝術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綜合活動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科技</w:t>
            </w:r>
          </w:p>
          <w:p w:rsidR="00C61A99" w:rsidRPr="0003730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A99" w:rsidRPr="00037309" w:rsidRDefault="00C61A99" w:rsidP="00C61A99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健康與體育</w:t>
            </w:r>
            <w:r w:rsidRPr="002960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960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29602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1A99" w:rsidRDefault="00C61A99" w:rsidP="00C61A9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61A99" w:rsidRPr="00037309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454C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國語文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5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9" w:rsidRPr="00037309" w:rsidRDefault="00C61A99" w:rsidP="00454C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英語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(</w:t>
            </w:r>
            <w:r w:rsidR="00454C4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037309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9" w:rsidRPr="00037309" w:rsidRDefault="00C61A99" w:rsidP="0003730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7D6B" w:rsidRPr="00037309" w:rsidTr="00B17F1C">
        <w:trPr>
          <w:trHeight w:val="330"/>
          <w:jc w:val="center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8763B" w:rsidRDefault="00327D6B" w:rsidP="00327D6B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8763B" w:rsidRDefault="00327D6B" w:rsidP="00327D6B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新細明體" w:cstheme="minorHAnsi"/>
                <w:color w:val="000000"/>
                <w:kern w:val="0"/>
                <w:sz w:val="18"/>
                <w:szCs w:val="18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Starter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 正數與負數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1-1多采多姿的生世界、1-2探究自然的科學方法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A09FF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課程介紹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C2887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</w:t>
            </w:r>
          </w:p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生活科技教室使用規範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1-1資訊科技與人類生活～1-3個人電腦及其周邊設備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第一章健康舒適角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037309" w:rsidTr="00CD7D91">
        <w:trPr>
          <w:trHeight w:val="330"/>
          <w:jc w:val="center"/>
        </w:trPr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8763B" w:rsidRDefault="00327D6B" w:rsidP="00327D6B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8763B" w:rsidRDefault="00327D6B" w:rsidP="00327D6B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夏夜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1What’s This?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1-1 正數與負數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B17F1C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327D6B" w:rsidRPr="00B17F1C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B17F1C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1-3進入實驗室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挑戰2 創意與思考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1-4資訊科技與問題解決～1-6資訊科技與跨領域整合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第一章健康舒適角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絕句選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1What’s This?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1-2 正負數的加減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2-1生物的基本單位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C2887" w:rsidRDefault="00327D6B" w:rsidP="00327D6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挑戰2</w:t>
            </w:r>
          </w:p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創意與思考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2-1認識演算法與程式語言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第二章健康靠自己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第一章體適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能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絕句選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1-2 正負數的加減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單元1地圖與座標系統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單元1史前時代與原住民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單元1人性尊嚴與人權保障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2-2細胞的構造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趣遊美術館</w:t>
            </w:r>
            <w:proofErr w:type="gramEnd"/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C2887" w:rsidRDefault="00327D6B" w:rsidP="00327D6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</w:t>
            </w:r>
          </w:p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2-1認識演算法與程式語言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第二章健康靠自己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紙船印象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3C017C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1-3 正負數的乘除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2-3 物質進出細胞的方式、2-4 生物體的組成層次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2.音樂花路米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藝遊未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盡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3.燈亮，請上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C2887" w:rsidRDefault="00327D6B" w:rsidP="00327D6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</w:t>
            </w:r>
          </w:p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2-2Scratch程式設計-基礎篇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第三章身體的奧妙</w:t>
            </w:r>
          </w:p>
          <w:p w:rsidR="00327D6B" w:rsidRPr="000936DD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紙船印象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2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Where is Amit From?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正負數的乘除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跨科主題：微觀與巨觀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表演藝術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C2887" w:rsidRDefault="00327D6B" w:rsidP="00327D6B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</w:t>
            </w:r>
          </w:p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科技問題解決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2-2Scratch程式設計-基礎篇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第三章身體的奧妙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第二章運動安全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語文常識/第一次段考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spacing w:line="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指數記法與科學記號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單元2世界中的臺灣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單元2大航海時代的政治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單元2性別平權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跨科主題：微觀與巨觀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/第一次段考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挑戰1看見科技 I see you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D7D91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故鄉的桂花雨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 w:hint="eastAsia"/>
                <w:sz w:val="18"/>
                <w:szCs w:val="18"/>
                <w:lang w:eastAsia="zh-HK"/>
              </w:rPr>
              <w:t xml:space="preserve">　</w:t>
            </w: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單元3高低起伏的地形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單元3大航海時代的經濟與文化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單元3親屬關係與家庭職能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3-1食物中的養分與能量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1.美的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藝想視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界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音樂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單元一、我們是好夥伴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單元一、國中新世界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單元一、元氣新生活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挑戰2建立科技系統的概念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41161A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第一次段考</w:t>
            </w: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故鄉的桂花雨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單元3高低起伏的地形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單元3大航海時代的經濟與文化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單元3親屬關係與家庭職能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3-2酵素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</w:t>
            </w:r>
            <w:r w:rsidR="0041161A"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運動會進場的環保造型設計</w:t>
            </w: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327D6B" w:rsidRPr="00CD7D9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CD7D91" w:rsidRDefault="0041161A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校慶進場舞蹈表演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挑戰3探索科技的發展與影響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第一章蛻變的你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吃冰的滋味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3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Please Bring Your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Favorite Dish.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3-3植物如何製造養分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61A" w:rsidRPr="00CD7D9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視覺藝術</w:t>
            </w:r>
          </w:p>
          <w:p w:rsidR="0041161A" w:rsidRPr="00CD7D9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2.</w:t>
            </w: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運動會進場的環保造型設計</w:t>
            </w: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玩節奏</w:t>
            </w:r>
          </w:p>
          <w:p w:rsidR="0041161A" w:rsidRPr="00CD7D9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D7D91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CD7D9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校慶進場舞蹈表演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挑戰4聰明的科技產品選用者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第二章打造獨一無二的我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吃冰的滋味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696748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3-4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人體如何獲得養分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 運動會進場的環保造型設計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41161A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玩節奏-校慶運動會口號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41161A" w:rsidRPr="00454C4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1.校慶進場舞蹈表演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挑戰1無所不在的工程圖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2-3Scratch程式設計-計算篇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第二章打造獨一無二的我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瑞穗的靜夜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4-1植物的運輸構造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41161A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 運動會進場的環保造型設計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41161A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玩節奏-</w:t>
            </w: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校慶運動會口號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1.校慶進場舞蹈表演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挑戰1無所不在的工程圖</w:t>
            </w:r>
          </w:p>
          <w:p w:rsidR="00327D6B" w:rsidRPr="00181302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第三章打破性別刻板印象</w:t>
            </w:r>
          </w:p>
          <w:p w:rsidR="00327D6B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老師的十二樣見面禮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 xml:space="preserve">Lesson 4 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There Are Two Hippos in the House.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4-2植物體內物質的運輸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41161A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 運動會進場的環保造型設計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41161A" w:rsidRPr="0041161A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動次動次</w:t>
            </w:r>
            <w:proofErr w:type="gramEnd"/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玩節奏-校慶運動會口號</w:t>
            </w:r>
          </w:p>
          <w:p w:rsidR="0041161A" w:rsidRPr="0041161A" w:rsidRDefault="0041161A" w:rsidP="0041161A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41161A" w:rsidP="0041161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1161A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1.校慶進場舞蹈表演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第三章打破性別刻板印象</w:t>
            </w:r>
          </w:p>
          <w:p w:rsidR="00327D6B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CF37DE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工具書的使用與檢索／第二次段考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264CD8" w:rsidRDefault="00327D6B" w:rsidP="00327D6B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分數與指數律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6CB" w:rsidRPr="00547375" w:rsidRDefault="006726CB" w:rsidP="006726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單元4臺灣的地形</w:t>
            </w:r>
          </w:p>
          <w:p w:rsidR="006726CB" w:rsidRPr="00547375" w:rsidRDefault="006726CB" w:rsidP="006726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單元4清帝國時期的政治與經濟</w:t>
            </w:r>
          </w:p>
          <w:p w:rsidR="00327D6B" w:rsidRPr="00454C41" w:rsidRDefault="006726CB" w:rsidP="006726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單元4平權的家庭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lastRenderedPageBreak/>
              <w:t>4-3人體血液循環的組成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/第二次段考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327D6B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2.我手繪我見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表演藝術</w:t>
            </w:r>
          </w:p>
          <w:p w:rsidR="00CF37DE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1.甦醒吧！小宇宙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論語選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4-4人體的循環系統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單元二、我的活力團隊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單元二、自我圓舞曲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食尚玩家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挑戰2電腦輔助設計與應用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BA1BBC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第二次段考</w:t>
            </w: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論語選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5-1刺激與反應、5-2神經系統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2-4Scratch程式設計-繪圖篇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第三章羽球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鮭魚產卵，力爭上游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5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My Friend is Showing Around.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單元5天氣與氣候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單元5清帝國時期的社會與文化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單元5校園生活與公共事務參與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5-3內分泌系統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3-1資料的形式與意義～3-2資料搜尋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第四章棒球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鮭魚產卵，力爭上游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5-4行為與感應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玩色生活</w:t>
            </w:r>
            <w:proofErr w:type="gramEnd"/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第一章吃出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A09FF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飛翔的舞者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6-1呼吸與氣體的恆定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玩色彩繪</w:t>
            </w:r>
            <w:proofErr w:type="gramEnd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防疫音樂</w:t>
            </w:r>
          </w:p>
          <w:p w:rsidR="00CF37DE" w:rsidRPr="00CF37DE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2.樂音生活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7D6B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D6B" w:rsidRPr="00037309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037309" w:rsidRDefault="00327D6B" w:rsidP="00327D6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B" w:rsidRPr="00CB66B6" w:rsidRDefault="00327D6B" w:rsidP="00327D6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茶葉的分類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Lesson 6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We Can Save the</w:t>
            </w:r>
          </w:p>
          <w:p w:rsidR="00327D6B" w:rsidRPr="00F21127" w:rsidRDefault="00327D6B" w:rsidP="00327D6B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Earth.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簡單圖形及其符號、 垂直與平分、 線對稱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327D6B" w:rsidRPr="00547375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6-2排泄與水分的恆定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玩色彩繪</w:t>
            </w:r>
            <w:proofErr w:type="gramEnd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防疫音樂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 音樂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3.音樂調色盤表演藝術</w:t>
            </w:r>
          </w:p>
          <w:p w:rsidR="00327D6B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主題一、青春向前行(童軍)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單元三、我的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祕</w:t>
            </w:r>
            <w:proofErr w:type="gramEnd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密校園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主題二、青春學習站(輔導)</w:t>
            </w:r>
          </w:p>
          <w:p w:rsidR="00327D6B" w:rsidRDefault="00327D6B" w:rsidP="00327D6B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單元三、學習特攻隊</w:t>
            </w:r>
          </w:p>
          <w:p w:rsidR="00327D6B" w:rsidRPr="00AF3FF3" w:rsidRDefault="00327D6B" w:rsidP="00327D6B">
            <w:pPr>
              <w:ind w:rightChars="10" w:right="24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生活通(家政)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</w:t>
            </w:r>
            <w:proofErr w:type="gramStart"/>
            <w:r w:rsidRPr="00AF3FF3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衣事一籮筐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6B" w:rsidRDefault="00327D6B" w:rsidP="00327D6B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lastRenderedPageBreak/>
              <w:t>挑戰3處處可見的工具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Default="00327D6B" w:rsidP="00327D6B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D6B" w:rsidRPr="00454C41" w:rsidRDefault="00327D6B" w:rsidP="00327D6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02C21" w:rsidRPr="00547375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F21127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F21127">
              <w:rPr>
                <w:rFonts w:eastAsia="標楷體" w:cstheme="minorHAnsi"/>
                <w:sz w:val="18"/>
                <w:szCs w:val="18"/>
                <w:lang w:eastAsia="zh-HK"/>
              </w:rPr>
              <w:t>Review 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264CD8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三</w:t>
            </w:r>
            <w:proofErr w:type="gramEnd"/>
            <w:r w:rsidRPr="00264CD8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視圖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/</w:t>
            </w:r>
            <w:r w:rsidRPr="00264CD8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第三次段考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547375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單元6水文與水資源</w:t>
            </w:r>
          </w:p>
          <w:p w:rsidR="00602C21" w:rsidRPr="00547375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單元6清帝國時期的原住民社會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547375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單元6社區與部落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696748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6-3體溫的恆定與血糖的恆定</w:t>
            </w:r>
            <w:r w:rsidRPr="0069674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/第三次段考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視覺藝術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</w:t>
            </w:r>
            <w:proofErr w:type="gramStart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玩色彩繪</w:t>
            </w:r>
            <w:proofErr w:type="gramEnd"/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防疫音樂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 音樂</w:t>
            </w:r>
          </w:p>
          <w:p w:rsidR="00CF37DE" w:rsidRPr="00CF37DE" w:rsidRDefault="00CF37DE" w:rsidP="00CF37D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3.音樂調色盤表演藝術</w:t>
            </w:r>
          </w:p>
          <w:p w:rsidR="00602C21" w:rsidRPr="00454C41" w:rsidRDefault="00CF37DE" w:rsidP="00CF37D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CF37D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2.身體會說話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挑戰3處處可見的工具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C28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3-3資料處理與分析工具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第二章食安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中學堂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第一章田徑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454C41" w:rsidRDefault="00BA1BBC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第三次段考</w:t>
            </w:r>
          </w:p>
        </w:tc>
      </w:tr>
      <w:tr w:rsidR="00602C21" w:rsidRPr="00037309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AA57A8" w:rsidRDefault="00602C21" w:rsidP="00602C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highlight w:val="yellow"/>
              </w:rPr>
            </w:pPr>
            <w:r w:rsidRPr="00AA57A8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highlight w:val="yellow"/>
              </w:rPr>
              <w:t>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454C4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296027" w:rsidRPr="00037309" w:rsidTr="00B17F1C">
        <w:trPr>
          <w:trHeight w:val="1005"/>
          <w:jc w:val="center"/>
        </w:trPr>
        <w:tc>
          <w:tcPr>
            <w:tcW w:w="124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27" w:rsidRPr="00296027" w:rsidRDefault="00296027" w:rsidP="002960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第二學</w:t>
            </w:r>
            <w:r w:rsidRPr="007917F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027" w:rsidRPr="00037309" w:rsidRDefault="00296027" w:rsidP="007917F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02C21" w:rsidRPr="00037309" w:rsidTr="00B17F1C">
        <w:trPr>
          <w:trHeight w:val="330"/>
          <w:jc w:val="center"/>
        </w:trPr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(暫定:中央尚未發布)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C309D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開學</w:t>
            </w:r>
            <w:proofErr w:type="gramStart"/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D3695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602C21" w:rsidRPr="001D7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602C21" w:rsidRPr="001D7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1-1細胞的分裂、1-2無性生殖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43905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挑戰1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結構與生活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4-1個人資料與隱私權～4-2個人資料與隱私權的保護措施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454C4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負荷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二元一次方程式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602C21" w:rsidRPr="001D7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602C21" w:rsidRPr="00F32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1-3有性生殖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43905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挑戰1 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結構與生活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4-3資訊安全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律詩選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What Do We Have for Lunch?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解二元一次聯立方程式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單元1臺灣的人口成長與分布</w:t>
            </w:r>
          </w:p>
          <w:p w:rsidR="00602C21" w:rsidRPr="001D7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單元1日治時期的政治與經濟</w:t>
            </w:r>
          </w:p>
          <w:p w:rsidR="00602C21" w:rsidRPr="00F3273C" w:rsidRDefault="00602C21" w:rsidP="00602C21">
            <w:pPr>
              <w:widowControl/>
              <w:spacing w:line="0" w:lineRule="atLeast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單元1社會生活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實驗1-1 蛋的觀察、實驗1-2 花的觀察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生活拾穗：繪出一頁生活感動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音樂心方向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青春奇幻旅程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挑戰2 常見機構的種類與應用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第一章寵</w:t>
            </w:r>
            <w:proofErr w:type="gramEnd"/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eye 百分百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運動新視野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律詩選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解二元一次聯立方程式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2-1遺傳與基因、2-2基因與染色體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常見機構的種類與應用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好牙好健康</w:t>
            </w:r>
            <w:proofErr w:type="gramEnd"/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第二章運動欣賞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背影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應用問題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2-3人類的遺傳、實驗 2-1 人類的性別遺傳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挑戰3 機械與生活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好牙好健康</w:t>
            </w:r>
            <w:proofErr w:type="gramEnd"/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第二章運動欣賞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背影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How’s the Weather?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直角坐標平面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2-4突變與遺傳諮詢、2-5生物技術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主題一、青春關懷情(輔導)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單元一、群我交響曲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單元一、新良食運動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單元一、綠色生活新方向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挑戰4 機械運動的類型與簡單機械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皮膚保健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聲音也會老的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Review 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直角坐標平面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單元2臺灣的人口組成與多元文化</w:t>
            </w:r>
          </w:p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單元2日治時期的教育社會與理番政策</w:t>
            </w:r>
          </w:p>
          <w:p w:rsidR="00602C21" w:rsidRPr="00F32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單元2現代公民的社會參與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3-1化石、3-2生物的演化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複習評量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挑戰4 機械運動的類型與簡單機械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第三章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皮膚保健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認識漢字的造字法則／第一次段考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生物的分類、實驗</w:t>
            </w:r>
            <w:r w:rsidRPr="00444E4E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 xml:space="preserve"> 4-1 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檢索表的認識與應用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藝術與空間的對話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給我Tempo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We are the Super Team!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挑戰5 常見機構的種類與應用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5-1Scratch程式設計-遊戲篇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落花生的性格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4-2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原核、原生生物界及</w:t>
            </w:r>
            <w:proofErr w:type="gramStart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菌物界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第一章籃球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土芭樂的生存之道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Celebrate the New Year?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二元一次方程式的圖形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單元3臺灣的農業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單元3日治時期的文化與新舊衝突適應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單元3志願團體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4-3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植物界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第一章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與情緒壓力做朋友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二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排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4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溪頭的竹子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比例式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實驗</w:t>
            </w: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 xml:space="preserve"> 4-2 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蕨類植物的觀察、</w:t>
            </w: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4-4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動物界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第二章人際好關係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41161A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溪頭的竹子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比例式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4-4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動物界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  <w:t>第二章人際好關係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第二章排球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8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食蔥有時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Much Do We Need?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正比與反比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44E4E" w:rsidRDefault="00602C21" w:rsidP="00602C21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5-1 族群與群集、實驗 5-1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族群個體數的調查、5-2</w:t>
            </w:r>
            <w:proofErr w:type="gramStart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生物間的互動</w:t>
            </w:r>
            <w:proofErr w:type="gramEnd"/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關係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單元二、多元智慧王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減塑綠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單元二、生火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饗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食樂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第三章溝通好方法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第三章桌球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書法欣賞／第二次段考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Review 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正比與反比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單元4臺灣的工商業</w:t>
            </w:r>
          </w:p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單元4國民政府遷</w:t>
            </w:r>
            <w:proofErr w:type="gramStart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臺</w:t>
            </w:r>
            <w:proofErr w:type="gramEnd"/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後的臺灣政局</w:t>
            </w:r>
          </w:p>
          <w:p w:rsidR="00602C21" w:rsidRPr="00F32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單元4社會中的文化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444E4E" w:rsidRDefault="00602C21" w:rsidP="00602C21">
            <w:pPr>
              <w:spacing w:line="0" w:lineRule="atLeast"/>
              <w:jc w:val="both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第5章生物與環境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Pr="00444E4E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第二次段考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進擊的第九藝術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音樂疊疊樂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訂製國王的新衣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複習評量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第三章溝通好方法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第三章桌球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謝天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一元一次不等式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單元5社會規範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5-4生態系的類型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5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謝天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一元一次不等式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lastRenderedPageBreak/>
              <w:t>單元5社會規範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6-1生物多樣性、6-2生物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lastRenderedPageBreak/>
              <w:t>多樣性面臨的危機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lastRenderedPageBreak/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主題三、青春關懷情(輔導)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lastRenderedPageBreak/>
              <w:t>單元三、我愛我的存在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關卡5 製作一個</w:t>
            </w: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創意機構玩具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</w:t>
            </w:r>
            <w:proofErr w:type="gramStart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冊</w:t>
            </w:r>
            <w:proofErr w:type="gramEnd"/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第5章基礎程式設計（2）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lastRenderedPageBreak/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12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視力與偏見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Athletes Never Give Up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 統計圖表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單元5聚落與交通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單元5邁向民主化的歷程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單元5社會規範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6-3保育與生態平衡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F32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 xml:space="preserve">　</w:t>
            </w: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 機械與社會的關係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5-2Scratch程式設計-模擬篇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第一章藥你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健康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第四章足球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19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寓言選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5-1 統計圖表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改變與穩定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挑戰1 機械與社會的關係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5-2Scratch程式設計-模擬篇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第一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章游泳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B17F1C">
        <w:trPr>
          <w:trHeight w:val="330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20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寓言選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602C21" w:rsidRPr="00777FA8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特調一杯人生咖啡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994D5B" w:rsidRDefault="00602C21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 平均數、中位數與眾數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602C21" w:rsidRPr="001D7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602C21" w:rsidRPr="00F3273C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改變與穩定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、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交互作用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602C21" w:rsidRPr="002F7DBE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602C21" w:rsidRDefault="00602C21" w:rsidP="00602C21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602C21" w:rsidRPr="00B61501" w:rsidRDefault="00602C21" w:rsidP="00602C21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建築與社會的關係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6-1資訊科技設備的合理使用～6-2資訊科技內容的合理使用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602C21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第二章水上安全與自救</w:t>
            </w:r>
          </w:p>
          <w:p w:rsidR="00602C21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  <w:p w:rsidR="00602C21" w:rsidRDefault="00602C21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第三章體操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602C21" w:rsidRPr="00F3273C" w:rsidTr="00602C21">
        <w:trPr>
          <w:trHeight w:val="315"/>
          <w:jc w:val="center"/>
        </w:trPr>
        <w:tc>
          <w:tcPr>
            <w:tcW w:w="3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21" w:rsidRPr="00037309" w:rsidRDefault="00602C21" w:rsidP="00602C2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21" w:rsidRPr="00037309" w:rsidRDefault="00602C21" w:rsidP="0060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37309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6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27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CB66B6" w:rsidRDefault="00602C21" w:rsidP="00602C2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7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3</w:t>
            </w:r>
            <w:r w:rsidRPr="0008763B">
              <w:rPr>
                <w:rFonts w:ascii="標楷體" w:eastAsia="標楷體" w:hAnsi="標楷體" w:cs="Times New Roman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25A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寓言選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602C21" w:rsidRPr="00777FA8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777FA8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特調一杯人生咖啡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994D5B" w:rsidRDefault="009D525A" w:rsidP="00602C21">
            <w:pPr>
              <w:widowControl/>
              <w:rPr>
                <w:rFonts w:eastAsia="標楷體" w:cstheme="minorHAnsi"/>
                <w:sz w:val="18"/>
                <w:szCs w:val="18"/>
                <w:lang w:eastAsia="zh-HK"/>
              </w:rPr>
            </w:pPr>
            <w:r w:rsidRPr="00994D5B">
              <w:rPr>
                <w:rFonts w:eastAsia="標楷體" w:cstheme="minorHAnsi"/>
                <w:sz w:val="18"/>
                <w:szCs w:val="18"/>
                <w:lang w:eastAsia="zh-HK"/>
              </w:rPr>
              <w:t>How Do You Go to School?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F3273C" w:rsidRDefault="009D525A" w:rsidP="00602C21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E223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5-2 平均數、中位數與眾數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單元6區域發展與空間差異</w:t>
            </w:r>
          </w:p>
          <w:p w:rsidR="009D525A" w:rsidRPr="001D773C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單元6戰後臺灣的經濟與社會文化</w:t>
            </w:r>
          </w:p>
          <w:p w:rsidR="00602C21" w:rsidRPr="00F3273C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D773C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單元6社會正義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21" w:rsidRPr="00F3273C" w:rsidRDefault="009D525A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改變與穩定</w:t>
            </w:r>
            <w:r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、</w:t>
            </w:r>
            <w:r w:rsidRPr="00444E4E">
              <w:rPr>
                <w:rFonts w:ascii="新細明體" w:hAnsi="新細明體" w:hint="eastAsia"/>
                <w:snapToGrid w:val="0"/>
                <w:kern w:val="0"/>
                <w:sz w:val="18"/>
                <w:szCs w:val="18"/>
              </w:rPr>
              <w:t>交互作用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25A" w:rsidRPr="002F7DBE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視覺</w:t>
            </w:r>
          </w:p>
          <w:p w:rsidR="009D525A" w:rsidRPr="002F7DBE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青春的浮光掠影</w:t>
            </w:r>
          </w:p>
          <w:p w:rsidR="009D525A" w:rsidRPr="002F7DBE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音樂</w:t>
            </w:r>
          </w:p>
          <w:p w:rsidR="009D525A" w:rsidRPr="002F7DBE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豆芽菜工作坊</w:t>
            </w:r>
          </w:p>
          <w:p w:rsidR="009D525A" w:rsidRPr="002F7DBE" w:rsidRDefault="009D525A" w:rsidP="009D52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表演</w:t>
            </w:r>
          </w:p>
          <w:p w:rsidR="00602C21" w:rsidRPr="00F3273C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proofErr w:type="gramStart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足尖上的</w:t>
            </w:r>
            <w:proofErr w:type="gramEnd"/>
            <w:r w:rsidRPr="002F7DBE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華麗冒險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25A" w:rsidRPr="00B61501" w:rsidRDefault="009D525A" w:rsidP="009D525A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主題三、青春關懷情(輔導)</w:t>
            </w:r>
          </w:p>
          <w:p w:rsidR="009D525A" w:rsidRDefault="009D525A" w:rsidP="009D525A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單元三、我愛我的存在</w:t>
            </w:r>
          </w:p>
          <w:p w:rsidR="009D525A" w:rsidRPr="00B61501" w:rsidRDefault="009D525A" w:rsidP="009D525A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主題二、青春消費王(家政)</w:t>
            </w:r>
          </w:p>
          <w:p w:rsidR="009D525A" w:rsidRDefault="009D525A" w:rsidP="009D525A">
            <w:pPr>
              <w:widowControl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單元三、消費Happy Go</w:t>
            </w:r>
          </w:p>
          <w:p w:rsidR="009D525A" w:rsidRPr="00B61501" w:rsidRDefault="009D525A" w:rsidP="009D525A">
            <w:pPr>
              <w:suppressAutoHyphens/>
              <w:autoSpaceDN w:val="0"/>
              <w:textAlignment w:val="baseline"/>
              <w:rPr>
                <w:rFonts w:ascii="新細明體" w:hAnsi="新細明體" w:cs="DFMingStd-W5"/>
                <w:kern w:val="0"/>
                <w:sz w:val="16"/>
                <w:szCs w:val="16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主題三、青春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樂活趣</w:t>
            </w:r>
            <w:proofErr w:type="gramEnd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(童軍)</w:t>
            </w:r>
          </w:p>
          <w:p w:rsidR="00602C21" w:rsidRPr="00F3273C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單元三、戶外</w:t>
            </w:r>
            <w:proofErr w:type="gramStart"/>
            <w:r w:rsidRPr="00B61501">
              <w:rPr>
                <w:rFonts w:ascii="新細明體" w:hAnsi="新細明體" w:cs="DFMingStd-W5" w:hint="eastAsia"/>
                <w:kern w:val="0"/>
                <w:sz w:val="16"/>
                <w:szCs w:val="16"/>
              </w:rPr>
              <w:t>生活營家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25A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挑戰2 建築與社會的關係</w:t>
            </w:r>
          </w:p>
          <w:p w:rsidR="00602C21" w:rsidRPr="00F3273C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B43905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6-1資訊科技設備的合理使用～6-2資訊科技內容的合理使用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5A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第二章全民健保</w:t>
            </w:r>
          </w:p>
          <w:p w:rsidR="009D525A" w:rsidRDefault="009D525A" w:rsidP="009D525A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第二章水上安全與自救</w:t>
            </w:r>
          </w:p>
          <w:p w:rsidR="009D525A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  <w:p w:rsidR="009D525A" w:rsidRDefault="009D525A" w:rsidP="009D525A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第三章體操</w:t>
            </w:r>
          </w:p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1" w:rsidRPr="00F3273C" w:rsidRDefault="00602C21" w:rsidP="00602C21">
            <w:pPr>
              <w:widowControl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 w:rsidR="00E722D8" w:rsidRPr="00037309" w:rsidTr="00B17F1C">
        <w:trPr>
          <w:trHeight w:val="1920"/>
          <w:jc w:val="center"/>
        </w:trPr>
        <w:tc>
          <w:tcPr>
            <w:tcW w:w="1247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2D8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填寫說明及注意事項：</w:t>
            </w:r>
          </w:p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一、</w:t>
            </w:r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實施九年一貫課程的</w:t>
            </w:r>
            <w:proofErr w:type="gramStart"/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年級均需製作</w:t>
            </w:r>
            <w:proofErr w:type="gramEnd"/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此總課表，一個年級一張。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二、</w:t>
            </w:r>
            <w:r w:rsidRPr="00DD0DC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各校須依『九年一貫課程各學習領域學習節數一覽表』之節數進行</w:t>
            </w:r>
            <w:r w:rsidRPr="00221A80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課程規劃。</w:t>
            </w:r>
            <w:r w:rsidRPr="00037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D8" w:rsidRPr="00037309" w:rsidRDefault="00E722D8" w:rsidP="00E722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B2F3C" w:rsidRPr="00037309" w:rsidRDefault="000B2F3C"/>
    <w:sectPr w:rsidR="000B2F3C" w:rsidRPr="00037309" w:rsidSect="00FF7B82">
      <w:footerReference w:type="default" r:id="rId8"/>
      <w:headerReference w:type="first" r:id="rId9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94" w:rsidRDefault="00734194" w:rsidP="006E63BA">
      <w:r>
        <w:separator/>
      </w:r>
    </w:p>
  </w:endnote>
  <w:endnote w:type="continuationSeparator" w:id="0">
    <w:p w:rsidR="00734194" w:rsidRDefault="00734194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:rsidR="0041161A" w:rsidRDefault="009D525A">
        <w:pPr>
          <w:pStyle w:val="a5"/>
        </w:pPr>
      </w:p>
    </w:sdtContent>
  </w:sdt>
  <w:p w:rsidR="0041161A" w:rsidRDefault="00411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94" w:rsidRDefault="00734194" w:rsidP="006E63BA">
      <w:r>
        <w:separator/>
      </w:r>
    </w:p>
  </w:footnote>
  <w:footnote w:type="continuationSeparator" w:id="0">
    <w:p w:rsidR="00734194" w:rsidRDefault="00734194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A" w:rsidRPr="00FF7B82" w:rsidRDefault="0041161A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</w:t>
    </w:r>
    <w:r>
      <w:rPr>
        <w:rFonts w:ascii="標楷體" w:eastAsia="標楷體" w:hAnsi="標楷體"/>
        <w:sz w:val="24"/>
      </w:rPr>
      <w:t>2-1-</w:t>
    </w:r>
    <w:r>
      <w:rPr>
        <w:rFonts w:ascii="標楷體" w:eastAsia="標楷體" w:hAnsi="標楷體" w:hint="eastAsia"/>
        <w:sz w:val="24"/>
      </w:rPr>
      <w:t>2 (國中七年級適用)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CCC"/>
    <w:multiLevelType w:val="hybridMultilevel"/>
    <w:tmpl w:val="D04A2168"/>
    <w:lvl w:ilvl="0" w:tplc="304EA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A301F"/>
    <w:multiLevelType w:val="hybridMultilevel"/>
    <w:tmpl w:val="43E6275A"/>
    <w:lvl w:ilvl="0" w:tplc="4342B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B3E8F"/>
    <w:multiLevelType w:val="hybridMultilevel"/>
    <w:tmpl w:val="3890783C"/>
    <w:lvl w:ilvl="0" w:tplc="81A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A322C4"/>
    <w:multiLevelType w:val="hybridMultilevel"/>
    <w:tmpl w:val="6C929E36"/>
    <w:lvl w:ilvl="0" w:tplc="2FF06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176327"/>
    <w:multiLevelType w:val="hybridMultilevel"/>
    <w:tmpl w:val="74DA5876"/>
    <w:lvl w:ilvl="0" w:tplc="C2B40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172A2"/>
    <w:rsid w:val="00024F16"/>
    <w:rsid w:val="00037309"/>
    <w:rsid w:val="000738F6"/>
    <w:rsid w:val="00083770"/>
    <w:rsid w:val="00083B3B"/>
    <w:rsid w:val="00093346"/>
    <w:rsid w:val="000936DD"/>
    <w:rsid w:val="000B1871"/>
    <w:rsid w:val="000B2F3C"/>
    <w:rsid w:val="000E423B"/>
    <w:rsid w:val="00110177"/>
    <w:rsid w:val="00116F0C"/>
    <w:rsid w:val="00130615"/>
    <w:rsid w:val="00181302"/>
    <w:rsid w:val="001967A7"/>
    <w:rsid w:val="001B770F"/>
    <w:rsid w:val="001B7750"/>
    <w:rsid w:val="001D773C"/>
    <w:rsid w:val="001E6750"/>
    <w:rsid w:val="001E6B09"/>
    <w:rsid w:val="001E7C0A"/>
    <w:rsid w:val="001F02AE"/>
    <w:rsid w:val="002236AF"/>
    <w:rsid w:val="00233E4F"/>
    <w:rsid w:val="002347EA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F7DBE"/>
    <w:rsid w:val="0030131F"/>
    <w:rsid w:val="00301711"/>
    <w:rsid w:val="00327D6B"/>
    <w:rsid w:val="00334841"/>
    <w:rsid w:val="00342A1A"/>
    <w:rsid w:val="0037046E"/>
    <w:rsid w:val="00372DAD"/>
    <w:rsid w:val="003978E0"/>
    <w:rsid w:val="003A3A53"/>
    <w:rsid w:val="003B37D4"/>
    <w:rsid w:val="003C017C"/>
    <w:rsid w:val="003C299C"/>
    <w:rsid w:val="003E232D"/>
    <w:rsid w:val="003E6783"/>
    <w:rsid w:val="0041064A"/>
    <w:rsid w:val="0041161A"/>
    <w:rsid w:val="00412738"/>
    <w:rsid w:val="00454C41"/>
    <w:rsid w:val="0046717C"/>
    <w:rsid w:val="00494F6E"/>
    <w:rsid w:val="004D4EAC"/>
    <w:rsid w:val="004E4249"/>
    <w:rsid w:val="00504DAE"/>
    <w:rsid w:val="00530E71"/>
    <w:rsid w:val="00547375"/>
    <w:rsid w:val="00565406"/>
    <w:rsid w:val="00565B7A"/>
    <w:rsid w:val="00584DDE"/>
    <w:rsid w:val="00587C42"/>
    <w:rsid w:val="005B2B23"/>
    <w:rsid w:val="005D10F0"/>
    <w:rsid w:val="005F7C51"/>
    <w:rsid w:val="00602C21"/>
    <w:rsid w:val="006048E3"/>
    <w:rsid w:val="00612620"/>
    <w:rsid w:val="00663C05"/>
    <w:rsid w:val="006726CB"/>
    <w:rsid w:val="00677DD3"/>
    <w:rsid w:val="00681EC4"/>
    <w:rsid w:val="0068244A"/>
    <w:rsid w:val="006844AD"/>
    <w:rsid w:val="00687751"/>
    <w:rsid w:val="00696748"/>
    <w:rsid w:val="006967AC"/>
    <w:rsid w:val="006A1B3C"/>
    <w:rsid w:val="006B0088"/>
    <w:rsid w:val="006B10D2"/>
    <w:rsid w:val="006B1363"/>
    <w:rsid w:val="006E63BA"/>
    <w:rsid w:val="006E7B05"/>
    <w:rsid w:val="007238AE"/>
    <w:rsid w:val="00734194"/>
    <w:rsid w:val="00757239"/>
    <w:rsid w:val="00774224"/>
    <w:rsid w:val="00777FA8"/>
    <w:rsid w:val="00791742"/>
    <w:rsid w:val="007917FD"/>
    <w:rsid w:val="00795E3B"/>
    <w:rsid w:val="007A7EB8"/>
    <w:rsid w:val="007B150C"/>
    <w:rsid w:val="007B457B"/>
    <w:rsid w:val="007D23CF"/>
    <w:rsid w:val="008332C1"/>
    <w:rsid w:val="00844D83"/>
    <w:rsid w:val="00881680"/>
    <w:rsid w:val="00883932"/>
    <w:rsid w:val="00886681"/>
    <w:rsid w:val="0089412F"/>
    <w:rsid w:val="008E1D6F"/>
    <w:rsid w:val="008E5544"/>
    <w:rsid w:val="009445EC"/>
    <w:rsid w:val="00960333"/>
    <w:rsid w:val="00985AB8"/>
    <w:rsid w:val="00994D5B"/>
    <w:rsid w:val="009A787B"/>
    <w:rsid w:val="009B4839"/>
    <w:rsid w:val="009C0B43"/>
    <w:rsid w:val="009D3695"/>
    <w:rsid w:val="009D525A"/>
    <w:rsid w:val="009E4DBA"/>
    <w:rsid w:val="00A05EA0"/>
    <w:rsid w:val="00A13B27"/>
    <w:rsid w:val="00A14EBA"/>
    <w:rsid w:val="00A256EA"/>
    <w:rsid w:val="00A2670B"/>
    <w:rsid w:val="00A26E44"/>
    <w:rsid w:val="00A9629D"/>
    <w:rsid w:val="00A965A2"/>
    <w:rsid w:val="00AF1834"/>
    <w:rsid w:val="00B12311"/>
    <w:rsid w:val="00B12AE2"/>
    <w:rsid w:val="00B17F1C"/>
    <w:rsid w:val="00B21AB8"/>
    <w:rsid w:val="00B23B25"/>
    <w:rsid w:val="00B30870"/>
    <w:rsid w:val="00B62652"/>
    <w:rsid w:val="00B823F3"/>
    <w:rsid w:val="00B86CBC"/>
    <w:rsid w:val="00BA09FF"/>
    <w:rsid w:val="00BA0D32"/>
    <w:rsid w:val="00BA1BBC"/>
    <w:rsid w:val="00BA21DF"/>
    <w:rsid w:val="00BC069D"/>
    <w:rsid w:val="00BD5462"/>
    <w:rsid w:val="00BD656C"/>
    <w:rsid w:val="00C020AE"/>
    <w:rsid w:val="00C60D34"/>
    <w:rsid w:val="00C61A99"/>
    <w:rsid w:val="00C81470"/>
    <w:rsid w:val="00C860D5"/>
    <w:rsid w:val="00C93122"/>
    <w:rsid w:val="00C97061"/>
    <w:rsid w:val="00CA7D66"/>
    <w:rsid w:val="00CD7D91"/>
    <w:rsid w:val="00CF37DE"/>
    <w:rsid w:val="00D00DCB"/>
    <w:rsid w:val="00D03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A5C36"/>
    <w:rsid w:val="00DB1F06"/>
    <w:rsid w:val="00DD32C5"/>
    <w:rsid w:val="00DD58DB"/>
    <w:rsid w:val="00E016C7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22D8"/>
    <w:rsid w:val="00E746C3"/>
    <w:rsid w:val="00E9562A"/>
    <w:rsid w:val="00E95D58"/>
    <w:rsid w:val="00E97035"/>
    <w:rsid w:val="00EA467C"/>
    <w:rsid w:val="00EA655F"/>
    <w:rsid w:val="00EC44C6"/>
    <w:rsid w:val="00ED2918"/>
    <w:rsid w:val="00ED3F73"/>
    <w:rsid w:val="00EF2D13"/>
    <w:rsid w:val="00EF6823"/>
    <w:rsid w:val="00F151E8"/>
    <w:rsid w:val="00F21127"/>
    <w:rsid w:val="00F21B2C"/>
    <w:rsid w:val="00F3273C"/>
    <w:rsid w:val="00F45779"/>
    <w:rsid w:val="00F561D2"/>
    <w:rsid w:val="00F74C33"/>
    <w:rsid w:val="00F85397"/>
    <w:rsid w:val="00FA514A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78DF40-48D2-4BA7-B137-C1ABBAF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customStyle="1" w:styleId="a7">
    <w:name w:val="表"/>
    <w:basedOn w:val="a"/>
    <w:autoRedefine/>
    <w:rsid w:val="00F21127"/>
    <w:pPr>
      <w:snapToGrid w:val="0"/>
    </w:pPr>
    <w:rPr>
      <w:rFonts w:ascii="Times New Roman" w:eastAsia="標楷體" w:hAnsi="標楷體" w:cs="Roman PS"/>
      <w:szCs w:val="24"/>
    </w:rPr>
  </w:style>
  <w:style w:type="paragraph" w:styleId="a8">
    <w:name w:val="List Paragraph"/>
    <w:basedOn w:val="a"/>
    <w:uiPriority w:val="34"/>
    <w:qFormat/>
    <w:rsid w:val="00CD7D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5D04-56AC-42DF-B50A-FB7286F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2019-07-14T01:53:00Z</dcterms:created>
  <dcterms:modified xsi:type="dcterms:W3CDTF">2020-07-27T02:47:00Z</dcterms:modified>
</cp:coreProperties>
</file>