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D3" w:rsidRPr="00F15C5E" w:rsidRDefault="00685FFE" w:rsidP="00817D9F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 w:rsidR="00C63805">
        <w:rPr>
          <w:rFonts w:ascii="標楷體" w:eastAsia="標楷體" w:hAnsi="標楷體" w:hint="eastAsia"/>
          <w:b/>
          <w:color w:val="000000"/>
          <w:sz w:val="36"/>
          <w:szCs w:val="36"/>
        </w:rPr>
        <w:t>立仁愛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r w:rsidR="00C63805">
        <w:rPr>
          <w:rFonts w:ascii="標楷體" w:eastAsia="標楷體" w:hAnsi="標楷體" w:hint="eastAsia"/>
          <w:b/>
          <w:color w:val="000000"/>
          <w:sz w:val="36"/>
          <w:szCs w:val="36"/>
        </w:rPr>
        <w:t>中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學10</w:t>
      </w:r>
      <w:r w:rsidR="00817D9F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bookmarkStart w:id="0" w:name="_GoBack"/>
      <w:bookmarkEnd w:id="0"/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C63805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語文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85"/>
        <w:gridCol w:w="1161"/>
        <w:gridCol w:w="1559"/>
        <w:gridCol w:w="465"/>
        <w:gridCol w:w="385"/>
        <w:gridCol w:w="567"/>
        <w:gridCol w:w="567"/>
        <w:gridCol w:w="1276"/>
        <w:gridCol w:w="709"/>
        <w:gridCol w:w="1984"/>
      </w:tblGrid>
      <w:tr w:rsidR="00414992" w:rsidRPr="00F15C5E" w:rsidTr="00414992">
        <w:trPr>
          <w:trHeight w:val="285"/>
        </w:trPr>
        <w:tc>
          <w:tcPr>
            <w:tcW w:w="2235" w:type="dxa"/>
            <w:gridSpan w:val="3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2" w:type="dxa"/>
            <w:gridSpan w:val="8"/>
            <w:vAlign w:val="center"/>
          </w:tcPr>
          <w:p w:rsidR="00414992" w:rsidRPr="00F15C5E" w:rsidRDefault="00C6380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語文</w:t>
            </w:r>
            <w:r w:rsidR="003E1692">
              <w:rPr>
                <w:rFonts w:ascii="標楷體" w:eastAsia="標楷體" w:hAnsi="標楷體" w:hint="eastAsia"/>
                <w:sz w:val="28"/>
                <w:szCs w:val="28"/>
              </w:rPr>
              <w:t>領域（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國語文）</w:t>
            </w:r>
          </w:p>
        </w:tc>
      </w:tr>
      <w:tr w:rsidR="00414992" w:rsidRPr="00F15C5E" w:rsidTr="00414992">
        <w:trPr>
          <w:trHeight w:val="285"/>
        </w:trPr>
        <w:tc>
          <w:tcPr>
            <w:tcW w:w="2235" w:type="dxa"/>
            <w:gridSpan w:val="3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8"/>
            <w:vAlign w:val="center"/>
          </w:tcPr>
          <w:p w:rsidR="00414992" w:rsidRPr="00C63805" w:rsidRDefault="00414992" w:rsidP="00C638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C63805">
              <w:rPr>
                <w:rFonts w:ascii="標楷體" w:eastAsia="標楷體" w:hAnsi="標楷體" w:hint="eastAsia"/>
              </w:rPr>
              <w:t>融入特殊需求領域課程：</w:t>
            </w:r>
            <w:r w:rsidR="00C63805" w:rsidRPr="00C63805">
              <w:rPr>
                <w:rFonts w:ascii="標楷體" w:eastAsia="標楷體" w:hAnsi="標楷體" w:hint="eastAsia"/>
                <w:lang w:eastAsia="zh-HK"/>
              </w:rPr>
              <w:t>學習策略</w:t>
            </w:r>
          </w:p>
        </w:tc>
      </w:tr>
      <w:tr w:rsidR="00685FFE" w:rsidRPr="00F15C5E" w:rsidTr="00414992">
        <w:trPr>
          <w:trHeight w:val="290"/>
        </w:trPr>
        <w:tc>
          <w:tcPr>
            <w:tcW w:w="2235" w:type="dxa"/>
            <w:gridSpan w:val="3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2" w:type="dxa"/>
            <w:gridSpan w:val="8"/>
            <w:vAlign w:val="center"/>
          </w:tcPr>
          <w:p w:rsidR="00685FFE" w:rsidRPr="00F15C5E" w:rsidRDefault="00C6380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不分類巡輔班</w:t>
            </w:r>
          </w:p>
        </w:tc>
      </w:tr>
      <w:tr w:rsidR="00F147D3" w:rsidRPr="00F15C5E" w:rsidTr="00414992">
        <w:trPr>
          <w:trHeight w:val="555"/>
        </w:trPr>
        <w:tc>
          <w:tcPr>
            <w:tcW w:w="2235" w:type="dxa"/>
            <w:gridSpan w:val="3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C6380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3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3" w:type="dxa"/>
            <w:gridSpan w:val="2"/>
            <w:vAlign w:val="center"/>
          </w:tcPr>
          <w:p w:rsidR="00F147D3" w:rsidRPr="00F15C5E" w:rsidRDefault="00C6380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段廼筠</w:t>
            </w:r>
          </w:p>
        </w:tc>
      </w:tr>
      <w:tr w:rsidR="00F147D3" w:rsidRPr="00F15C5E" w:rsidTr="00685FFE">
        <w:tc>
          <w:tcPr>
            <w:tcW w:w="2235" w:type="dxa"/>
            <w:gridSpan w:val="3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教學對象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gridSpan w:val="8"/>
            <w:vAlign w:val="center"/>
          </w:tcPr>
          <w:p w:rsidR="00F147D3" w:rsidRPr="00C63805" w:rsidRDefault="00817D9F" w:rsidP="00EA15A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/</w:t>
            </w:r>
            <w:r w:rsidRPr="00817D9F">
              <w:rPr>
                <w:rFonts w:eastAsia="標楷體" w:hint="eastAsia"/>
                <w:sz w:val="28"/>
              </w:rPr>
              <w:t>許</w:t>
            </w:r>
            <w:r w:rsidRPr="00817D9F">
              <w:rPr>
                <w:rFonts w:eastAsia="標楷體" w:hint="eastAsia"/>
                <w:sz w:val="28"/>
              </w:rPr>
              <w:t>O</w:t>
            </w:r>
            <w:r w:rsidRPr="00817D9F">
              <w:rPr>
                <w:rFonts w:eastAsia="標楷體" w:hint="eastAsia"/>
                <w:sz w:val="28"/>
              </w:rPr>
              <w:t>雲</w:t>
            </w:r>
            <w:r w:rsidRPr="00817D9F">
              <w:rPr>
                <w:rFonts w:eastAsia="標楷體" w:hint="eastAsia"/>
                <w:sz w:val="28"/>
              </w:rPr>
              <w:t>(</w:t>
            </w:r>
            <w:r w:rsidRPr="00817D9F">
              <w:rPr>
                <w:rFonts w:eastAsia="標楷體" w:hint="eastAsia"/>
                <w:sz w:val="28"/>
              </w:rPr>
              <w:t>九</w:t>
            </w:r>
            <w:r w:rsidRPr="00817D9F">
              <w:rPr>
                <w:rFonts w:eastAsia="標楷體" w:hint="eastAsia"/>
                <w:sz w:val="28"/>
              </w:rPr>
              <w:t>)</w:t>
            </w:r>
            <w:r w:rsidRPr="00817D9F">
              <w:rPr>
                <w:rFonts w:eastAsia="標楷體" w:hint="eastAsia"/>
                <w:sz w:val="28"/>
              </w:rPr>
              <w:t>、彭</w:t>
            </w:r>
            <w:r w:rsidRPr="00817D9F">
              <w:rPr>
                <w:rFonts w:eastAsia="標楷體" w:hint="eastAsia"/>
                <w:sz w:val="28"/>
              </w:rPr>
              <w:t>O(</w:t>
            </w:r>
            <w:r w:rsidRPr="00817D9F">
              <w:rPr>
                <w:rFonts w:eastAsia="標楷體" w:hint="eastAsia"/>
                <w:sz w:val="28"/>
              </w:rPr>
              <w:t>九</w:t>
            </w:r>
            <w:r w:rsidRPr="00817D9F">
              <w:rPr>
                <w:rFonts w:eastAsia="標楷體" w:hint="eastAsia"/>
                <w:sz w:val="28"/>
              </w:rPr>
              <w:t>)</w:t>
            </w:r>
            <w:r w:rsidRPr="00817D9F">
              <w:rPr>
                <w:rFonts w:eastAsia="標楷體" w:hint="eastAsia"/>
                <w:sz w:val="28"/>
              </w:rPr>
              <w:t>、黃</w:t>
            </w:r>
            <w:r w:rsidRPr="00817D9F">
              <w:rPr>
                <w:rFonts w:eastAsia="標楷體" w:hint="eastAsia"/>
                <w:sz w:val="28"/>
              </w:rPr>
              <w:t>O</w:t>
            </w:r>
            <w:r w:rsidRPr="00817D9F">
              <w:rPr>
                <w:rFonts w:eastAsia="標楷體" w:hint="eastAsia"/>
                <w:sz w:val="28"/>
              </w:rPr>
              <w:t>惠</w:t>
            </w:r>
            <w:r w:rsidRPr="00817D9F">
              <w:rPr>
                <w:rFonts w:eastAsia="標楷體" w:hint="eastAsia"/>
                <w:sz w:val="28"/>
              </w:rPr>
              <w:t>(</w:t>
            </w:r>
            <w:r w:rsidRPr="00817D9F">
              <w:rPr>
                <w:rFonts w:eastAsia="標楷體" w:hint="eastAsia"/>
                <w:sz w:val="28"/>
              </w:rPr>
              <w:t>九</w:t>
            </w:r>
            <w:r w:rsidRPr="00817D9F">
              <w:rPr>
                <w:rFonts w:eastAsia="標楷體" w:hint="eastAsia"/>
                <w:sz w:val="28"/>
              </w:rPr>
              <w:t xml:space="preserve">) </w:t>
            </w:r>
            <w:r w:rsidRPr="00817D9F">
              <w:rPr>
                <w:rFonts w:eastAsia="標楷體" w:hint="eastAsia"/>
                <w:sz w:val="28"/>
              </w:rPr>
              <w:t>、李</w:t>
            </w:r>
            <w:r w:rsidRPr="00817D9F">
              <w:rPr>
                <w:rFonts w:eastAsia="標楷體" w:hint="eastAsia"/>
                <w:sz w:val="28"/>
              </w:rPr>
              <w:t>O</w:t>
            </w:r>
            <w:r w:rsidRPr="00817D9F">
              <w:rPr>
                <w:rFonts w:eastAsia="標楷體" w:hint="eastAsia"/>
                <w:sz w:val="28"/>
              </w:rPr>
              <w:t>恩</w:t>
            </w:r>
            <w:r w:rsidRPr="00817D9F">
              <w:rPr>
                <w:rFonts w:eastAsia="標楷體" w:hint="eastAsia"/>
                <w:sz w:val="28"/>
              </w:rPr>
              <w:t>(</w:t>
            </w:r>
            <w:r w:rsidRPr="00817D9F">
              <w:rPr>
                <w:rFonts w:eastAsia="標楷體" w:hint="eastAsia"/>
                <w:sz w:val="28"/>
              </w:rPr>
              <w:t>九</w:t>
            </w:r>
            <w:r w:rsidRPr="00817D9F">
              <w:rPr>
                <w:rFonts w:eastAsia="標楷體" w:hint="eastAsia"/>
                <w:sz w:val="28"/>
              </w:rPr>
              <w:t>)</w:t>
            </w:r>
          </w:p>
        </w:tc>
      </w:tr>
      <w:tr w:rsidR="00685FFE" w:rsidRPr="00F15C5E" w:rsidTr="00414992">
        <w:trPr>
          <w:trHeight w:val="150"/>
        </w:trPr>
        <w:tc>
          <w:tcPr>
            <w:tcW w:w="2235" w:type="dxa"/>
            <w:gridSpan w:val="3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vAlign w:val="center"/>
          </w:tcPr>
          <w:p w:rsidR="00685FFE" w:rsidRPr="00793F92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>A自主行動</w:t>
            </w:r>
          </w:p>
        </w:tc>
        <w:tc>
          <w:tcPr>
            <w:tcW w:w="1984" w:type="dxa"/>
            <w:gridSpan w:val="4"/>
            <w:vAlign w:val="center"/>
          </w:tcPr>
          <w:p w:rsidR="00685FFE" w:rsidRPr="00793F92" w:rsidRDefault="00C63805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r w:rsidR="00685FFE" w:rsidRPr="00793F92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793F92" w:rsidRDefault="00C63805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r w:rsidR="00685FFE" w:rsidRPr="00793F92">
              <w:rPr>
                <w:rFonts w:ascii="標楷體" w:eastAsia="標楷體" w:hAnsi="標楷體"/>
                <w:color w:val="000000" w:themeColor="text1"/>
              </w:rPr>
              <w:t>A2.</w:t>
            </w:r>
            <w:r w:rsidR="00685FFE" w:rsidRPr="00793F92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84" w:type="dxa"/>
            <w:vAlign w:val="center"/>
          </w:tcPr>
          <w:p w:rsidR="00685FFE" w:rsidRPr="00793F92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/>
                <w:color w:val="000000" w:themeColor="text1"/>
              </w:rPr>
              <w:t>□A3.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685FFE" w:rsidRPr="00F15C5E" w:rsidTr="00414992">
        <w:trPr>
          <w:trHeight w:val="150"/>
        </w:trPr>
        <w:tc>
          <w:tcPr>
            <w:tcW w:w="2235" w:type="dxa"/>
            <w:gridSpan w:val="3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5FFE" w:rsidRPr="00793F92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>B溝通互動</w:t>
            </w:r>
          </w:p>
        </w:tc>
        <w:tc>
          <w:tcPr>
            <w:tcW w:w="1984" w:type="dxa"/>
            <w:gridSpan w:val="4"/>
            <w:vAlign w:val="center"/>
          </w:tcPr>
          <w:p w:rsidR="00685FFE" w:rsidRPr="00793F92" w:rsidRDefault="00C63805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r w:rsidR="00685FFE" w:rsidRPr="00793F92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793F92" w:rsidRDefault="00C63805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r w:rsidR="00685FFE" w:rsidRPr="00793F92">
              <w:rPr>
                <w:rFonts w:ascii="標楷體" w:eastAsia="標楷體" w:hAnsi="標楷體"/>
                <w:color w:val="000000" w:themeColor="text1"/>
              </w:rPr>
              <w:t>2.</w:t>
            </w:r>
            <w:r w:rsidR="00685FFE" w:rsidRPr="00793F92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84" w:type="dxa"/>
            <w:vAlign w:val="center"/>
          </w:tcPr>
          <w:p w:rsidR="00685FFE" w:rsidRPr="00793F92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/>
                <w:color w:val="000000" w:themeColor="text1"/>
              </w:rPr>
              <w:t>□B3.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685FFE" w:rsidRPr="00F15C5E" w:rsidTr="00414992">
        <w:trPr>
          <w:trHeight w:val="150"/>
        </w:trPr>
        <w:tc>
          <w:tcPr>
            <w:tcW w:w="2235" w:type="dxa"/>
            <w:gridSpan w:val="3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5FFE" w:rsidRPr="00793F92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>C社會參與</w:t>
            </w:r>
          </w:p>
        </w:tc>
        <w:tc>
          <w:tcPr>
            <w:tcW w:w="1984" w:type="dxa"/>
            <w:gridSpan w:val="4"/>
            <w:vAlign w:val="center"/>
          </w:tcPr>
          <w:p w:rsidR="00685FFE" w:rsidRPr="00793F92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793F92" w:rsidRDefault="00C63805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r w:rsidR="00685FFE" w:rsidRPr="00793F92">
              <w:rPr>
                <w:rFonts w:ascii="標楷體" w:eastAsia="標楷體" w:hAnsi="標楷體"/>
                <w:color w:val="000000" w:themeColor="text1"/>
              </w:rPr>
              <w:t>C2.</w:t>
            </w:r>
            <w:r w:rsidR="00685FFE" w:rsidRPr="00793F92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84" w:type="dxa"/>
            <w:vAlign w:val="center"/>
          </w:tcPr>
          <w:p w:rsidR="00685FFE" w:rsidRPr="00793F92" w:rsidRDefault="00C63805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r w:rsidR="00685FFE" w:rsidRPr="00793F92">
              <w:rPr>
                <w:rFonts w:ascii="標楷體" w:eastAsia="標楷體" w:hAnsi="標楷體"/>
                <w:color w:val="000000" w:themeColor="text1"/>
              </w:rPr>
              <w:t>C3.</w:t>
            </w:r>
            <w:r w:rsidR="00685FFE" w:rsidRPr="00793F92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EA15AC" w:rsidRPr="00F15C5E" w:rsidTr="00EA15AC">
        <w:trPr>
          <w:trHeight w:val="1440"/>
        </w:trPr>
        <w:tc>
          <w:tcPr>
            <w:tcW w:w="2235" w:type="dxa"/>
            <w:gridSpan w:val="3"/>
            <w:vMerge w:val="restart"/>
            <w:vAlign w:val="center"/>
          </w:tcPr>
          <w:p w:rsidR="00EA15AC" w:rsidRDefault="00EA15AC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512" w:type="dxa"/>
            <w:gridSpan w:val="8"/>
            <w:vAlign w:val="center"/>
          </w:tcPr>
          <w:p w:rsidR="00EA15AC" w:rsidRPr="00793F92" w:rsidRDefault="00EA15AC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 xml:space="preserve">█人權教育 █環境教育 </w:t>
            </w: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>海洋教育 █品德教育 █生命教育</w:t>
            </w:r>
          </w:p>
          <w:p w:rsidR="00EA15AC" w:rsidRPr="00793F92" w:rsidRDefault="00EA15AC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 xml:space="preserve">法治教育 </w:t>
            </w: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 xml:space="preserve">科技教育 </w:t>
            </w: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EA15AC" w:rsidRPr="00793F92" w:rsidRDefault="00EA15AC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 xml:space="preserve">防災教育 </w:t>
            </w: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 xml:space="preserve">家庭教育 █閱讀素養 </w:t>
            </w: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EA15AC" w:rsidRPr="00793F92" w:rsidRDefault="00EA15AC" w:rsidP="00EA15AC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 xml:space="preserve">█生涯規劃教育 </w:t>
            </w: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 xml:space="preserve">多元文化教育 </w:t>
            </w: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Pr="00793F92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93F92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EA15AC" w:rsidRPr="00F15C5E" w:rsidTr="00EA15AC">
        <w:trPr>
          <w:trHeight w:val="1440"/>
        </w:trPr>
        <w:tc>
          <w:tcPr>
            <w:tcW w:w="2235" w:type="dxa"/>
            <w:gridSpan w:val="3"/>
            <w:vMerge/>
            <w:vAlign w:val="center"/>
          </w:tcPr>
          <w:p w:rsidR="00EA15AC" w:rsidRDefault="00EA15AC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8"/>
          </w:tcPr>
          <w:p w:rsidR="00EA15AC" w:rsidRDefault="00EA15AC" w:rsidP="00EA15AC">
            <w:pPr>
              <w:ind w:left="10" w:right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</w:p>
          <w:p w:rsidR="00A52148" w:rsidRDefault="00E6138F" w:rsidP="00EA15AC">
            <w:pPr>
              <w:ind w:left="10" w:right="1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1.人權教育：善用自我人權  2.環境教育：愛惜環境資源</w:t>
            </w:r>
          </w:p>
          <w:p w:rsidR="00E6138F" w:rsidRDefault="00E6138F" w:rsidP="00EA15AC">
            <w:pPr>
              <w:ind w:left="10" w:right="1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3.品德教育：品德發展層面  4.生命教育：尊重愛惜生命</w:t>
            </w:r>
          </w:p>
          <w:p w:rsidR="00E6138F" w:rsidRPr="00793F92" w:rsidRDefault="00E6138F" w:rsidP="00EA15AC">
            <w:pPr>
              <w:ind w:left="10" w:right="1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5.閱讀教育：</w:t>
            </w:r>
            <w:r>
              <w:rPr>
                <w:rFonts w:ascii="標楷體" w:eastAsia="標楷體" w:hAnsi="標楷體" w:hint="eastAsia"/>
              </w:rPr>
              <w:t xml:space="preserve">閱讀歷程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6.生涯規劃教育：探索自我長處</w:t>
            </w:r>
          </w:p>
        </w:tc>
      </w:tr>
      <w:tr w:rsidR="00291028" w:rsidRPr="00F15C5E" w:rsidTr="00291028">
        <w:trPr>
          <w:trHeight w:val="432"/>
        </w:trPr>
        <w:tc>
          <w:tcPr>
            <w:tcW w:w="1074" w:type="dxa"/>
            <w:gridSpan w:val="2"/>
            <w:vMerge w:val="restart"/>
            <w:vAlign w:val="center"/>
          </w:tcPr>
          <w:p w:rsidR="00291028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重點</w:t>
            </w:r>
          </w:p>
        </w:tc>
        <w:tc>
          <w:tcPr>
            <w:tcW w:w="1161" w:type="dxa"/>
            <w:vMerge w:val="restart"/>
            <w:vAlign w:val="center"/>
          </w:tcPr>
          <w:p w:rsidR="00291028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</w:tc>
        <w:tc>
          <w:tcPr>
            <w:tcW w:w="7512" w:type="dxa"/>
            <w:gridSpan w:val="8"/>
            <w:vAlign w:val="center"/>
          </w:tcPr>
          <w:p w:rsidR="00291028" w:rsidRPr="007F22C4" w:rsidRDefault="00291028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22C4">
              <w:rPr>
                <w:rFonts w:ascii="標楷體" w:eastAsia="標楷體" w:hAnsi="標楷體" w:hint="eastAsia"/>
                <w:color w:val="000000" w:themeColor="text1"/>
              </w:rPr>
              <w:t>原學習表現：</w:t>
            </w:r>
          </w:p>
          <w:p w:rsidR="007F22C4" w:rsidRPr="007F22C4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1-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-2</w:t>
            </w:r>
            <w:r w:rsidRPr="007F22C4"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7F22C4" w:rsidRPr="007F22C4" w:rsidRDefault="007F22C4" w:rsidP="007F22C4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1-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-3</w:t>
            </w:r>
            <w:r w:rsidRPr="007F22C4">
              <w:rPr>
                <w:rFonts w:ascii="標楷體" w:eastAsia="標楷體" w:hAnsi="標楷體" w:cs="標楷體"/>
              </w:rPr>
              <w:t>分辨聆聽內容的邏輯性，找出解決問題的方法。</w:t>
            </w:r>
          </w:p>
          <w:p w:rsidR="007F22C4" w:rsidRPr="007F22C4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2-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-3</w:t>
            </w:r>
            <w:r w:rsidRPr="007F22C4">
              <w:rPr>
                <w:rFonts w:ascii="標楷體" w:eastAsia="標楷體" w:hAnsi="標楷體" w:cs="標楷體"/>
              </w:rPr>
              <w:t>依理解的內容，明確表達意見，進行有條理的論辯，並注重言</w:t>
            </w:r>
          </w:p>
          <w:p w:rsidR="007F22C4" w:rsidRPr="007F22C4" w:rsidRDefault="007F22C4" w:rsidP="007F22C4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7F22C4">
              <w:rPr>
                <w:rFonts w:ascii="標楷體" w:eastAsia="標楷體" w:hAnsi="標楷體"/>
              </w:rPr>
              <w:t>談禮貌。</w:t>
            </w:r>
          </w:p>
          <w:p w:rsidR="007F22C4" w:rsidRPr="007F22C4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4-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>
              <w:rPr>
                <w:rFonts w:ascii="標楷體" w:eastAsia="標楷體" w:hAnsi="標楷體"/>
              </w:rPr>
              <w:t>-1</w:t>
            </w:r>
            <w:r w:rsidRPr="007F22C4">
              <w:rPr>
                <w:rFonts w:ascii="標楷體" w:eastAsia="標楷體" w:hAnsi="標楷體" w:cs="標楷體"/>
              </w:rPr>
              <w:t>認識國字至少</w:t>
            </w:r>
            <w:r w:rsidRPr="007F22C4">
              <w:rPr>
                <w:rFonts w:ascii="標楷體" w:eastAsia="標楷體" w:hAnsi="標楷體"/>
              </w:rPr>
              <w:t>4,500</w:t>
            </w:r>
            <w:r w:rsidRPr="007F22C4">
              <w:rPr>
                <w:rFonts w:ascii="標楷體" w:eastAsia="標楷體" w:hAnsi="標楷體" w:cs="標楷體"/>
              </w:rPr>
              <w:t>字，使用</w:t>
            </w:r>
            <w:r w:rsidRPr="007F22C4">
              <w:rPr>
                <w:rFonts w:ascii="標楷體" w:eastAsia="標楷體" w:hAnsi="標楷體"/>
              </w:rPr>
              <w:t>3,500</w:t>
            </w:r>
            <w:r w:rsidRPr="007F22C4">
              <w:rPr>
                <w:rFonts w:ascii="標楷體" w:eastAsia="標楷體" w:hAnsi="標楷體" w:cs="標楷體"/>
              </w:rPr>
              <w:t>字。</w:t>
            </w:r>
          </w:p>
          <w:p w:rsidR="007F22C4" w:rsidRPr="007F22C4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4-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>
              <w:rPr>
                <w:rFonts w:ascii="標楷體" w:eastAsia="標楷體" w:hAnsi="標楷體"/>
              </w:rPr>
              <w:t>-2</w:t>
            </w:r>
            <w:r w:rsidRPr="007F22C4">
              <w:rPr>
                <w:rFonts w:ascii="標楷體" w:eastAsia="標楷體" w:hAnsi="標楷體" w:cs="標楷體"/>
              </w:rPr>
              <w:t>認識造字的原則，輔助識字，了解文字的形、音、義。</w:t>
            </w:r>
          </w:p>
          <w:p w:rsidR="007F22C4" w:rsidRPr="007F22C4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4-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>
              <w:rPr>
                <w:rFonts w:ascii="標楷體" w:eastAsia="標楷體" w:hAnsi="標楷體"/>
              </w:rPr>
              <w:t>-3</w:t>
            </w:r>
            <w:r w:rsidRPr="007F22C4">
              <w:rPr>
                <w:rFonts w:ascii="標楷體" w:eastAsia="標楷體" w:hAnsi="標楷體" w:cs="標楷體"/>
              </w:rPr>
              <w:t>能運用字典或辭典了解一字多音及一字多義的現象。</w:t>
            </w:r>
          </w:p>
          <w:p w:rsidR="007F22C4" w:rsidRPr="007F22C4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5-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>
              <w:rPr>
                <w:rFonts w:ascii="標楷體" w:eastAsia="標楷體" w:hAnsi="標楷體"/>
              </w:rPr>
              <w:t>-1</w:t>
            </w:r>
            <w:r w:rsidRPr="007F22C4">
              <w:rPr>
                <w:rFonts w:ascii="標楷體" w:eastAsia="標楷體" w:hAnsi="標楷體" w:cs="標楷體"/>
              </w:rPr>
              <w:t>比較不同標點符號的表達效果，流暢朗讀各類文本，並表現情感的起伏變化。</w:t>
            </w:r>
          </w:p>
          <w:p w:rsidR="007F22C4" w:rsidRPr="007F22C4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5-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-2</w:t>
            </w:r>
            <w:r w:rsidRPr="007F22C4"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7F22C4" w:rsidRPr="007F22C4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5-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-3</w:t>
            </w:r>
            <w:r w:rsidRPr="007F22C4"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7F22C4" w:rsidRPr="007F22C4" w:rsidRDefault="007F22C4" w:rsidP="007F22C4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5-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-4</w:t>
            </w:r>
            <w:r w:rsidRPr="007F22C4"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7F22C4" w:rsidRPr="007F22C4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6-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>
              <w:rPr>
                <w:rFonts w:ascii="標楷體" w:eastAsia="標楷體" w:hAnsi="標楷體"/>
              </w:rPr>
              <w:t>-3</w:t>
            </w:r>
            <w:r w:rsidRPr="007F22C4">
              <w:rPr>
                <w:rFonts w:ascii="標楷體" w:eastAsia="標楷體" w:hAnsi="標楷體" w:cs="標楷體"/>
              </w:rPr>
              <w:t>靈活運用仿寫、改寫等技巧，增進寫作能力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291028" w:rsidRPr="007F22C4" w:rsidRDefault="0029102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22C4">
              <w:rPr>
                <w:rFonts w:ascii="標楷體" w:eastAsia="標楷體" w:hAnsi="標楷體" w:hint="eastAsia"/>
                <w:color w:val="000000" w:themeColor="text1"/>
              </w:rPr>
              <w:t>調整後學習表現：</w:t>
            </w:r>
          </w:p>
          <w:p w:rsidR="007F22C4" w:rsidRDefault="00983C7C" w:rsidP="00B10825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1-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-2</w:t>
            </w:r>
            <w:r w:rsidR="00F52AFB">
              <w:rPr>
                <w:rFonts w:ascii="標楷體" w:eastAsia="標楷體" w:hAnsi="標楷體" w:hint="eastAsia"/>
              </w:rPr>
              <w:t>-1能觀察</w:t>
            </w:r>
            <w:r w:rsidRPr="007F22C4">
              <w:rPr>
                <w:rFonts w:ascii="標楷體" w:eastAsia="標楷體" w:hAnsi="標楷體" w:cs="標楷體"/>
              </w:rPr>
              <w:t>不同情境，</w:t>
            </w:r>
            <w:r w:rsidR="00F52AFB">
              <w:rPr>
                <w:rFonts w:ascii="標楷體" w:eastAsia="標楷體" w:hAnsi="標楷體" w:cs="標楷體" w:hint="eastAsia"/>
              </w:rPr>
              <w:t>進行</w:t>
            </w:r>
            <w:r w:rsidRPr="007F22C4">
              <w:rPr>
                <w:rFonts w:ascii="標楷體" w:eastAsia="標楷體" w:hAnsi="標楷體" w:cs="標楷體"/>
              </w:rPr>
              <w:t>分辨聲情意涵及表達技巧，適切回應。</w:t>
            </w:r>
          </w:p>
          <w:p w:rsidR="00F52AFB" w:rsidRPr="007F22C4" w:rsidRDefault="00F52AFB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lastRenderedPageBreak/>
              <w:t>1-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-1能</w:t>
            </w:r>
            <w:r w:rsidRPr="007F22C4">
              <w:rPr>
                <w:rFonts w:ascii="標楷體" w:eastAsia="標楷體" w:hAnsi="標楷體" w:cs="標楷體"/>
              </w:rPr>
              <w:t>分辨聆聽內容，找出解決問題的方法。</w:t>
            </w:r>
          </w:p>
          <w:p w:rsidR="00F52AFB" w:rsidRDefault="00F52AFB" w:rsidP="00F52AFB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7F22C4">
              <w:rPr>
                <w:rFonts w:ascii="標楷體" w:eastAsia="標楷體" w:hAnsi="標楷體"/>
              </w:rPr>
              <w:t>2-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能</w:t>
            </w:r>
            <w:r>
              <w:rPr>
                <w:rFonts w:ascii="標楷體" w:eastAsia="標楷體" w:hAnsi="標楷體" w:cs="標楷體"/>
              </w:rPr>
              <w:t>理解</w:t>
            </w:r>
            <w:r w:rsidRPr="007F22C4">
              <w:rPr>
                <w:rFonts w:ascii="標楷體" w:eastAsia="標楷體" w:hAnsi="標楷體" w:cs="標楷體"/>
              </w:rPr>
              <w:t>內容，</w:t>
            </w:r>
            <w:r>
              <w:rPr>
                <w:rFonts w:ascii="標楷體" w:eastAsia="標楷體" w:hAnsi="標楷體" w:cs="標楷體" w:hint="eastAsia"/>
              </w:rPr>
              <w:t>並</w:t>
            </w:r>
            <w:r w:rsidRPr="007F22C4">
              <w:rPr>
                <w:rFonts w:ascii="標楷體" w:eastAsia="標楷體" w:hAnsi="標楷體" w:cs="標楷體"/>
              </w:rPr>
              <w:t>注重言</w:t>
            </w:r>
            <w:r>
              <w:rPr>
                <w:rFonts w:ascii="標楷體" w:eastAsia="標楷體" w:hAnsi="標楷體"/>
              </w:rPr>
              <w:t>談禮貌</w:t>
            </w:r>
            <w:r>
              <w:rPr>
                <w:rFonts w:ascii="標楷體" w:eastAsia="標楷體" w:hAnsi="標楷體" w:cs="標楷體"/>
              </w:rPr>
              <w:t>明確表達意見</w:t>
            </w:r>
            <w:r w:rsidRPr="007F22C4">
              <w:rPr>
                <w:rFonts w:ascii="標楷體" w:eastAsia="標楷體" w:hAnsi="標楷體"/>
              </w:rPr>
              <w:t>。</w:t>
            </w:r>
          </w:p>
          <w:p w:rsidR="00F52AFB" w:rsidRPr="007F22C4" w:rsidRDefault="00F52AFB" w:rsidP="00F52AFB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4-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-1</w:t>
            </w:r>
            <w:r w:rsidRPr="00C13575">
              <w:rPr>
                <w:rFonts w:ascii="標楷體" w:eastAsia="標楷體" w:hAnsi="標楷體" w:hint="eastAsia"/>
              </w:rPr>
              <w:t>能認識常用國字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00-1,</w:t>
            </w:r>
            <w:r>
              <w:rPr>
                <w:rFonts w:ascii="標楷體" w:eastAsia="標楷體" w:hAnsi="標楷體" w:hint="eastAsia"/>
              </w:rPr>
              <w:t>5</w:t>
            </w:r>
            <w:r w:rsidRPr="00C13575">
              <w:rPr>
                <w:rFonts w:ascii="標楷體" w:eastAsia="標楷體" w:hAnsi="標楷體"/>
              </w:rPr>
              <w:t>00</w:t>
            </w:r>
            <w:r w:rsidRPr="00C13575">
              <w:rPr>
                <w:rFonts w:ascii="標楷體" w:eastAsia="標楷體" w:hAnsi="標楷體" w:hint="eastAsia"/>
              </w:rPr>
              <w:t>字。</w:t>
            </w:r>
          </w:p>
          <w:p w:rsidR="00F52AFB" w:rsidRDefault="00F52AFB" w:rsidP="00F52AFB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4-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-1能</w:t>
            </w:r>
            <w:r w:rsidRPr="007F22C4">
              <w:rPr>
                <w:rFonts w:ascii="標楷體" w:eastAsia="標楷體" w:hAnsi="標楷體" w:cs="標楷體"/>
              </w:rPr>
              <w:t>了解</w:t>
            </w:r>
            <w:r>
              <w:rPr>
                <w:rFonts w:ascii="標楷體" w:eastAsia="標楷體" w:hAnsi="標楷體" w:cs="標楷體" w:hint="eastAsia"/>
              </w:rPr>
              <w:t>課本</w:t>
            </w:r>
            <w:r w:rsidRPr="007F22C4">
              <w:rPr>
                <w:rFonts w:ascii="標楷體" w:eastAsia="標楷體" w:hAnsi="標楷體" w:cs="標楷體"/>
              </w:rPr>
              <w:t>文字的形、音、義。</w:t>
            </w:r>
          </w:p>
          <w:p w:rsidR="000A6BC2" w:rsidRPr="007F22C4" w:rsidRDefault="000A6BC2" w:rsidP="000A6BC2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4-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-1</w:t>
            </w:r>
            <w:r w:rsidRPr="007F22C4">
              <w:rPr>
                <w:rFonts w:ascii="標楷體" w:eastAsia="標楷體" w:hAnsi="標楷體" w:cs="標楷體"/>
              </w:rPr>
              <w:t>能運用字典或辭典了解</w:t>
            </w:r>
            <w:r>
              <w:rPr>
                <w:rFonts w:ascii="標楷體" w:eastAsia="標楷體" w:hAnsi="標楷體" w:cs="標楷體" w:hint="eastAsia"/>
              </w:rPr>
              <w:t>課文</w:t>
            </w:r>
            <w:r>
              <w:rPr>
                <w:rFonts w:ascii="標楷體" w:eastAsia="標楷體" w:hAnsi="標楷體" w:cs="標楷體"/>
              </w:rPr>
              <w:t>一字多音及</w:t>
            </w:r>
            <w:r w:rsidRPr="007F22C4">
              <w:rPr>
                <w:rFonts w:ascii="標楷體" w:eastAsia="標楷體" w:hAnsi="標楷體" w:cs="標楷體"/>
              </w:rPr>
              <w:t>多義的現象。</w:t>
            </w:r>
          </w:p>
          <w:p w:rsidR="000A6BC2" w:rsidRDefault="00CD1E58" w:rsidP="00CD1E5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5-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-1能</w:t>
            </w:r>
            <w:r>
              <w:rPr>
                <w:rFonts w:ascii="標楷體" w:eastAsia="標楷體" w:hAnsi="標楷體" w:cs="標楷體" w:hint="eastAsia"/>
              </w:rPr>
              <w:t>運用</w:t>
            </w:r>
            <w:r w:rsidRPr="007F22C4">
              <w:rPr>
                <w:rFonts w:ascii="標楷體" w:eastAsia="標楷體" w:hAnsi="標楷體" w:cs="標楷體"/>
              </w:rPr>
              <w:t>不同標點符號的表達效果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94F47" w:rsidRDefault="00494F47" w:rsidP="00494F47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5-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-1能</w:t>
            </w:r>
            <w:r w:rsidRPr="007F22C4">
              <w:rPr>
                <w:rFonts w:ascii="標楷體" w:eastAsia="標楷體" w:hAnsi="標楷體" w:cs="標楷體"/>
              </w:rPr>
              <w:t>理解</w:t>
            </w:r>
            <w:r>
              <w:rPr>
                <w:rFonts w:ascii="標楷體" w:eastAsia="標楷體" w:hAnsi="標楷體" w:cs="標楷體" w:hint="eastAsia"/>
              </w:rPr>
              <w:t>課文</w:t>
            </w:r>
            <w:r>
              <w:rPr>
                <w:rFonts w:ascii="標楷體" w:eastAsia="標楷體" w:hAnsi="標楷體" w:cs="標楷體"/>
              </w:rPr>
              <w:t>的句子、段落與主要概念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CD1E58" w:rsidRDefault="00494F47" w:rsidP="00494F47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5-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-1能</w:t>
            </w:r>
            <w:r w:rsidRPr="007F22C4">
              <w:rPr>
                <w:rFonts w:ascii="標楷體" w:eastAsia="標楷體" w:hAnsi="標楷體" w:cs="標楷體"/>
              </w:rPr>
              <w:t>理解</w:t>
            </w:r>
            <w:r>
              <w:rPr>
                <w:rFonts w:ascii="標楷體" w:eastAsia="標楷體" w:hAnsi="標楷體" w:cs="標楷體" w:hint="eastAsia"/>
              </w:rPr>
              <w:t>課</w:t>
            </w:r>
            <w:r w:rsidRPr="007F22C4">
              <w:rPr>
                <w:rFonts w:ascii="標楷體" w:eastAsia="標楷體" w:hAnsi="標楷體" w:cs="標楷體"/>
              </w:rPr>
              <w:t>文本內容、形式和寫作特色。</w:t>
            </w:r>
          </w:p>
          <w:p w:rsidR="00494F47" w:rsidRPr="007F22C4" w:rsidRDefault="00494F47" w:rsidP="00494F47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5-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 w:rsidRPr="007F22C4"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>-1能</w:t>
            </w:r>
            <w:r>
              <w:rPr>
                <w:rFonts w:ascii="標楷體" w:eastAsia="標楷體" w:hAnsi="標楷體" w:cs="標楷體" w:hint="eastAsia"/>
              </w:rPr>
              <w:t>運</w:t>
            </w:r>
            <w:r w:rsidRPr="007F22C4">
              <w:rPr>
                <w:rFonts w:ascii="標楷體" w:eastAsia="標楷體" w:hAnsi="標楷體" w:cs="標楷體"/>
              </w:rPr>
              <w:t>用閱讀策略增進學習效能，整合跨領域解決問題的能力。</w:t>
            </w:r>
          </w:p>
          <w:p w:rsidR="00494F47" w:rsidRPr="00494F47" w:rsidRDefault="00494F47" w:rsidP="00494F47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7F22C4">
              <w:rPr>
                <w:rFonts w:ascii="標楷體" w:eastAsia="標楷體" w:hAnsi="標楷體"/>
              </w:rPr>
              <w:t>6-</w:t>
            </w:r>
            <w:r w:rsidRPr="007F22C4">
              <w:rPr>
                <w:rFonts w:ascii="標楷體" w:eastAsia="標楷體" w:hAnsi="標楷體" w:cs="標楷體"/>
              </w:rPr>
              <w:t>Ⅳ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-1能</w:t>
            </w:r>
            <w:r w:rsidRPr="007F22C4">
              <w:rPr>
                <w:rFonts w:ascii="標楷體" w:eastAsia="標楷體" w:hAnsi="標楷體" w:cs="標楷體"/>
              </w:rPr>
              <w:t>靈活運用</w:t>
            </w:r>
            <w:r>
              <w:rPr>
                <w:rFonts w:ascii="標楷體" w:eastAsia="標楷體" w:hAnsi="標楷體" w:cs="標楷體" w:hint="eastAsia"/>
              </w:rPr>
              <w:t>課文中句子進行</w:t>
            </w:r>
            <w:r w:rsidRPr="007F22C4">
              <w:rPr>
                <w:rFonts w:ascii="標楷體" w:eastAsia="標楷體" w:hAnsi="標楷體" w:cs="標楷體"/>
              </w:rPr>
              <w:t>仿寫、改寫等技巧，增進寫作能力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291028" w:rsidRPr="00F15C5E" w:rsidTr="001C3931">
        <w:trPr>
          <w:trHeight w:val="432"/>
        </w:trPr>
        <w:tc>
          <w:tcPr>
            <w:tcW w:w="1074" w:type="dxa"/>
            <w:gridSpan w:val="2"/>
            <w:vMerge/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61" w:type="dxa"/>
            <w:vMerge/>
            <w:vAlign w:val="center"/>
          </w:tcPr>
          <w:p w:rsidR="00291028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8"/>
            <w:vAlign w:val="center"/>
          </w:tcPr>
          <w:p w:rsidR="00291028" w:rsidRDefault="00291028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41E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特殊需求領域學習表現：</w:t>
            </w:r>
          </w:p>
          <w:p w:rsidR="006863C1" w:rsidRDefault="006863C1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特學1-J-2 運用組織方法輔助學習。 </w:t>
            </w:r>
          </w:p>
          <w:p w:rsidR="006863C1" w:rsidRDefault="006863C1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>1. 抽取學習內容重要的元素，做成大綱。</w:t>
            </w:r>
          </w:p>
          <w:p w:rsidR="00F52AFB" w:rsidRDefault="006863C1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>2. 將學習內容做成組織圖。</w:t>
            </w:r>
          </w:p>
          <w:p w:rsidR="006863C1" w:rsidRPr="006863C1" w:rsidRDefault="006863C1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特學1-J-3 運用理解方法輔助學習。</w:t>
            </w:r>
          </w:p>
          <w:p w:rsidR="006863C1" w:rsidRDefault="006863C1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>3. 利用文本中的解釋說明，了解文意。</w:t>
            </w:r>
          </w:p>
          <w:p w:rsidR="006863C1" w:rsidRDefault="006863C1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特學2-J-1 具備正向之學習態度。</w:t>
            </w:r>
          </w:p>
          <w:p w:rsidR="006863C1" w:rsidRPr="006863C1" w:rsidRDefault="006863C1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>4. 控制個人情緒與喜好，達成正向的學習行為。</w:t>
            </w:r>
          </w:p>
          <w:p w:rsidR="006863C1" w:rsidRDefault="006863C1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特學2-J-2 具備正向之學習信念。 </w:t>
            </w:r>
          </w:p>
          <w:p w:rsidR="006863C1" w:rsidRDefault="006863C1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>1. 透過成功的學習經驗自我肯定。</w:t>
            </w:r>
          </w:p>
          <w:p w:rsidR="006863C1" w:rsidRDefault="006863C1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特學3-J-1 調整學習環境的適切性。 </w:t>
            </w:r>
          </w:p>
          <w:p w:rsidR="006863C1" w:rsidRDefault="006863C1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 分辨目前學習環境安排的適切性。 </w:t>
            </w:r>
          </w:p>
          <w:p w:rsidR="006863C1" w:rsidRDefault="006863C1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2. 分辨不同學習環境安排對學習行為的影響。 </w:t>
            </w:r>
          </w:p>
          <w:p w:rsidR="006863C1" w:rsidRDefault="006863C1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特學3-J-2 透過學習輔助方法或工具調整學習。</w:t>
            </w:r>
          </w:p>
          <w:p w:rsidR="006863C1" w:rsidRDefault="006863C1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 能運用科技學習工具協助學習。 </w:t>
            </w:r>
          </w:p>
          <w:p w:rsidR="006863C1" w:rsidRDefault="006863C1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2. 能使用電腦輔助學習軟體，整理學習內容 </w:t>
            </w:r>
          </w:p>
          <w:p w:rsidR="006863C1" w:rsidRPr="006863C1" w:rsidRDefault="006863C1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63C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6. 透過程序性、階層性的操作過程，學習特定的知識與技能。 </w:t>
            </w:r>
          </w:p>
          <w:p w:rsidR="00D70716" w:rsidRDefault="00D70716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</w:t>
            </w:r>
            <w:r w:rsidRPr="00D70716">
              <w:rPr>
                <w:rFonts w:ascii="標楷體" w:eastAsia="標楷體" w:hAnsi="標楷體"/>
                <w:color w:val="000000" w:themeColor="text1"/>
                <w:sz w:val="22"/>
              </w:rPr>
              <w:t xml:space="preserve">4-J-1 </w:t>
            </w: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>具備因應考試的能力。</w:t>
            </w:r>
          </w:p>
          <w:p w:rsidR="00D70716" w:rsidRDefault="00D70716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/>
                <w:color w:val="000000" w:themeColor="text1"/>
                <w:sz w:val="22"/>
              </w:rPr>
              <w:t xml:space="preserve">1. </w:t>
            </w: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>依據不同的評量方式，進行事前準備。</w:t>
            </w:r>
            <w:r w:rsidRPr="00D70716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  <w:p w:rsidR="006863C1" w:rsidRPr="002F08AA" w:rsidRDefault="00D70716" w:rsidP="006863C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/>
                <w:color w:val="000000" w:themeColor="text1"/>
                <w:sz w:val="22"/>
              </w:rPr>
              <w:t xml:space="preserve">3. </w:t>
            </w: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>做考前重點摘要。</w:t>
            </w:r>
          </w:p>
          <w:p w:rsidR="00D70716" w:rsidRDefault="00D70716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4. 運用策略選擇可能的正確答案。 </w:t>
            </w:r>
          </w:p>
          <w:p w:rsidR="006863C1" w:rsidRDefault="00D70716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>5. 運用策略在測驗時限內完成試題。</w:t>
            </w:r>
          </w:p>
          <w:p w:rsidR="00D70716" w:rsidRDefault="00D70716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特學4-J-2 發展自我學習方式。 </w:t>
            </w:r>
          </w:p>
          <w:p w:rsidR="00D70716" w:rsidRDefault="00D70716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 運用適合的學習策略學習特定項目。 </w:t>
            </w:r>
          </w:p>
          <w:p w:rsidR="00D70716" w:rsidRDefault="00D70716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特學4-J-3 檢核學習過程與結果，並進行調整。 </w:t>
            </w:r>
          </w:p>
          <w:p w:rsidR="006863C1" w:rsidRDefault="00D70716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>5. 依據學習需求彈性調整與分配個人學習時間表。</w:t>
            </w:r>
          </w:p>
          <w:p w:rsidR="00D70716" w:rsidRDefault="00D70716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特學4-J-4 根據需要規劃時間。</w:t>
            </w:r>
          </w:p>
          <w:p w:rsidR="00D70716" w:rsidRDefault="00D70716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 妥善安排課後時間，完成回家作業或複習課業。 </w:t>
            </w:r>
          </w:p>
          <w:p w:rsidR="00D70716" w:rsidRDefault="00D70716" w:rsidP="00F52AF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2. 分配完成作業的時間，按時繳交。 </w:t>
            </w:r>
          </w:p>
          <w:p w:rsidR="00D70716" w:rsidRPr="00FD41EA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</w:rPr>
              <w:t>3. 具備良好的生活作息習慣。</w:t>
            </w:r>
          </w:p>
        </w:tc>
      </w:tr>
      <w:tr w:rsidR="00291028" w:rsidRPr="00F15C5E" w:rsidTr="00291028">
        <w:trPr>
          <w:trHeight w:val="432"/>
        </w:trPr>
        <w:tc>
          <w:tcPr>
            <w:tcW w:w="1074" w:type="dxa"/>
            <w:gridSpan w:val="2"/>
            <w:vMerge/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291028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7512" w:type="dxa"/>
            <w:gridSpan w:val="8"/>
            <w:vAlign w:val="center"/>
          </w:tcPr>
          <w:p w:rsidR="00291028" w:rsidRPr="007F22C4" w:rsidRDefault="00291028" w:rsidP="001C393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22C4">
              <w:rPr>
                <w:rFonts w:ascii="標楷體" w:eastAsia="標楷體" w:hAnsi="標楷體" w:hint="eastAsia"/>
                <w:color w:val="000000" w:themeColor="text1"/>
              </w:rPr>
              <w:t>原學習內容：</w:t>
            </w:r>
          </w:p>
          <w:p w:rsidR="007F22C4" w:rsidRPr="00B10825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B10825">
              <w:rPr>
                <w:rFonts w:ascii="標楷體" w:eastAsia="標楷體" w:hAnsi="標楷體"/>
              </w:rPr>
              <w:t>Ab-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-1</w:t>
            </w:r>
            <w:r w:rsidRPr="00B10825">
              <w:rPr>
                <w:rFonts w:ascii="標楷體" w:eastAsia="標楷體" w:hAnsi="標楷體" w:hint="eastAsia"/>
              </w:rPr>
              <w:t xml:space="preserve"> </w:t>
            </w:r>
            <w:r w:rsidRPr="00B10825">
              <w:rPr>
                <w:rFonts w:ascii="標楷體" w:eastAsia="標楷體" w:hAnsi="標楷體"/>
              </w:rPr>
              <w:t>4,000</w:t>
            </w:r>
            <w:r w:rsidRPr="00B10825"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7F22C4" w:rsidRPr="00B10825" w:rsidRDefault="007F22C4" w:rsidP="007F22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10825">
              <w:rPr>
                <w:rFonts w:ascii="標楷體" w:eastAsia="標楷體" w:hAnsi="標楷體"/>
              </w:rPr>
              <w:t>Ab-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-2</w:t>
            </w:r>
            <w:r w:rsidRPr="00B10825">
              <w:rPr>
                <w:rFonts w:ascii="標楷體" w:eastAsia="標楷體" w:hAnsi="標楷體" w:hint="eastAsia"/>
              </w:rPr>
              <w:t xml:space="preserve"> </w:t>
            </w:r>
            <w:r w:rsidRPr="00B10825">
              <w:rPr>
                <w:rFonts w:ascii="標楷體" w:eastAsia="標楷體" w:hAnsi="標楷體"/>
              </w:rPr>
              <w:t>3,500</w:t>
            </w:r>
            <w:r w:rsidRPr="00B10825">
              <w:rPr>
                <w:rFonts w:ascii="標楷體" w:eastAsia="標楷體" w:hAnsi="標楷體" w:cs="標楷體"/>
              </w:rPr>
              <w:t>個常用字的使用。</w:t>
            </w:r>
          </w:p>
          <w:p w:rsidR="007F22C4" w:rsidRPr="00B10825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B10825">
              <w:rPr>
                <w:rFonts w:ascii="標楷體" w:eastAsia="標楷體" w:hAnsi="標楷體"/>
              </w:rPr>
              <w:t>Ab-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-4</w:t>
            </w:r>
            <w:r w:rsidRPr="00B10825">
              <w:rPr>
                <w:rFonts w:ascii="標楷體" w:eastAsia="標楷體" w:hAnsi="標楷體" w:hint="eastAsia"/>
              </w:rPr>
              <w:t xml:space="preserve"> </w:t>
            </w:r>
            <w:r w:rsidRPr="00B10825">
              <w:rPr>
                <w:rFonts w:ascii="標楷體" w:eastAsia="標楷體" w:hAnsi="標楷體"/>
              </w:rPr>
              <w:t>6,500</w:t>
            </w:r>
            <w:r w:rsidRPr="00B10825">
              <w:rPr>
                <w:rFonts w:ascii="標楷體" w:eastAsia="標楷體" w:hAnsi="標楷體" w:cs="標楷體"/>
              </w:rPr>
              <w:t>個常用語詞的認念。</w:t>
            </w:r>
          </w:p>
          <w:p w:rsidR="007F22C4" w:rsidRPr="00B10825" w:rsidRDefault="007F22C4" w:rsidP="007F22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10825">
              <w:rPr>
                <w:rFonts w:ascii="標楷體" w:eastAsia="標楷體" w:hAnsi="標楷體"/>
              </w:rPr>
              <w:lastRenderedPageBreak/>
              <w:t>Ab-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-5</w:t>
            </w:r>
            <w:r w:rsidRPr="00B10825">
              <w:rPr>
                <w:rFonts w:ascii="標楷體" w:eastAsia="標楷體" w:hAnsi="標楷體" w:hint="eastAsia"/>
              </w:rPr>
              <w:t xml:space="preserve"> </w:t>
            </w:r>
            <w:r w:rsidRPr="00B10825">
              <w:rPr>
                <w:rFonts w:ascii="標楷體" w:eastAsia="標楷體" w:hAnsi="標楷體"/>
              </w:rPr>
              <w:t>5,000</w:t>
            </w:r>
            <w:r w:rsidRPr="00B10825">
              <w:rPr>
                <w:rFonts w:ascii="標楷體" w:eastAsia="標楷體" w:hAnsi="標楷體" w:cs="標楷體"/>
              </w:rPr>
              <w:t>個常用語詞的使用。</w:t>
            </w:r>
          </w:p>
          <w:p w:rsidR="007F22C4" w:rsidRPr="00B10825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B10825">
              <w:rPr>
                <w:rFonts w:ascii="標楷體" w:eastAsia="標楷體" w:hAnsi="標楷體"/>
              </w:rPr>
              <w:t>Ac-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 xml:space="preserve">-1 </w:t>
            </w:r>
            <w:r w:rsidRPr="00B10825">
              <w:rPr>
                <w:rFonts w:ascii="標楷體" w:eastAsia="標楷體" w:hAnsi="標楷體" w:cs="標楷體"/>
              </w:rPr>
              <w:t>標點符號在文本中的不同效果。</w:t>
            </w:r>
          </w:p>
          <w:p w:rsidR="007F22C4" w:rsidRPr="00B10825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B10825">
              <w:rPr>
                <w:rFonts w:ascii="標楷體" w:eastAsia="標楷體" w:hAnsi="標楷體"/>
              </w:rPr>
              <w:t>Ad-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-1</w:t>
            </w:r>
            <w:r w:rsidRPr="00B10825">
              <w:rPr>
                <w:rFonts w:ascii="標楷體" w:eastAsia="標楷體" w:hAnsi="標楷體" w:hint="eastAsia"/>
              </w:rPr>
              <w:t xml:space="preserve"> </w:t>
            </w:r>
            <w:r w:rsidRPr="00B10825"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7F22C4" w:rsidRPr="00B10825" w:rsidRDefault="007F22C4" w:rsidP="007F22C4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B10825">
              <w:rPr>
                <w:rFonts w:ascii="標楷體" w:eastAsia="標楷體" w:hAnsi="標楷體"/>
              </w:rPr>
              <w:t>Ba-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-2</w:t>
            </w:r>
            <w:r w:rsidR="00A728D6">
              <w:rPr>
                <w:rFonts w:ascii="標楷體" w:eastAsia="標楷體" w:hAnsi="標楷體" w:hint="eastAsia"/>
              </w:rPr>
              <w:t xml:space="preserve"> </w:t>
            </w:r>
            <w:r w:rsidRPr="00B10825"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7F22C4" w:rsidRPr="00B10825" w:rsidRDefault="007F22C4" w:rsidP="007F22C4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B10825">
              <w:rPr>
                <w:rFonts w:ascii="標楷體" w:eastAsia="標楷體" w:hAnsi="標楷體"/>
              </w:rPr>
              <w:t>Bb-</w:t>
            </w:r>
            <w:r w:rsidRPr="00B10825">
              <w:rPr>
                <w:rFonts w:ascii="標楷體" w:eastAsia="標楷體" w:hAnsi="標楷體" w:cs="新細明體" w:hint="eastAsia"/>
              </w:rPr>
              <w:t>Ⅳ</w:t>
            </w:r>
            <w:r w:rsidRPr="00B10825">
              <w:rPr>
                <w:rFonts w:ascii="標楷體" w:eastAsia="標楷體" w:hAnsi="標楷體"/>
              </w:rPr>
              <w:t>-1自我及人際交流的感受。</w:t>
            </w:r>
          </w:p>
          <w:p w:rsidR="007F22C4" w:rsidRPr="00B10825" w:rsidRDefault="007F22C4" w:rsidP="00B10825">
            <w:pPr>
              <w:pStyle w:val="Default"/>
              <w:jc w:val="both"/>
              <w:rPr>
                <w:sz w:val="23"/>
                <w:szCs w:val="23"/>
              </w:rPr>
            </w:pPr>
            <w:r w:rsidRPr="00B10825">
              <w:rPr>
                <w:rFonts w:ascii="標楷體" w:eastAsia="標楷體" w:hAnsi="標楷體"/>
              </w:rPr>
              <w:t>Bb-</w:t>
            </w:r>
            <w:r w:rsidRPr="00B10825">
              <w:rPr>
                <w:rFonts w:ascii="標楷體" w:eastAsia="標楷體" w:hAnsi="標楷體" w:cs="新細明體" w:hint="eastAsia"/>
              </w:rPr>
              <w:t>Ⅳ</w:t>
            </w:r>
            <w:r w:rsidRPr="00B10825">
              <w:rPr>
                <w:rFonts w:ascii="標楷體" w:eastAsia="標楷體" w:hAnsi="標楷體"/>
              </w:rPr>
              <w:t>-5藉由敘述事件與描寫景物間接抒情。</w:t>
            </w:r>
          </w:p>
          <w:p w:rsidR="00291028" w:rsidRDefault="0029102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22C4">
              <w:rPr>
                <w:rFonts w:ascii="標楷體" w:eastAsia="標楷體" w:hAnsi="標楷體" w:hint="eastAsia"/>
                <w:color w:val="000000" w:themeColor="text1"/>
              </w:rPr>
              <w:t>調整後學習內容：</w:t>
            </w:r>
          </w:p>
          <w:p w:rsidR="004E6BF3" w:rsidRPr="00B10825" w:rsidRDefault="004E6BF3" w:rsidP="004E6BF3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B10825">
              <w:rPr>
                <w:rFonts w:ascii="標楷體" w:eastAsia="標楷體" w:hAnsi="標楷體"/>
              </w:rPr>
              <w:t>Ab-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-1 3</w:t>
            </w:r>
            <w:r w:rsidRPr="00B10825">
              <w:rPr>
                <w:rFonts w:ascii="標楷體" w:eastAsia="標楷體" w:hAnsi="標楷體"/>
              </w:rPr>
              <w:t>,000</w:t>
            </w:r>
            <w:r w:rsidRPr="00B10825"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4E6BF3" w:rsidRPr="00B10825" w:rsidRDefault="004E6BF3" w:rsidP="004E6BF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10825">
              <w:rPr>
                <w:rFonts w:ascii="標楷體" w:eastAsia="標楷體" w:hAnsi="標楷體"/>
              </w:rPr>
              <w:t>Ab-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-1</w:t>
            </w:r>
            <w:r w:rsidRPr="00B1082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</w:t>
            </w:r>
            <w:r w:rsidRPr="00B10825">
              <w:rPr>
                <w:rFonts w:ascii="標楷體" w:eastAsia="標楷體" w:hAnsi="標楷體"/>
              </w:rPr>
              <w:t>,500</w:t>
            </w:r>
            <w:r w:rsidRPr="00B10825">
              <w:rPr>
                <w:rFonts w:ascii="標楷體" w:eastAsia="標楷體" w:hAnsi="標楷體" w:cs="標楷體"/>
              </w:rPr>
              <w:t>個常用字的使用。</w:t>
            </w:r>
          </w:p>
          <w:p w:rsidR="004E6BF3" w:rsidRPr="00B10825" w:rsidRDefault="004E6BF3" w:rsidP="004E6BF3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B10825">
              <w:rPr>
                <w:rFonts w:ascii="標楷體" w:eastAsia="標楷體" w:hAnsi="標楷體"/>
              </w:rPr>
              <w:t>Ab-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>-1</w:t>
            </w:r>
            <w:r w:rsidRPr="00B1082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4</w:t>
            </w:r>
            <w:r w:rsidRPr="00B10825">
              <w:rPr>
                <w:rFonts w:ascii="標楷體" w:eastAsia="標楷體" w:hAnsi="標楷體"/>
              </w:rPr>
              <w:t>,500</w:t>
            </w:r>
            <w:r w:rsidRPr="00B10825">
              <w:rPr>
                <w:rFonts w:ascii="標楷體" w:eastAsia="標楷體" w:hAnsi="標楷體" w:cs="標楷體"/>
              </w:rPr>
              <w:t>個常用語詞的認念。</w:t>
            </w:r>
          </w:p>
          <w:p w:rsidR="004E6BF3" w:rsidRPr="00B10825" w:rsidRDefault="004E6BF3" w:rsidP="004E6BF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10825">
              <w:rPr>
                <w:rFonts w:ascii="標楷體" w:eastAsia="標楷體" w:hAnsi="標楷體"/>
              </w:rPr>
              <w:t>Ab-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>-1</w:t>
            </w:r>
            <w:r w:rsidRPr="00B1082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</w:t>
            </w:r>
            <w:r w:rsidRPr="00B10825">
              <w:rPr>
                <w:rFonts w:ascii="標楷體" w:eastAsia="標楷體" w:hAnsi="標楷體"/>
              </w:rPr>
              <w:t>00</w:t>
            </w:r>
            <w:r w:rsidRPr="00B10825">
              <w:rPr>
                <w:rFonts w:ascii="標楷體" w:eastAsia="標楷體" w:hAnsi="標楷體" w:cs="標楷體"/>
              </w:rPr>
              <w:t>個常用語詞的使用。</w:t>
            </w:r>
          </w:p>
          <w:p w:rsidR="00436346" w:rsidRPr="00B10825" w:rsidRDefault="00436346" w:rsidP="00436346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B10825">
              <w:rPr>
                <w:rFonts w:ascii="標楷體" w:eastAsia="標楷體" w:hAnsi="標楷體"/>
              </w:rPr>
              <w:t>Ac-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/>
              </w:rPr>
              <w:t>-1</w:t>
            </w:r>
            <w:r w:rsidRPr="00B1082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在寫作中運用</w:t>
            </w:r>
            <w:r w:rsidRPr="00B10825">
              <w:rPr>
                <w:rFonts w:ascii="標楷體" w:eastAsia="標楷體" w:hAnsi="標楷體" w:cs="標楷體"/>
              </w:rPr>
              <w:t>標點符號</w:t>
            </w:r>
            <w:r>
              <w:rPr>
                <w:rFonts w:ascii="標楷體" w:eastAsia="標楷體" w:hAnsi="標楷體" w:cs="標楷體" w:hint="eastAsia"/>
              </w:rPr>
              <w:t>給予</w:t>
            </w:r>
            <w:r w:rsidRPr="00B10825">
              <w:rPr>
                <w:rFonts w:ascii="標楷體" w:eastAsia="標楷體" w:hAnsi="標楷體" w:cs="標楷體"/>
              </w:rPr>
              <w:t>不同效果。</w:t>
            </w:r>
          </w:p>
          <w:p w:rsidR="00436346" w:rsidRPr="00B10825" w:rsidRDefault="00436346" w:rsidP="00436346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B10825">
              <w:rPr>
                <w:rFonts w:ascii="標楷體" w:eastAsia="標楷體" w:hAnsi="標楷體"/>
              </w:rPr>
              <w:t>Ad-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/>
              </w:rPr>
              <w:t>-1</w:t>
            </w:r>
            <w:r w:rsidRPr="00B10825">
              <w:rPr>
                <w:rFonts w:ascii="標楷體" w:eastAsia="標楷體" w:hAnsi="標楷體" w:hint="eastAsia"/>
              </w:rPr>
              <w:t xml:space="preserve"> </w:t>
            </w:r>
            <w:r w:rsidRPr="00B10825">
              <w:rPr>
                <w:rFonts w:ascii="標楷體" w:eastAsia="標楷體" w:hAnsi="標楷體" w:cs="標楷體"/>
              </w:rPr>
              <w:t>分析篇章的主旨、結構、寓意。</w:t>
            </w:r>
          </w:p>
          <w:p w:rsidR="00436346" w:rsidRPr="00B10825" w:rsidRDefault="00436346" w:rsidP="00436346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B10825">
              <w:rPr>
                <w:rFonts w:ascii="標楷體" w:eastAsia="標楷體" w:hAnsi="標楷體"/>
              </w:rPr>
              <w:t>Ba-</w:t>
            </w:r>
            <w:r w:rsidRPr="00B10825">
              <w:rPr>
                <w:rFonts w:ascii="標楷體" w:eastAsia="標楷體" w:hAnsi="標楷體" w:cs="標楷體"/>
              </w:rPr>
              <w:t>Ⅳ</w:t>
            </w:r>
            <w:r w:rsidRPr="00B10825"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運用</w:t>
            </w:r>
            <w:r w:rsidRPr="00B10825">
              <w:rPr>
                <w:rFonts w:ascii="標楷體" w:eastAsia="標楷體" w:hAnsi="標楷體" w:cs="標楷體"/>
              </w:rPr>
              <w:t>各種描寫</w:t>
            </w:r>
            <w:r>
              <w:rPr>
                <w:rFonts w:ascii="標楷體" w:eastAsia="標楷體" w:hAnsi="標楷體" w:cs="標楷體" w:hint="eastAsia"/>
              </w:rPr>
              <w:t>、寫</w:t>
            </w:r>
            <w:r w:rsidRPr="00B10825">
              <w:rPr>
                <w:rFonts w:ascii="標楷體" w:eastAsia="標楷體" w:hAnsi="標楷體" w:cs="標楷體"/>
              </w:rPr>
              <w:t>作用及呈現的效果。</w:t>
            </w:r>
          </w:p>
          <w:p w:rsidR="00436346" w:rsidRPr="00B10825" w:rsidRDefault="00436346" w:rsidP="00436346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B10825">
              <w:rPr>
                <w:rFonts w:ascii="標楷體" w:eastAsia="標楷體" w:hAnsi="標楷體"/>
              </w:rPr>
              <w:t>Bb-</w:t>
            </w:r>
            <w:r w:rsidRPr="00B10825">
              <w:rPr>
                <w:rFonts w:ascii="標楷體" w:eastAsia="標楷體" w:hAnsi="標楷體" w:cs="新細明體" w:hint="eastAsia"/>
              </w:rPr>
              <w:t>Ⅳ</w:t>
            </w:r>
            <w:r w:rsidRPr="00B10825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觀察</w:t>
            </w:r>
            <w:r w:rsidRPr="00B10825">
              <w:rPr>
                <w:rFonts w:ascii="標楷體" w:eastAsia="標楷體" w:hAnsi="標楷體"/>
              </w:rPr>
              <w:t>自我及人際交流的感受。</w:t>
            </w:r>
          </w:p>
          <w:p w:rsidR="00436346" w:rsidRPr="00436346" w:rsidRDefault="00436346" w:rsidP="00436346">
            <w:pPr>
              <w:pStyle w:val="Default"/>
              <w:jc w:val="both"/>
              <w:rPr>
                <w:sz w:val="23"/>
                <w:szCs w:val="23"/>
              </w:rPr>
            </w:pPr>
            <w:r w:rsidRPr="00B10825">
              <w:rPr>
                <w:rFonts w:ascii="標楷體" w:eastAsia="標楷體" w:hAnsi="標楷體"/>
              </w:rPr>
              <w:t>Bb-</w:t>
            </w:r>
            <w:r w:rsidRPr="00B10825">
              <w:rPr>
                <w:rFonts w:ascii="標楷體" w:eastAsia="標楷體" w:hAnsi="標楷體" w:cs="新細明體" w:hint="eastAsia"/>
              </w:rPr>
              <w:t>Ⅳ</w:t>
            </w:r>
            <w:r w:rsidRPr="00B10825"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0825">
              <w:rPr>
                <w:rFonts w:ascii="標楷體" w:eastAsia="標楷體" w:hAnsi="標楷體"/>
              </w:rPr>
              <w:t>藉由</w:t>
            </w:r>
            <w:r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/>
              </w:rPr>
              <w:t>敘述事件與描寫景物</w:t>
            </w:r>
            <w:r>
              <w:rPr>
                <w:rFonts w:ascii="標楷體" w:eastAsia="標楷體" w:hAnsi="標楷體" w:hint="eastAsia"/>
              </w:rPr>
              <w:t>來</w:t>
            </w:r>
            <w:r w:rsidRPr="00B10825">
              <w:rPr>
                <w:rFonts w:ascii="標楷體" w:eastAsia="標楷體" w:hAnsi="標楷體"/>
              </w:rPr>
              <w:t>抒情。</w:t>
            </w:r>
          </w:p>
        </w:tc>
      </w:tr>
      <w:tr w:rsidR="00291028" w:rsidRPr="00F15C5E" w:rsidTr="001C3931">
        <w:trPr>
          <w:trHeight w:val="432"/>
        </w:trPr>
        <w:tc>
          <w:tcPr>
            <w:tcW w:w="1074" w:type="dxa"/>
            <w:gridSpan w:val="2"/>
            <w:vMerge/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61" w:type="dxa"/>
            <w:vMerge/>
            <w:vAlign w:val="center"/>
          </w:tcPr>
          <w:p w:rsidR="00291028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8"/>
            <w:vAlign w:val="center"/>
          </w:tcPr>
          <w:p w:rsidR="00291028" w:rsidRPr="00D70716" w:rsidRDefault="00291028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特殊需求領域學習內容：</w:t>
            </w:r>
          </w:p>
          <w:p w:rsidR="00D70716" w:rsidRP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>特學II-J-1 學習課程或教材內容的精熟程度。</w:t>
            </w:r>
          </w:p>
          <w:p w:rsidR="00D70716" w:rsidRP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>特學III-J-2 學習內容大綱或組織圖。</w:t>
            </w:r>
          </w:p>
          <w:p w:rsidR="00D70716" w:rsidRP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>特學IV-J-1 不同文章架構的訊息。</w:t>
            </w:r>
          </w:p>
          <w:p w:rsidR="00D70716" w:rsidRP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>特學IV-J-2 學習材料的相關知識。</w:t>
            </w:r>
          </w:p>
          <w:p w:rsidR="00D70716" w:rsidRP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 xml:space="preserve">特學V-J-1 自己須遵守的學習規範。 </w:t>
            </w:r>
          </w:p>
          <w:p w:rsidR="00D70716" w:rsidRP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>特學V-J-2 正向的學習行為。</w:t>
            </w:r>
          </w:p>
          <w:p w:rsidR="00D70716" w:rsidRP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>特學VI-J-3 學習經驗自我肯定。</w:t>
            </w:r>
          </w:p>
          <w:p w:rsidR="00D70716" w:rsidRP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>特學VII-J-2 學習環境安排對學習行為的影響。</w:t>
            </w:r>
          </w:p>
          <w:p w:rsidR="00D70716" w:rsidRP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>特學VIII-J-1 科技學習工具。電腦輔助學習軟體。</w:t>
            </w:r>
          </w:p>
          <w:p w:rsidR="00D70716" w:rsidRP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>特學IX-J-1 考前重點摘要。</w:t>
            </w:r>
          </w:p>
          <w:p w:rsid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 xml:space="preserve">特學XII-J-1 適當的生活時間規範。 </w:t>
            </w:r>
          </w:p>
          <w:p w:rsidR="00D70716" w:rsidRPr="00D70716" w:rsidRDefault="00D70716" w:rsidP="00D7071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0716">
              <w:rPr>
                <w:rFonts w:ascii="標楷體" w:eastAsia="標楷體" w:hAnsi="標楷體" w:hint="eastAsia"/>
                <w:sz w:val="22"/>
                <w:szCs w:val="22"/>
              </w:rPr>
              <w:t>特學XII-J-2 適當的學習時間規範。</w:t>
            </w:r>
          </w:p>
        </w:tc>
      </w:tr>
      <w:tr w:rsidR="00414992" w:rsidRPr="00F15C5E" w:rsidTr="00414992">
        <w:trPr>
          <w:trHeight w:val="390"/>
        </w:trPr>
        <w:tc>
          <w:tcPr>
            <w:tcW w:w="2235" w:type="dxa"/>
            <w:gridSpan w:val="3"/>
            <w:vMerge w:val="restart"/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2" w:type="dxa"/>
            <w:gridSpan w:val="8"/>
            <w:vAlign w:val="center"/>
          </w:tcPr>
          <w:p w:rsidR="00414992" w:rsidRDefault="00F64720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D41E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轉化學習表現及學習內容後之</w:t>
            </w:r>
            <w:r w:rsidR="001C3931" w:rsidRPr="00FD41E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  <w:r w:rsidRPr="00FD41E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學習目標</w:t>
            </w:r>
          </w:p>
          <w:p w:rsidR="00290908" w:rsidRPr="00C13575" w:rsidRDefault="00290908" w:rsidP="0029090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/>
                <w:lang w:eastAsia="zh-HK"/>
              </w:rPr>
              <w:t>1.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能運用二拼法或三拼法，協助認讀</w:t>
            </w:r>
            <w:r>
              <w:rPr>
                <w:rFonts w:ascii="標楷體" w:eastAsia="標楷體" w:hAnsi="標楷體" w:hint="eastAsia"/>
              </w:rPr>
              <w:t>九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年級國語課文中的生字及語詞</w:t>
            </w:r>
          </w:p>
          <w:p w:rsidR="00290908" w:rsidRPr="00C13575" w:rsidRDefault="00290908" w:rsidP="0029090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2.能依正確筆畫聽寫</w:t>
            </w:r>
            <w:r>
              <w:rPr>
                <w:rFonts w:ascii="標楷體" w:eastAsia="標楷體" w:hAnsi="標楷體" w:hint="eastAsia"/>
                <w:lang w:eastAsia="zh-HK"/>
              </w:rPr>
              <w:t>出</w:t>
            </w:r>
            <w:r>
              <w:rPr>
                <w:rFonts w:ascii="標楷體" w:eastAsia="標楷體" w:hAnsi="標楷體" w:hint="eastAsia"/>
              </w:rPr>
              <w:t>九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年級國語課文中的常用生字與語詞</w:t>
            </w:r>
          </w:p>
          <w:p w:rsidR="00290908" w:rsidRPr="00C13575" w:rsidRDefault="00290908" w:rsidP="0029090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13575">
              <w:rPr>
                <w:rFonts w:ascii="標楷體" w:eastAsia="標楷體" w:hAnsi="標楷體" w:hint="eastAsia"/>
              </w:rPr>
              <w:t>3.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能正確分辨課文中的同音字及形近字(部件相同之國字)</w:t>
            </w:r>
          </w:p>
          <w:p w:rsidR="00F71035" w:rsidRPr="00290908" w:rsidRDefault="00290908" w:rsidP="0029090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13575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能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在認讀課文後</w:t>
            </w:r>
            <w:r w:rsidRPr="00C13575">
              <w:rPr>
                <w:rFonts w:ascii="標楷體" w:eastAsia="標楷體" w:hAnsi="標楷體" w:hint="eastAsia"/>
              </w:rPr>
              <w:t>，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能以口語正確回答老師課文中有關人、事、時、地、物的問題</w:t>
            </w:r>
          </w:p>
        </w:tc>
      </w:tr>
      <w:tr w:rsidR="00414992" w:rsidRPr="00F15C5E" w:rsidTr="00685FFE">
        <w:trPr>
          <w:trHeight w:val="390"/>
        </w:trPr>
        <w:tc>
          <w:tcPr>
            <w:tcW w:w="2235" w:type="dxa"/>
            <w:gridSpan w:val="3"/>
            <w:vMerge/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8"/>
            <w:vAlign w:val="center"/>
          </w:tcPr>
          <w:p w:rsidR="00414992" w:rsidRDefault="00414992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41E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特殊需求領域</w:t>
            </w:r>
            <w:r w:rsidR="001C3931" w:rsidRPr="00FD41E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  <w:r w:rsidRPr="00FD41E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學習目標</w:t>
            </w:r>
            <w:r w:rsidR="001C3931" w:rsidRPr="00FD41EA">
              <w:rPr>
                <w:rFonts w:ascii="標楷體" w:eastAsia="標楷體" w:hAnsi="標楷體" w:hint="eastAsia"/>
                <w:sz w:val="20"/>
                <w:szCs w:val="20"/>
              </w:rPr>
              <w:t>(如無融入特殊需求領域課程請刪除此列)</w:t>
            </w:r>
          </w:p>
          <w:p w:rsidR="00290908" w:rsidRPr="00C13575" w:rsidRDefault="00290908" w:rsidP="0029090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1.能利用反覆複誦來協助注音拼讀及國字書寫練習</w:t>
            </w:r>
          </w:p>
          <w:p w:rsidR="00290908" w:rsidRPr="00C13575" w:rsidRDefault="00290908" w:rsidP="0029090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2.在得到老師的口頭讚美或好成績時，能歸因為自己認真上課及努力學習</w:t>
            </w:r>
          </w:p>
          <w:p w:rsidR="00290908" w:rsidRPr="00290908" w:rsidRDefault="00290908" w:rsidP="0029090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3.每次上課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lang w:eastAsia="zh-HK"/>
              </w:rPr>
              <w:t>給予一份作業，每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次</w:t>
            </w:r>
            <w:r>
              <w:rPr>
                <w:rFonts w:ascii="標楷體" w:eastAsia="標楷體" w:hAnsi="標楷體" w:hint="eastAsia"/>
              </w:rPr>
              <w:t>都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能繳交書寫完畢的作業</w:t>
            </w:r>
          </w:p>
        </w:tc>
      </w:tr>
      <w:tr w:rsidR="00685FFE" w:rsidRPr="00F15C5E" w:rsidTr="00685FFE">
        <w:tc>
          <w:tcPr>
            <w:tcW w:w="2235" w:type="dxa"/>
            <w:gridSpan w:val="3"/>
            <w:tcBorders>
              <w:bottom w:val="double" w:sz="6" w:space="0" w:color="auto"/>
            </w:tcBorders>
            <w:vAlign w:val="center"/>
          </w:tcPr>
          <w:p w:rsidR="00685FFE" w:rsidRPr="00F15C5E" w:rsidRDefault="00685FFE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512" w:type="dxa"/>
            <w:gridSpan w:val="8"/>
            <w:tcBorders>
              <w:bottom w:val="double" w:sz="6" w:space="0" w:color="auto"/>
            </w:tcBorders>
            <w:vAlign w:val="center"/>
          </w:tcPr>
          <w:p w:rsidR="00685FFE" w:rsidRPr="00F71035" w:rsidRDefault="00685FFE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3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55469C" w:rsidRPr="00C13575" w:rsidRDefault="0055469C" w:rsidP="0055469C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1-1運用紙本課本、教用版電子教科書、自編同音字、形近字教材、學習單、線上字詞典來呈現學習表現與達成學習目標。</w:t>
            </w:r>
          </w:p>
          <w:p w:rsidR="0055469C" w:rsidRPr="00144446" w:rsidRDefault="0055469C" w:rsidP="0055469C">
            <w:pPr>
              <w:snapToGrid w:val="0"/>
              <w:spacing w:line="280" w:lineRule="atLeast"/>
              <w:jc w:val="both"/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1-2設計符合學生學習活動與學習評量之課程內容或學習單。</w:t>
            </w:r>
          </w:p>
          <w:p w:rsidR="00685FFE" w:rsidRPr="00F71035" w:rsidRDefault="00685FFE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0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2.教學方法</w:t>
            </w:r>
          </w:p>
          <w:p w:rsidR="0055469C" w:rsidRPr="00C13575" w:rsidRDefault="0055469C" w:rsidP="0055469C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2-1緊扣課程學習重點與學習目標，讓學生理解及運用課程內容。</w:t>
            </w:r>
          </w:p>
          <w:p w:rsidR="0055469C" w:rsidRDefault="0055469C" w:rsidP="0055469C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2-2運用電子教科書、提問等引導學生進入課程。</w:t>
            </w:r>
          </w:p>
          <w:p w:rsidR="007E54FF" w:rsidRPr="00C13575" w:rsidRDefault="007E54FF" w:rsidP="0055469C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2-3進行國字注音搶答題，提升學生課後複習良好習慣。</w:t>
            </w:r>
          </w:p>
          <w:p w:rsidR="007E54FF" w:rsidRDefault="007E54FF" w:rsidP="0055469C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2-</w:t>
            </w:r>
            <w:r>
              <w:rPr>
                <w:rFonts w:ascii="標楷體" w:eastAsia="標楷體" w:hAnsi="標楷體" w:hint="eastAsia"/>
              </w:rPr>
              <w:t>4 每週一節國文課已閱讀本教學，提升閱讀能力。</w:t>
            </w:r>
          </w:p>
          <w:p w:rsidR="00EC66D1" w:rsidRDefault="007E54FF" w:rsidP="0055469C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2-5</w:t>
            </w:r>
            <w:r w:rsidR="0055469C" w:rsidRPr="00C13575">
              <w:rPr>
                <w:rFonts w:ascii="標楷體" w:eastAsia="標楷體" w:hAnsi="標楷體" w:hint="eastAsia"/>
                <w:lang w:eastAsia="zh-HK"/>
              </w:rPr>
              <w:t>透過朗讀、口語發表、學習單書寫、線上拼字練習</w:t>
            </w:r>
            <w:r w:rsidR="0055469C">
              <w:rPr>
                <w:rFonts w:ascii="標楷體" w:eastAsia="標楷體" w:hAnsi="標楷體" w:hint="eastAsia"/>
              </w:rPr>
              <w:t>、</w:t>
            </w:r>
            <w:r w:rsidR="0055469C" w:rsidRPr="00C13575">
              <w:rPr>
                <w:rFonts w:ascii="標楷體" w:eastAsia="標楷體" w:hAnsi="標楷體" w:hint="eastAsia"/>
                <w:lang w:eastAsia="zh-HK"/>
              </w:rPr>
              <w:t>拼字及部件組</w:t>
            </w:r>
          </w:p>
          <w:p w:rsidR="0055469C" w:rsidRPr="00C13575" w:rsidRDefault="0055469C" w:rsidP="0055469C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合遊戲進行學習課程</w:t>
            </w:r>
          </w:p>
          <w:p w:rsidR="00685FFE" w:rsidRPr="00F71035" w:rsidRDefault="00685FFE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0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3.教學評量</w:t>
            </w:r>
          </w:p>
          <w:p w:rsidR="00685FFE" w:rsidRPr="00F71035" w:rsidRDefault="0055469C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</w:rPr>
              <w:t>3-1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形成性依學習單書寫狀況、觀察評量為主、總結性以紙筆、口頭測驗為評量重點</w:t>
            </w:r>
          </w:p>
        </w:tc>
      </w:tr>
      <w:tr w:rsidR="00291028" w:rsidRPr="00F15C5E" w:rsidTr="00777DAC">
        <w:tc>
          <w:tcPr>
            <w:tcW w:w="9747" w:type="dxa"/>
            <w:gridSpan w:val="11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291028" w:rsidRPr="00F15C5E" w:rsidTr="00291028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370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  <w:tc>
          <w:tcPr>
            <w:tcW w:w="952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536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</w:tr>
      <w:tr w:rsidR="00291028" w:rsidRPr="00F15C5E" w:rsidTr="00A5214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0E2574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翠玉白菜：中國風歌詞</w:t>
            </w:r>
          </w:p>
          <w:p w:rsidR="0065310E" w:rsidRPr="00793F92" w:rsidRDefault="0065310E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（引起動機－聯結現代歌詞）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1E3019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奶油鼻子</w:t>
            </w:r>
            <w:r w:rsidR="00606712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：段落統整</w:t>
            </w:r>
          </w:p>
          <w:p w:rsidR="0065310E" w:rsidRPr="00793F92" w:rsidRDefault="0065310E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(課文歸納重點練習、閱讀測驗練習)</w:t>
            </w:r>
          </w:p>
        </w:tc>
      </w:tr>
      <w:tr w:rsidR="00291028" w:rsidRPr="00F15C5E" w:rsidTr="00A5214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0E2574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翠玉白菜：概述</w:t>
            </w:r>
          </w:p>
          <w:p w:rsidR="0065310E" w:rsidRPr="00793F92" w:rsidRDefault="0065310E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310E" w:rsidRPr="00793F92" w:rsidRDefault="001E3019" w:rsidP="00D15BE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奶油鼻子</w:t>
            </w:r>
            <w:r w:rsidR="00606712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：段落統整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(課文統整、完成習作)</w:t>
            </w:r>
          </w:p>
        </w:tc>
      </w:tr>
      <w:tr w:rsidR="00291028" w:rsidRPr="00F15C5E" w:rsidTr="00A5214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0E2574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翠玉白菜：段落梳理</w:t>
            </w:r>
          </w:p>
          <w:p w:rsidR="0065310E" w:rsidRPr="00793F92" w:rsidRDefault="0065310E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 w:rsidR="00771F9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課文講解、小試身手-注釋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310E" w:rsidRPr="00793F92" w:rsidRDefault="001E3019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奶油鼻子</w:t>
            </w:r>
            <w:r w:rsidR="00606712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：全文統整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</w:t>
            </w:r>
            <w:r w:rsidR="00A5214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課文總複習、評量週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291028" w:rsidRPr="00F15C5E" w:rsidTr="00A5214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0E2574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翠玉白菜：段落統整</w:t>
            </w:r>
          </w:p>
          <w:p w:rsidR="0065310E" w:rsidRPr="00793F92" w:rsidRDefault="0065310E" w:rsidP="00771F9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 w:rsidR="00771F9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小試身手-生字生詞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4D78E0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湖心亭看雪 </w:t>
            </w:r>
            <w:r w:rsidR="00ED5F27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384E3E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用詞與寫景1</w:t>
            </w:r>
          </w:p>
          <w:p w:rsidR="0065310E" w:rsidRPr="00793F92" w:rsidRDefault="0065310E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</w:tr>
      <w:tr w:rsidR="00291028" w:rsidRPr="00F15C5E" w:rsidTr="00A5214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0E2574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翠玉白菜：全文統整</w:t>
            </w:r>
          </w:p>
          <w:p w:rsidR="0065310E" w:rsidRPr="00793F92" w:rsidRDefault="0065310E" w:rsidP="00771F9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(課文統整、完成習作)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4D78E0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湖心亭看雪 </w:t>
            </w:r>
            <w:r w:rsidR="00ED5F27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384E3E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用詞與寫景2</w:t>
            </w:r>
          </w:p>
          <w:p w:rsidR="0065310E" w:rsidRPr="00793F92" w:rsidRDefault="0065310E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（寫景練習）</w:t>
            </w:r>
          </w:p>
        </w:tc>
      </w:tr>
      <w:tr w:rsidR="00291028" w:rsidRPr="00F15C5E" w:rsidTr="00A5214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1E3019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翠玉白菜：</w:t>
            </w:r>
            <w:r w:rsidR="000E2574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修辭摹寫</w:t>
            </w:r>
          </w:p>
          <w:p w:rsidR="0065310E" w:rsidRPr="00793F92" w:rsidRDefault="0065310E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（修辭法介紹與練習）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4D78E0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湖心亭看雪 </w:t>
            </w:r>
            <w:r w:rsidR="00ED5F27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384E3E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概述</w:t>
            </w:r>
          </w:p>
          <w:p w:rsidR="0065310E" w:rsidRPr="00793F92" w:rsidRDefault="0065310E" w:rsidP="00771F9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 w:rsidR="00771F9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課文前導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291028" w:rsidRPr="00F15C5E" w:rsidTr="00A5214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712" w:rsidRPr="00793F92" w:rsidRDefault="000E2574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翠玉白菜：</w:t>
            </w:r>
            <w:r w:rsidR="00606712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全文統整</w:t>
            </w:r>
          </w:p>
          <w:p w:rsidR="0065310E" w:rsidRPr="00793F92" w:rsidRDefault="00A52148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（課文總複習、評量週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4D78E0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湖心亭看雪 </w:t>
            </w:r>
            <w:r w:rsidR="00ED5F27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384E3E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段落梳理</w:t>
            </w:r>
          </w:p>
          <w:p w:rsidR="0065310E" w:rsidRPr="00793F92" w:rsidRDefault="0065310E" w:rsidP="00771F9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 w:rsidR="00771F9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課文講解、小試身手-注釋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291028" w:rsidRPr="00F15C5E" w:rsidTr="00A5214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574" w:rsidRPr="00793F92" w:rsidRDefault="001E3019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奶油鼻子</w:t>
            </w:r>
            <w:r w:rsidR="00606712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引起動機</w:t>
            </w:r>
          </w:p>
          <w:p w:rsidR="0065310E" w:rsidRPr="00793F92" w:rsidRDefault="0065310E" w:rsidP="001E301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</w:t>
            </w:r>
            <w:r w:rsidR="001E3019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介紹海豚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4D78E0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湖心亭看雪 </w:t>
            </w:r>
            <w:r w:rsidR="00ED5F27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：段落統整</w:t>
            </w:r>
          </w:p>
          <w:p w:rsidR="0065310E" w:rsidRPr="00793F92" w:rsidRDefault="0065310E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(課文講解、注釋小考、</w:t>
            </w:r>
            <w:r w:rsidR="00771F9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小試身手-生字生詞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291028" w:rsidRPr="00F15C5E" w:rsidTr="00A5214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3019" w:rsidRDefault="001E3019" w:rsidP="00A5214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奶油鼻子</w:t>
            </w:r>
            <w:r w:rsidR="00606712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概述</w:t>
            </w:r>
          </w:p>
          <w:p w:rsidR="0065310E" w:rsidRPr="00793F92" w:rsidRDefault="0065310E" w:rsidP="00A5214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4D78E0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湖心亭看雪 </w:t>
            </w:r>
            <w:r w:rsidR="00ED5F27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：全文統整</w:t>
            </w:r>
          </w:p>
          <w:p w:rsidR="0065310E" w:rsidRPr="00793F92" w:rsidRDefault="0065310E" w:rsidP="00771F9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 w:rsidR="00771F9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注釋</w:t>
            </w:r>
            <w:r w:rsidR="00771F9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/生字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生詞)</w:t>
            </w:r>
          </w:p>
        </w:tc>
      </w:tr>
      <w:tr w:rsidR="00291028" w:rsidRPr="00F15C5E" w:rsidTr="00A52148">
        <w:trPr>
          <w:trHeight w:val="501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1E3019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奶油鼻子</w:t>
            </w:r>
            <w:r w:rsidR="00606712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段落</w:t>
            </w: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梳理</w:t>
            </w:r>
          </w:p>
          <w:p w:rsidR="0065310E" w:rsidRPr="00793F92" w:rsidRDefault="0065310E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 w:rsidR="00A5214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注釋)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1F9A" w:rsidRDefault="004D78E0" w:rsidP="00A5214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湖心亭看雪</w:t>
            </w:r>
            <w:r w:rsidR="00ED5F27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：全文統整</w:t>
            </w:r>
          </w:p>
          <w:p w:rsidR="0065310E" w:rsidRPr="00793F92" w:rsidRDefault="0065310E" w:rsidP="00A5214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（課文總複習</w:t>
            </w:r>
            <w:r w:rsidR="00A5214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、評量週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291028" w:rsidRPr="00F15C5E" w:rsidTr="00A5214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310E" w:rsidRPr="00A52148" w:rsidRDefault="001E3019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奶油鼻子</w:t>
            </w:r>
            <w:r w:rsidR="00606712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：段落梳理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 w:rsidR="00A5214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課文講解、小試身手-生字生詞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A521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A52148" w:rsidP="00A5214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26154" wp14:editId="4CFC90B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20956</wp:posOffset>
                      </wp:positionV>
                      <wp:extent cx="2800350" cy="371474"/>
                      <wp:effectExtent l="0" t="0" r="19050" b="2921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0" cy="3714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.65pt" to="216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91028" w:rsidRPr="00F15C5E" w:rsidTr="005F2A81">
        <w:trPr>
          <w:trHeight w:val="51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793F92" w:rsidRDefault="00291028" w:rsidP="005F2A8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第二學期</w:t>
            </w:r>
          </w:p>
        </w:tc>
      </w:tr>
      <w:tr w:rsidR="00291028" w:rsidRPr="00F15C5E" w:rsidTr="00793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101E" w:rsidRPr="00793F92" w:rsidRDefault="003051B3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座右銘</w:t>
            </w:r>
            <w:r w:rsidR="0071101E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方位詞辨識</w:t>
            </w:r>
          </w:p>
          <w:p w:rsidR="0065310E" w:rsidRPr="00793F92" w:rsidRDefault="0065310E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（方位詞在文章中的使用介紹）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B25F35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鳳凰木：</w:t>
            </w:r>
            <w:r w:rsidR="001A66EF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段落梳理</w:t>
            </w:r>
          </w:p>
          <w:p w:rsidR="0065310E" w:rsidRPr="00793F92" w:rsidRDefault="0065310E" w:rsidP="00616F5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(歸納重點練習、</w:t>
            </w:r>
            <w:r w:rsidR="00616F5C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小試身手-注釋/生字生詞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291028" w:rsidRPr="00F15C5E" w:rsidTr="00793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Default="003051B3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座右銘：由來</w:t>
            </w:r>
          </w:p>
          <w:p w:rsidR="00653B10" w:rsidRPr="00793F92" w:rsidRDefault="00653B10" w:rsidP="00653B1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  <w:p w:rsidR="0065310E" w:rsidRPr="00793F92" w:rsidRDefault="00B10825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能力評估考古題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（能力評估考古題練習（２節）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310E" w:rsidRPr="00793F92" w:rsidRDefault="00B25F35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鳳凰木</w:t>
            </w:r>
            <w:r w:rsidR="001A66EF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：段落統整</w:t>
            </w:r>
          </w:p>
          <w:p w:rsidR="00291028" w:rsidRPr="00793F92" w:rsidRDefault="0065310E" w:rsidP="00616F5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(課文統整、完成習作、</w:t>
            </w:r>
            <w:r w:rsidR="00616F5C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閱讀測驗練習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291028" w:rsidRPr="00F15C5E" w:rsidTr="00793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Default="003051B3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座右銘：</w:t>
            </w:r>
            <w:r w:rsidR="0071101E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段落梳理</w:t>
            </w:r>
          </w:p>
          <w:p w:rsidR="00653B10" w:rsidRPr="00793F92" w:rsidRDefault="00653B10" w:rsidP="00653B1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注釋講解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  <w:p w:rsidR="0065310E" w:rsidRPr="00793F92" w:rsidRDefault="00B10825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能力評估考古題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（能力評估考古題練習（２節）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B25F35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鳳凰木：</w:t>
            </w:r>
            <w:r w:rsidR="001A66EF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全文統整，畢業考</w:t>
            </w:r>
          </w:p>
          <w:p w:rsidR="0065310E" w:rsidRPr="00793F92" w:rsidRDefault="0065310E" w:rsidP="0015033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 w:rsidR="0015033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小試身手-注釋/生字生詞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291028" w:rsidRPr="00F15C5E" w:rsidTr="00653B10">
        <w:trPr>
          <w:trHeight w:val="1158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4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Default="003051B3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座右銘：</w:t>
            </w:r>
            <w:r w:rsidR="0071101E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段落</w:t>
            </w:r>
            <w:r w:rsidR="00B10825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梳理</w:t>
            </w:r>
          </w:p>
          <w:p w:rsidR="00653B10" w:rsidRPr="00793F92" w:rsidRDefault="00653B10" w:rsidP="00653B1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小試身手-注釋注釋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  <w:p w:rsidR="0065310E" w:rsidRPr="00793F92" w:rsidRDefault="00B10825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能力評估考古題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（能力評估考古題練習（２節）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32180D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依學校</w:t>
            </w:r>
            <w:r w:rsidR="001A66EF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活動進行</w:t>
            </w:r>
            <w:r w:rsidR="001A66EF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安排</w:t>
            </w:r>
          </w:p>
          <w:p w:rsidR="0065310E" w:rsidRPr="00653B10" w:rsidRDefault="0065310E" w:rsidP="0032180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（</w:t>
            </w:r>
            <w:r w:rsidR="0032180D" w:rsidRPr="0032180D">
              <w:rPr>
                <w:rFonts w:ascii="標楷體" w:eastAsia="標楷體" w:hAnsi="標楷體" w:hint="eastAsia"/>
                <w:b/>
                <w:color w:val="000000" w:themeColor="text1"/>
              </w:rPr>
              <w:t>生涯規劃</w:t>
            </w:r>
            <w:r w:rsidR="00521238">
              <w:rPr>
                <w:rFonts w:ascii="標楷體" w:eastAsia="標楷體" w:hAnsi="標楷體" w:hint="eastAsia"/>
                <w:b/>
                <w:color w:val="000000" w:themeColor="text1"/>
              </w:rPr>
              <w:t>：邀請各高中職學校至本校，進行高中職群科的介紹</w:t>
            </w:r>
            <w:r w:rsidRPr="00793F92">
              <w:rPr>
                <w:rFonts w:ascii="標楷體" w:eastAsia="標楷體" w:hAnsi="標楷體" w:cstheme="minorBidi" w:hint="eastAsia"/>
                <w:b/>
                <w:color w:val="000000" w:themeColor="text1"/>
                <w:szCs w:val="22"/>
              </w:rPr>
              <w:t>）</w:t>
            </w:r>
          </w:p>
        </w:tc>
      </w:tr>
      <w:tr w:rsidR="00291028" w:rsidRPr="00F15C5E" w:rsidTr="00793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0825" w:rsidRDefault="00B10825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座右銘：段落統整</w:t>
            </w:r>
          </w:p>
          <w:p w:rsidR="00653B10" w:rsidRPr="00793F92" w:rsidRDefault="00653B10" w:rsidP="00653B1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、小試身手-注釋/生字生詞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  <w:p w:rsidR="0065310E" w:rsidRPr="00793F92" w:rsidRDefault="003051B3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能力評估考古題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（能力評估考古題練習（２節）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180D" w:rsidRPr="00793F92" w:rsidRDefault="0032180D" w:rsidP="0032180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依學校</w:t>
            </w: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活動進行</w:t>
            </w: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安排</w:t>
            </w:r>
          </w:p>
          <w:p w:rsidR="0065310E" w:rsidRPr="00793F92" w:rsidRDefault="0065310E" w:rsidP="005920F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（升</w:t>
            </w:r>
            <w:r w:rsidR="00521238">
              <w:rPr>
                <w:rFonts w:ascii="標楷體" w:eastAsia="標楷體" w:hAnsi="標楷體" w:hint="eastAsia"/>
                <w:b/>
                <w:color w:val="000000" w:themeColor="text1"/>
              </w:rPr>
              <w:t>學輔導：</w:t>
            </w:r>
            <w:r w:rsidR="005920F3">
              <w:rPr>
                <w:rFonts w:ascii="標楷體" w:eastAsia="標楷體" w:hAnsi="標楷體" w:hint="eastAsia"/>
                <w:b/>
                <w:color w:val="000000" w:themeColor="text1"/>
              </w:rPr>
              <w:t>輔導老師針對學生進行</w:t>
            </w:r>
            <w:r w:rsidR="00521238">
              <w:rPr>
                <w:rFonts w:ascii="標楷體" w:eastAsia="標楷體" w:hAnsi="標楷體" w:hint="eastAsia"/>
                <w:b/>
                <w:color w:val="000000" w:themeColor="text1"/>
              </w:rPr>
              <w:t>第二次選填志願結果做分析</w:t>
            </w: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</w:p>
        </w:tc>
      </w:tr>
      <w:tr w:rsidR="00291028" w:rsidRPr="00F15C5E" w:rsidTr="00653B10">
        <w:trPr>
          <w:trHeight w:val="1056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0825" w:rsidRDefault="00B10825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座右銘：段落統整</w:t>
            </w:r>
          </w:p>
          <w:p w:rsidR="00653B10" w:rsidRPr="00793F92" w:rsidRDefault="00653B10" w:rsidP="00653B1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(課文統整、完成習作)</w:t>
            </w:r>
          </w:p>
          <w:p w:rsidR="003F5050" w:rsidRDefault="003051B3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能力評估考古題</w:t>
            </w:r>
          </w:p>
          <w:p w:rsidR="0065310E" w:rsidRPr="00793F92" w:rsidRDefault="0065310E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（能力評估考古題練習（２節）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180D" w:rsidRPr="00793F92" w:rsidRDefault="0032180D" w:rsidP="0032180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依學校</w:t>
            </w: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活動進行</w:t>
            </w: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安排</w:t>
            </w:r>
          </w:p>
          <w:p w:rsidR="0065310E" w:rsidRPr="00616F5C" w:rsidRDefault="00521238" w:rsidP="00496AB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（</w:t>
            </w:r>
            <w:r w:rsidR="00496ABC">
              <w:rPr>
                <w:rFonts w:ascii="標楷體" w:eastAsia="標楷體" w:hAnsi="標楷體" w:hint="eastAsia"/>
                <w:b/>
                <w:color w:val="000000" w:themeColor="text1"/>
              </w:rPr>
              <w:t>歡送會表演練習、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畢業典禮等活動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</w:p>
        </w:tc>
      </w:tr>
      <w:tr w:rsidR="00291028" w:rsidRPr="00F15C5E" w:rsidTr="00793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101E" w:rsidRPr="00793F92" w:rsidRDefault="003051B3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座右銘</w:t>
            </w: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71101E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全文統整</w:t>
            </w:r>
          </w:p>
          <w:p w:rsidR="0065310E" w:rsidRPr="0026691A" w:rsidRDefault="0065310E" w:rsidP="0052123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6691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="00653B10" w:rsidRPr="0026691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課文統整、完成習作、評量</w:t>
            </w:r>
            <w:r w:rsidR="00521238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週</w:t>
            </w:r>
            <w:r w:rsidRPr="0026691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310E" w:rsidRPr="00616F5C" w:rsidRDefault="00F65647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畢業週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（</w:t>
            </w:r>
            <w:r w:rsidR="00616F5C">
              <w:rPr>
                <w:rFonts w:ascii="標楷體" w:eastAsia="標楷體" w:hAnsi="標楷體"/>
                <w:b/>
                <w:color w:val="000000" w:themeColor="text1"/>
              </w:rPr>
              <w:t>畢業典禮</w:t>
            </w:r>
            <w:r w:rsidR="00616F5C">
              <w:rPr>
                <w:rFonts w:ascii="標楷體" w:eastAsia="標楷體" w:hAnsi="標楷體" w:hint="eastAsia"/>
                <w:b/>
                <w:color w:val="000000" w:themeColor="text1"/>
              </w:rPr>
              <w:t>預演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</w:p>
        </w:tc>
      </w:tr>
      <w:tr w:rsidR="00291028" w:rsidRPr="00F15C5E" w:rsidTr="00793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71101E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能力評估考古題</w:t>
            </w:r>
          </w:p>
          <w:p w:rsidR="0065310E" w:rsidRPr="00793F92" w:rsidRDefault="0065310E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（能力評估考古題總複習（５節）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71101E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E943AB" wp14:editId="2AD5CFE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12700</wp:posOffset>
                      </wp:positionV>
                      <wp:extent cx="2867025" cy="342900"/>
                      <wp:effectExtent l="0" t="0" r="28575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pt" to="221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91028" w:rsidRPr="00F15C5E" w:rsidTr="00793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3051B3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能力評估考古題</w:t>
            </w:r>
          </w:p>
          <w:p w:rsidR="0065310E" w:rsidRPr="00793F92" w:rsidRDefault="0065310E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（能力評估考古題總複習（５節）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FD41EA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32EFCF" wp14:editId="482686E1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25400</wp:posOffset>
                      </wp:positionV>
                      <wp:extent cx="2867025" cy="285750"/>
                      <wp:effectExtent l="0" t="0" r="28575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7E58056" id="直線接點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2pt" to="22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91028" w:rsidRPr="00F15C5E" w:rsidTr="00793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91028" w:rsidRPr="00291028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310E" w:rsidRPr="0026691A" w:rsidRDefault="00B25F35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鳳凰木</w:t>
            </w:r>
            <w:r w:rsidR="001A66EF"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：</w:t>
            </w: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景物賞詠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028" w:rsidRPr="00793F92" w:rsidRDefault="00FD41EA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C8CA84" wp14:editId="3F0E212A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38100</wp:posOffset>
                      </wp:positionV>
                      <wp:extent cx="2867025" cy="295275"/>
                      <wp:effectExtent l="0" t="0" r="28575" b="2857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C67D97E" id="直線接點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3pt" to="221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91028" w:rsidRPr="00F15C5E" w:rsidTr="00793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91028" w:rsidRPr="00291028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65310E" w:rsidRPr="0026691A" w:rsidRDefault="00B25F35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93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鳳凰木：概述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 w:rsidR="006F21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課文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講解、</w:t>
            </w:r>
            <w:r w:rsidR="006F21F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注釋</w:t>
            </w:r>
            <w:r w:rsidR="0065310E" w:rsidRPr="00793F9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291028" w:rsidRPr="00793F92" w:rsidRDefault="00291028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F92">
              <w:rPr>
                <w:rFonts w:ascii="標楷體" w:eastAsia="標楷體" w:hAnsi="標楷體" w:hint="eastAsia"/>
                <w:b/>
                <w:color w:val="000000" w:themeColor="text1"/>
              </w:rPr>
              <w:t>22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291028" w:rsidRPr="00793F92" w:rsidRDefault="00FD41EA" w:rsidP="00793F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3F92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7AC12" wp14:editId="68F0FCC3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3175</wp:posOffset>
                      </wp:positionV>
                      <wp:extent cx="2867025" cy="304800"/>
                      <wp:effectExtent l="0" t="0" r="28575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A50B6F5" id="直線接點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25pt" to="221.2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班型名稱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：集中式特教班、不分類資源班、巡迴輔導班、在家教育班、普通班接受特殊教育服務、資優資源班。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領域名稱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學習重點及學習目標之撰寫，以簡潔扼要為原則，精簡摘錄即可。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特殊需求領域若未獨立開課，而是採</w:t>
      </w:r>
      <w:r w:rsidRPr="0041499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融入方式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到其他領域教學，</w:t>
      </w:r>
      <w:r w:rsidR="00414992" w:rsidRPr="00414992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將引用之特殊需求領域</w:t>
      </w:r>
      <w:r w:rsidR="00414992" w:rsidRPr="00414992">
        <w:rPr>
          <w:rFonts w:ascii="標楷體" w:eastAsia="標楷體" w:hAnsi="標楷體" w:hint="eastAsia"/>
          <w:color w:val="000000"/>
          <w:sz w:val="26"/>
          <w:szCs w:val="26"/>
        </w:rPr>
        <w:t>學習重點及學習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目標列出。</w:t>
      </w:r>
    </w:p>
    <w:p w:rsidR="00291028" w:rsidRPr="00291028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學習內容調整</w:t>
      </w: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簡化、減量、分解、替代、重整、加深、加廣、加速、濃縮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教學評量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方式</w:t>
      </w: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紙筆測驗、口頭測驗、指認、觀察評量、實作評量、檔案評量、同儕互評、自我評量、其他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291028" w:rsidRP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融入重大議題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學校課程計畫必須確定包含特殊教育班（含集中式特殊教育班、分散式資源班與巡迴輔導班）課程之各領域/科目教學大綱。</w:t>
      </w:r>
    </w:p>
    <w:p w:rsidR="00685FFE" w:rsidRDefault="00685FFE" w:rsidP="005175DA"/>
    <w:p w:rsidR="00793F92" w:rsidRPr="00685FFE" w:rsidRDefault="00793F92" w:rsidP="005175DA"/>
    <w:sectPr w:rsidR="00793F92" w:rsidRPr="00685FFE" w:rsidSect="00685FF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17" w:rsidRDefault="00316217" w:rsidP="00F147D3">
      <w:r>
        <w:separator/>
      </w:r>
    </w:p>
  </w:endnote>
  <w:endnote w:type="continuationSeparator" w:id="0">
    <w:p w:rsidR="00316217" w:rsidRDefault="00316217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7C618B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817D9F" w:rsidRPr="00817D9F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316217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17" w:rsidRDefault="00316217" w:rsidP="00F147D3">
      <w:r>
        <w:separator/>
      </w:r>
    </w:p>
  </w:footnote>
  <w:footnote w:type="continuationSeparator" w:id="0">
    <w:p w:rsidR="00316217" w:rsidRDefault="00316217" w:rsidP="00F1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D3"/>
    <w:rsid w:val="00022136"/>
    <w:rsid w:val="00045109"/>
    <w:rsid w:val="00055695"/>
    <w:rsid w:val="00077AB5"/>
    <w:rsid w:val="00081BE3"/>
    <w:rsid w:val="00082ED7"/>
    <w:rsid w:val="00084462"/>
    <w:rsid w:val="000A6BC2"/>
    <w:rsid w:val="000E2574"/>
    <w:rsid w:val="000F3006"/>
    <w:rsid w:val="00110C26"/>
    <w:rsid w:val="0013711C"/>
    <w:rsid w:val="00150331"/>
    <w:rsid w:val="00161E4E"/>
    <w:rsid w:val="00165102"/>
    <w:rsid w:val="001A66EF"/>
    <w:rsid w:val="001C3931"/>
    <w:rsid w:val="001E3019"/>
    <w:rsid w:val="001F4863"/>
    <w:rsid w:val="001F786E"/>
    <w:rsid w:val="00222D5F"/>
    <w:rsid w:val="002303AD"/>
    <w:rsid w:val="00241B4C"/>
    <w:rsid w:val="00254446"/>
    <w:rsid w:val="0026691A"/>
    <w:rsid w:val="00290908"/>
    <w:rsid w:val="00291028"/>
    <w:rsid w:val="002F08AA"/>
    <w:rsid w:val="00302EE4"/>
    <w:rsid w:val="003051B3"/>
    <w:rsid w:val="00316217"/>
    <w:rsid w:val="0032180D"/>
    <w:rsid w:val="003229A1"/>
    <w:rsid w:val="00331B74"/>
    <w:rsid w:val="00360009"/>
    <w:rsid w:val="00384E3E"/>
    <w:rsid w:val="003B67D2"/>
    <w:rsid w:val="003C2365"/>
    <w:rsid w:val="003E1692"/>
    <w:rsid w:val="003F5050"/>
    <w:rsid w:val="00402FB0"/>
    <w:rsid w:val="00414992"/>
    <w:rsid w:val="00436346"/>
    <w:rsid w:val="00453A5B"/>
    <w:rsid w:val="00494F47"/>
    <w:rsid w:val="00496ABC"/>
    <w:rsid w:val="004C6F6F"/>
    <w:rsid w:val="004D1C4E"/>
    <w:rsid w:val="004D78E0"/>
    <w:rsid w:val="004E6BF3"/>
    <w:rsid w:val="00510747"/>
    <w:rsid w:val="005175DA"/>
    <w:rsid w:val="00521238"/>
    <w:rsid w:val="00542D65"/>
    <w:rsid w:val="0055469C"/>
    <w:rsid w:val="005920F3"/>
    <w:rsid w:val="005D2A7A"/>
    <w:rsid w:val="005D523B"/>
    <w:rsid w:val="005E6A2A"/>
    <w:rsid w:val="005F24EB"/>
    <w:rsid w:val="005F2A81"/>
    <w:rsid w:val="00606712"/>
    <w:rsid w:val="00616F5C"/>
    <w:rsid w:val="00620544"/>
    <w:rsid w:val="00631F94"/>
    <w:rsid w:val="00642057"/>
    <w:rsid w:val="0065310E"/>
    <w:rsid w:val="00653B10"/>
    <w:rsid w:val="00670A3D"/>
    <w:rsid w:val="00685FFE"/>
    <w:rsid w:val="006863C1"/>
    <w:rsid w:val="006876EE"/>
    <w:rsid w:val="006A1012"/>
    <w:rsid w:val="006B542C"/>
    <w:rsid w:val="006B7211"/>
    <w:rsid w:val="006C1037"/>
    <w:rsid w:val="006D1AD3"/>
    <w:rsid w:val="006D5C6C"/>
    <w:rsid w:val="006F21F1"/>
    <w:rsid w:val="0071101E"/>
    <w:rsid w:val="0077077F"/>
    <w:rsid w:val="00771F9A"/>
    <w:rsid w:val="00780EAB"/>
    <w:rsid w:val="00793F92"/>
    <w:rsid w:val="0079555B"/>
    <w:rsid w:val="007A0243"/>
    <w:rsid w:val="007A4AEA"/>
    <w:rsid w:val="007B17C5"/>
    <w:rsid w:val="007C618B"/>
    <w:rsid w:val="007C7B25"/>
    <w:rsid w:val="007E54FF"/>
    <w:rsid w:val="007F1D12"/>
    <w:rsid w:val="007F22C4"/>
    <w:rsid w:val="007F4C3C"/>
    <w:rsid w:val="00802783"/>
    <w:rsid w:val="00817D9F"/>
    <w:rsid w:val="008A55DC"/>
    <w:rsid w:val="008C0F52"/>
    <w:rsid w:val="008E1BC3"/>
    <w:rsid w:val="00902EAF"/>
    <w:rsid w:val="00913D14"/>
    <w:rsid w:val="00972857"/>
    <w:rsid w:val="009807E9"/>
    <w:rsid w:val="00983C7C"/>
    <w:rsid w:val="009C093F"/>
    <w:rsid w:val="009C520C"/>
    <w:rsid w:val="009C6123"/>
    <w:rsid w:val="009E2FB6"/>
    <w:rsid w:val="00A0389B"/>
    <w:rsid w:val="00A52148"/>
    <w:rsid w:val="00A728D6"/>
    <w:rsid w:val="00A74FE2"/>
    <w:rsid w:val="00A81619"/>
    <w:rsid w:val="00AB52F2"/>
    <w:rsid w:val="00AC07B0"/>
    <w:rsid w:val="00B10825"/>
    <w:rsid w:val="00B25F35"/>
    <w:rsid w:val="00B54A19"/>
    <w:rsid w:val="00B80A0F"/>
    <w:rsid w:val="00B83E90"/>
    <w:rsid w:val="00BA6DFE"/>
    <w:rsid w:val="00BE7373"/>
    <w:rsid w:val="00C018B8"/>
    <w:rsid w:val="00C12CDB"/>
    <w:rsid w:val="00C35728"/>
    <w:rsid w:val="00C366B4"/>
    <w:rsid w:val="00C63805"/>
    <w:rsid w:val="00C678DD"/>
    <w:rsid w:val="00C87D77"/>
    <w:rsid w:val="00CB2022"/>
    <w:rsid w:val="00CD1E58"/>
    <w:rsid w:val="00CF63F2"/>
    <w:rsid w:val="00CF6E24"/>
    <w:rsid w:val="00D02EC0"/>
    <w:rsid w:val="00D15BE5"/>
    <w:rsid w:val="00D349A4"/>
    <w:rsid w:val="00D70716"/>
    <w:rsid w:val="00DA7381"/>
    <w:rsid w:val="00DD2B89"/>
    <w:rsid w:val="00DD3E3A"/>
    <w:rsid w:val="00DD4C36"/>
    <w:rsid w:val="00E1166F"/>
    <w:rsid w:val="00E25984"/>
    <w:rsid w:val="00E52E89"/>
    <w:rsid w:val="00E6138F"/>
    <w:rsid w:val="00E77CB5"/>
    <w:rsid w:val="00EA15AC"/>
    <w:rsid w:val="00EA1AC5"/>
    <w:rsid w:val="00EA1EAF"/>
    <w:rsid w:val="00EA2143"/>
    <w:rsid w:val="00EA7C7B"/>
    <w:rsid w:val="00EC5B2D"/>
    <w:rsid w:val="00EC66D1"/>
    <w:rsid w:val="00ED5F27"/>
    <w:rsid w:val="00EE0726"/>
    <w:rsid w:val="00F13274"/>
    <w:rsid w:val="00F147D3"/>
    <w:rsid w:val="00F22EBD"/>
    <w:rsid w:val="00F52AFB"/>
    <w:rsid w:val="00F64720"/>
    <w:rsid w:val="00F65647"/>
    <w:rsid w:val="00F676C6"/>
    <w:rsid w:val="00F71035"/>
    <w:rsid w:val="00F74F78"/>
    <w:rsid w:val="00F85D03"/>
    <w:rsid w:val="00F94CE5"/>
    <w:rsid w:val="00FA0859"/>
    <w:rsid w:val="00FD41EA"/>
    <w:rsid w:val="00FD4B22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annotation reference"/>
    <w:basedOn w:val="a0"/>
    <w:uiPriority w:val="99"/>
    <w:semiHidden/>
    <w:unhideWhenUsed/>
    <w:rsid w:val="0060671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06712"/>
  </w:style>
  <w:style w:type="character" w:customStyle="1" w:styleId="aa">
    <w:name w:val="註解文字 字元"/>
    <w:basedOn w:val="a0"/>
    <w:link w:val="a9"/>
    <w:uiPriority w:val="99"/>
    <w:semiHidden/>
    <w:rsid w:val="00606712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671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06712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06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0671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F22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annotation reference"/>
    <w:basedOn w:val="a0"/>
    <w:uiPriority w:val="99"/>
    <w:semiHidden/>
    <w:unhideWhenUsed/>
    <w:rsid w:val="0060671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06712"/>
  </w:style>
  <w:style w:type="character" w:customStyle="1" w:styleId="aa">
    <w:name w:val="註解文字 字元"/>
    <w:basedOn w:val="a0"/>
    <w:link w:val="a9"/>
    <w:uiPriority w:val="99"/>
    <w:semiHidden/>
    <w:rsid w:val="00606712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671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06712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06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0671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F22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235</cp:revision>
  <dcterms:created xsi:type="dcterms:W3CDTF">2020-07-09T23:57:00Z</dcterms:created>
  <dcterms:modified xsi:type="dcterms:W3CDTF">2020-07-10T05:42:00Z</dcterms:modified>
</cp:coreProperties>
</file>